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6FC3EF" w14:textId="77777777" w:rsidR="00CD6332" w:rsidRPr="00CD6332" w:rsidRDefault="00CD6332" w:rsidP="00CD6332">
      <w:pPr>
        <w:jc w:val="center"/>
        <w:rPr>
          <w:rFonts w:ascii="Times New Roman" w:hAnsi="Times New Roman" w:cs="Times New Roman"/>
          <w:b/>
          <w:bCs/>
          <w:sz w:val="32"/>
          <w:szCs w:val="32"/>
        </w:rPr>
      </w:pPr>
      <w:r w:rsidRPr="00CD6332">
        <w:rPr>
          <w:rFonts w:ascii="Times New Roman" w:hAnsi="Times New Roman" w:cs="Times New Roman"/>
          <w:b/>
          <w:bCs/>
          <w:sz w:val="32"/>
          <w:szCs w:val="32"/>
        </w:rPr>
        <w:t>CRM Analysis Final Report</w:t>
      </w:r>
    </w:p>
    <w:p w14:paraId="69BC8DCD" w14:textId="77777777" w:rsidR="00CD6332" w:rsidRPr="00CD6332" w:rsidRDefault="00CD6332" w:rsidP="00CD6332">
      <w:pPr>
        <w:rPr>
          <w:rFonts w:ascii="Times New Roman" w:hAnsi="Times New Roman" w:cs="Times New Roman"/>
          <w:b/>
          <w:bCs/>
          <w:sz w:val="28"/>
          <w:szCs w:val="28"/>
        </w:rPr>
      </w:pPr>
      <w:r w:rsidRPr="00CD6332">
        <w:rPr>
          <w:rFonts w:ascii="Times New Roman" w:hAnsi="Times New Roman" w:cs="Times New Roman"/>
          <w:b/>
          <w:bCs/>
          <w:sz w:val="28"/>
          <w:szCs w:val="28"/>
        </w:rPr>
        <w:t>1. Overview of Results</w:t>
      </w:r>
    </w:p>
    <w:p w14:paraId="0198D37C" w14:textId="77777777" w:rsidR="00CD6332" w:rsidRPr="00CD6332" w:rsidRDefault="00CD6332" w:rsidP="00CD6332">
      <w:pPr>
        <w:jc w:val="both"/>
        <w:rPr>
          <w:rFonts w:ascii="Times New Roman" w:hAnsi="Times New Roman" w:cs="Times New Roman"/>
          <w:sz w:val="24"/>
          <w:szCs w:val="24"/>
        </w:rPr>
      </w:pPr>
      <w:r w:rsidRPr="00CD6332">
        <w:rPr>
          <w:rFonts w:ascii="Times New Roman" w:hAnsi="Times New Roman" w:cs="Times New Roman"/>
          <w:sz w:val="24"/>
          <w:szCs w:val="24"/>
        </w:rPr>
        <w:t>This CRM analysis provides insights into customer behaviour, sales trends, and business performance based on the dataset. The analysis highlights key metrics such as customer segmentation, retention rates, churn predictions, and product performance. Strategic recommendations are made to improve customer loyalty, optimize sales, and enhance overall business performance.</w:t>
      </w:r>
    </w:p>
    <w:p w14:paraId="5EF5DFA3" w14:textId="77777777" w:rsidR="00CD6332" w:rsidRPr="00CD6332" w:rsidRDefault="00CD6332" w:rsidP="00CD6332">
      <w:pPr>
        <w:rPr>
          <w:rFonts w:ascii="Times New Roman" w:hAnsi="Times New Roman" w:cs="Times New Roman"/>
          <w:b/>
          <w:bCs/>
          <w:sz w:val="28"/>
          <w:szCs w:val="28"/>
        </w:rPr>
      </w:pPr>
      <w:r w:rsidRPr="00CD6332">
        <w:rPr>
          <w:rFonts w:ascii="Times New Roman" w:hAnsi="Times New Roman" w:cs="Times New Roman"/>
          <w:b/>
          <w:bCs/>
          <w:sz w:val="28"/>
          <w:szCs w:val="28"/>
        </w:rPr>
        <w:t>2. Dataset Overview</w:t>
      </w:r>
    </w:p>
    <w:p w14:paraId="199154C6" w14:textId="77777777" w:rsidR="00CD6332" w:rsidRPr="00D37DBD" w:rsidRDefault="00CD6332" w:rsidP="00CD6332">
      <w:pPr>
        <w:rPr>
          <w:rFonts w:ascii="Times New Roman" w:hAnsi="Times New Roman" w:cs="Times New Roman"/>
          <w:sz w:val="24"/>
          <w:szCs w:val="24"/>
        </w:rPr>
      </w:pPr>
      <w:r w:rsidRPr="00CD6332">
        <w:rPr>
          <w:rFonts w:ascii="Times New Roman" w:hAnsi="Times New Roman" w:cs="Times New Roman"/>
          <w:sz w:val="24"/>
          <w:szCs w:val="24"/>
        </w:rPr>
        <w:t xml:space="preserve">The dataset used for analysis contains </w:t>
      </w:r>
      <w:r w:rsidRPr="00CD6332">
        <w:rPr>
          <w:rFonts w:ascii="Times New Roman" w:hAnsi="Times New Roman" w:cs="Times New Roman"/>
          <w:b/>
          <w:bCs/>
          <w:sz w:val="24"/>
          <w:szCs w:val="24"/>
        </w:rPr>
        <w:t>541,910 entries</w:t>
      </w:r>
      <w:r w:rsidRPr="00CD6332">
        <w:rPr>
          <w:rFonts w:ascii="Times New Roman" w:hAnsi="Times New Roman" w:cs="Times New Roman"/>
          <w:sz w:val="24"/>
          <w:szCs w:val="24"/>
        </w:rPr>
        <w:t xml:space="preserve"> across </w:t>
      </w:r>
      <w:r w:rsidRPr="00CD6332">
        <w:rPr>
          <w:rFonts w:ascii="Times New Roman" w:hAnsi="Times New Roman" w:cs="Times New Roman"/>
          <w:b/>
          <w:bCs/>
          <w:sz w:val="24"/>
          <w:szCs w:val="24"/>
        </w:rPr>
        <w:t>8 columns</w:t>
      </w:r>
      <w:r w:rsidRPr="00CD6332">
        <w:rPr>
          <w:rFonts w:ascii="Times New Roman" w:hAnsi="Times New Roman" w:cs="Times New Roman"/>
          <w:sz w:val="24"/>
          <w:szCs w:val="24"/>
        </w:rPr>
        <w:t>, as detailed below:</w:t>
      </w:r>
    </w:p>
    <w:tbl>
      <w:tblPr>
        <w:tblStyle w:val="TableGrid"/>
        <w:tblW w:w="0" w:type="auto"/>
        <w:tblLook w:val="04A0" w:firstRow="1" w:lastRow="0" w:firstColumn="1" w:lastColumn="0" w:noHBand="0" w:noVBand="1"/>
      </w:tblPr>
      <w:tblGrid>
        <w:gridCol w:w="3005"/>
        <w:gridCol w:w="3005"/>
        <w:gridCol w:w="3006"/>
      </w:tblGrid>
      <w:tr w:rsidR="00CD6332" w:rsidRPr="00D37DBD" w14:paraId="39F482CA" w14:textId="77777777" w:rsidTr="00CD6332">
        <w:tc>
          <w:tcPr>
            <w:tcW w:w="3005" w:type="dxa"/>
          </w:tcPr>
          <w:p w14:paraId="776DE5BA" w14:textId="77777777" w:rsidR="00CD6332" w:rsidRPr="00D37DBD" w:rsidRDefault="00CD6332" w:rsidP="00CD6332">
            <w:pPr>
              <w:rPr>
                <w:rFonts w:ascii="Times New Roman" w:hAnsi="Times New Roman" w:cs="Times New Roman"/>
                <w:b/>
                <w:bCs/>
                <w:sz w:val="24"/>
                <w:szCs w:val="24"/>
              </w:rPr>
            </w:pPr>
            <w:r w:rsidRPr="00D37DBD">
              <w:rPr>
                <w:rFonts w:ascii="Times New Roman" w:hAnsi="Times New Roman" w:cs="Times New Roman"/>
                <w:b/>
                <w:bCs/>
                <w:sz w:val="24"/>
                <w:szCs w:val="24"/>
              </w:rPr>
              <w:t>Column Name</w:t>
            </w:r>
          </w:p>
        </w:tc>
        <w:tc>
          <w:tcPr>
            <w:tcW w:w="3005" w:type="dxa"/>
          </w:tcPr>
          <w:p w14:paraId="4E12FA72" w14:textId="77777777" w:rsidR="00CD6332" w:rsidRPr="00D37DBD" w:rsidRDefault="00CD6332" w:rsidP="00CD6332">
            <w:pPr>
              <w:rPr>
                <w:rFonts w:ascii="Times New Roman" w:hAnsi="Times New Roman" w:cs="Times New Roman"/>
                <w:b/>
                <w:bCs/>
                <w:sz w:val="24"/>
                <w:szCs w:val="24"/>
              </w:rPr>
            </w:pPr>
            <w:r w:rsidRPr="00D37DBD">
              <w:rPr>
                <w:rFonts w:ascii="Times New Roman" w:hAnsi="Times New Roman" w:cs="Times New Roman"/>
                <w:b/>
                <w:bCs/>
                <w:sz w:val="24"/>
                <w:szCs w:val="24"/>
              </w:rPr>
              <w:t>Non-Null Count</w:t>
            </w:r>
          </w:p>
        </w:tc>
        <w:tc>
          <w:tcPr>
            <w:tcW w:w="3006" w:type="dxa"/>
          </w:tcPr>
          <w:p w14:paraId="491EB437" w14:textId="77777777" w:rsidR="00CD6332" w:rsidRPr="00D37DBD" w:rsidRDefault="00CD6332" w:rsidP="00CD6332">
            <w:pPr>
              <w:rPr>
                <w:rFonts w:ascii="Times New Roman" w:hAnsi="Times New Roman" w:cs="Times New Roman"/>
                <w:b/>
                <w:bCs/>
                <w:sz w:val="24"/>
                <w:szCs w:val="24"/>
              </w:rPr>
            </w:pPr>
            <w:proofErr w:type="spellStart"/>
            <w:r w:rsidRPr="00D37DBD">
              <w:rPr>
                <w:rFonts w:ascii="Times New Roman" w:hAnsi="Times New Roman" w:cs="Times New Roman"/>
                <w:b/>
                <w:bCs/>
                <w:sz w:val="24"/>
                <w:szCs w:val="24"/>
              </w:rPr>
              <w:t>Dtype</w:t>
            </w:r>
            <w:proofErr w:type="spellEnd"/>
          </w:p>
        </w:tc>
      </w:tr>
      <w:tr w:rsidR="00CD6332" w:rsidRPr="00D37DBD" w14:paraId="4A72E033" w14:textId="77777777" w:rsidTr="00CD6332">
        <w:tc>
          <w:tcPr>
            <w:tcW w:w="3005" w:type="dxa"/>
          </w:tcPr>
          <w:p w14:paraId="744A4CEE" w14:textId="77777777" w:rsidR="00CD6332" w:rsidRPr="00D37DBD" w:rsidRDefault="00CD6332" w:rsidP="00CD6332">
            <w:pPr>
              <w:rPr>
                <w:rFonts w:ascii="Times New Roman" w:hAnsi="Times New Roman" w:cs="Times New Roman"/>
                <w:sz w:val="24"/>
                <w:szCs w:val="24"/>
              </w:rPr>
            </w:pPr>
            <w:r w:rsidRPr="00D37DBD">
              <w:rPr>
                <w:rFonts w:ascii="Times New Roman" w:hAnsi="Times New Roman" w:cs="Times New Roman"/>
                <w:sz w:val="24"/>
                <w:szCs w:val="24"/>
              </w:rPr>
              <w:t>Invoice</w:t>
            </w:r>
          </w:p>
        </w:tc>
        <w:tc>
          <w:tcPr>
            <w:tcW w:w="3005" w:type="dxa"/>
          </w:tcPr>
          <w:p w14:paraId="61764696" w14:textId="77777777" w:rsidR="00CD6332" w:rsidRPr="00D37DBD" w:rsidRDefault="00CD6332" w:rsidP="00CD6332">
            <w:pPr>
              <w:rPr>
                <w:rFonts w:ascii="Times New Roman" w:hAnsi="Times New Roman" w:cs="Times New Roman"/>
                <w:sz w:val="24"/>
                <w:szCs w:val="24"/>
              </w:rPr>
            </w:pPr>
            <w:r w:rsidRPr="00D37DBD">
              <w:rPr>
                <w:rFonts w:ascii="Times New Roman" w:hAnsi="Times New Roman" w:cs="Times New Roman"/>
                <w:sz w:val="24"/>
                <w:szCs w:val="24"/>
              </w:rPr>
              <w:t>5,41,910</w:t>
            </w:r>
          </w:p>
        </w:tc>
        <w:tc>
          <w:tcPr>
            <w:tcW w:w="3006" w:type="dxa"/>
          </w:tcPr>
          <w:p w14:paraId="117ED9B6" w14:textId="77777777" w:rsidR="00CD6332" w:rsidRPr="00D37DBD" w:rsidRDefault="00CD6332" w:rsidP="00CD6332">
            <w:pPr>
              <w:rPr>
                <w:rFonts w:ascii="Times New Roman" w:hAnsi="Times New Roman" w:cs="Times New Roman"/>
                <w:sz w:val="24"/>
                <w:szCs w:val="24"/>
              </w:rPr>
            </w:pPr>
            <w:r w:rsidRPr="00D37DBD">
              <w:rPr>
                <w:rFonts w:ascii="Times New Roman" w:hAnsi="Times New Roman" w:cs="Times New Roman"/>
                <w:sz w:val="24"/>
                <w:szCs w:val="24"/>
              </w:rPr>
              <w:t>object</w:t>
            </w:r>
          </w:p>
        </w:tc>
      </w:tr>
      <w:tr w:rsidR="00CD6332" w:rsidRPr="00D37DBD" w14:paraId="0DD3D482" w14:textId="77777777" w:rsidTr="00CD6332">
        <w:tc>
          <w:tcPr>
            <w:tcW w:w="3005" w:type="dxa"/>
          </w:tcPr>
          <w:p w14:paraId="340FF080" w14:textId="77777777" w:rsidR="00CD6332" w:rsidRPr="00D37DBD" w:rsidRDefault="00CD6332" w:rsidP="00CD6332">
            <w:pPr>
              <w:rPr>
                <w:rFonts w:ascii="Times New Roman" w:hAnsi="Times New Roman" w:cs="Times New Roman"/>
                <w:sz w:val="24"/>
                <w:szCs w:val="24"/>
              </w:rPr>
            </w:pPr>
            <w:proofErr w:type="spellStart"/>
            <w:r w:rsidRPr="00D37DBD">
              <w:rPr>
                <w:rFonts w:ascii="Times New Roman" w:hAnsi="Times New Roman" w:cs="Times New Roman"/>
                <w:sz w:val="24"/>
                <w:szCs w:val="24"/>
              </w:rPr>
              <w:t>StockCode</w:t>
            </w:r>
            <w:proofErr w:type="spellEnd"/>
          </w:p>
        </w:tc>
        <w:tc>
          <w:tcPr>
            <w:tcW w:w="3005" w:type="dxa"/>
          </w:tcPr>
          <w:p w14:paraId="628A2E86" w14:textId="77777777" w:rsidR="00CD6332" w:rsidRPr="00D37DBD" w:rsidRDefault="00CD6332" w:rsidP="00CD6332">
            <w:pPr>
              <w:rPr>
                <w:rFonts w:ascii="Times New Roman" w:hAnsi="Times New Roman" w:cs="Times New Roman"/>
                <w:sz w:val="24"/>
                <w:szCs w:val="24"/>
              </w:rPr>
            </w:pPr>
            <w:r w:rsidRPr="00D37DBD">
              <w:rPr>
                <w:rFonts w:ascii="Times New Roman" w:hAnsi="Times New Roman" w:cs="Times New Roman"/>
                <w:sz w:val="24"/>
                <w:szCs w:val="24"/>
              </w:rPr>
              <w:t>5,41,910</w:t>
            </w:r>
          </w:p>
        </w:tc>
        <w:tc>
          <w:tcPr>
            <w:tcW w:w="3006" w:type="dxa"/>
          </w:tcPr>
          <w:p w14:paraId="6A27A437" w14:textId="77777777" w:rsidR="00CD6332" w:rsidRPr="00D37DBD" w:rsidRDefault="00CD6332" w:rsidP="00CD6332">
            <w:pPr>
              <w:rPr>
                <w:rFonts w:ascii="Times New Roman" w:hAnsi="Times New Roman" w:cs="Times New Roman"/>
                <w:sz w:val="24"/>
                <w:szCs w:val="24"/>
              </w:rPr>
            </w:pPr>
            <w:r w:rsidRPr="00D37DBD">
              <w:rPr>
                <w:rFonts w:ascii="Times New Roman" w:hAnsi="Times New Roman" w:cs="Times New Roman"/>
                <w:sz w:val="24"/>
                <w:szCs w:val="24"/>
              </w:rPr>
              <w:t>object</w:t>
            </w:r>
          </w:p>
        </w:tc>
      </w:tr>
      <w:tr w:rsidR="00CD6332" w:rsidRPr="00D37DBD" w14:paraId="36ADE482" w14:textId="77777777" w:rsidTr="00CD6332">
        <w:tc>
          <w:tcPr>
            <w:tcW w:w="3005" w:type="dxa"/>
          </w:tcPr>
          <w:p w14:paraId="128C42BD" w14:textId="77777777" w:rsidR="00CD6332" w:rsidRPr="00D37DBD" w:rsidRDefault="00CD6332" w:rsidP="00CD6332">
            <w:pPr>
              <w:rPr>
                <w:rFonts w:ascii="Times New Roman" w:hAnsi="Times New Roman" w:cs="Times New Roman"/>
                <w:sz w:val="24"/>
                <w:szCs w:val="24"/>
              </w:rPr>
            </w:pPr>
            <w:r w:rsidRPr="00D37DBD">
              <w:rPr>
                <w:rFonts w:ascii="Times New Roman" w:hAnsi="Times New Roman" w:cs="Times New Roman"/>
                <w:sz w:val="24"/>
                <w:szCs w:val="24"/>
              </w:rPr>
              <w:t>Description</w:t>
            </w:r>
          </w:p>
        </w:tc>
        <w:tc>
          <w:tcPr>
            <w:tcW w:w="3005" w:type="dxa"/>
          </w:tcPr>
          <w:p w14:paraId="29E91963" w14:textId="77777777" w:rsidR="00CD6332" w:rsidRPr="00D37DBD" w:rsidRDefault="00CD6332" w:rsidP="00CD6332">
            <w:pPr>
              <w:rPr>
                <w:rFonts w:ascii="Times New Roman" w:hAnsi="Times New Roman" w:cs="Times New Roman"/>
                <w:sz w:val="24"/>
                <w:szCs w:val="24"/>
              </w:rPr>
            </w:pPr>
            <w:r w:rsidRPr="00D37DBD">
              <w:rPr>
                <w:rFonts w:ascii="Times New Roman" w:hAnsi="Times New Roman" w:cs="Times New Roman"/>
                <w:sz w:val="24"/>
                <w:szCs w:val="24"/>
              </w:rPr>
              <w:t>5,40,456</w:t>
            </w:r>
          </w:p>
        </w:tc>
        <w:tc>
          <w:tcPr>
            <w:tcW w:w="3006" w:type="dxa"/>
          </w:tcPr>
          <w:p w14:paraId="6E7FC4CD" w14:textId="77777777" w:rsidR="00CD6332" w:rsidRPr="00D37DBD" w:rsidRDefault="00CD6332" w:rsidP="00CD6332">
            <w:pPr>
              <w:rPr>
                <w:rFonts w:ascii="Times New Roman" w:hAnsi="Times New Roman" w:cs="Times New Roman"/>
                <w:sz w:val="24"/>
                <w:szCs w:val="24"/>
              </w:rPr>
            </w:pPr>
            <w:r w:rsidRPr="00D37DBD">
              <w:rPr>
                <w:rFonts w:ascii="Times New Roman" w:hAnsi="Times New Roman" w:cs="Times New Roman"/>
                <w:sz w:val="24"/>
                <w:szCs w:val="24"/>
              </w:rPr>
              <w:t>object</w:t>
            </w:r>
          </w:p>
        </w:tc>
      </w:tr>
      <w:tr w:rsidR="00CD6332" w:rsidRPr="00D37DBD" w14:paraId="16C91020" w14:textId="77777777" w:rsidTr="00CD6332">
        <w:tc>
          <w:tcPr>
            <w:tcW w:w="3005" w:type="dxa"/>
          </w:tcPr>
          <w:p w14:paraId="482428C4" w14:textId="77777777" w:rsidR="00CD6332" w:rsidRPr="00D37DBD" w:rsidRDefault="00CD6332" w:rsidP="00CD6332">
            <w:pPr>
              <w:rPr>
                <w:rFonts w:ascii="Times New Roman" w:hAnsi="Times New Roman" w:cs="Times New Roman"/>
                <w:sz w:val="24"/>
                <w:szCs w:val="24"/>
              </w:rPr>
            </w:pPr>
            <w:r w:rsidRPr="00D37DBD">
              <w:rPr>
                <w:rFonts w:ascii="Times New Roman" w:hAnsi="Times New Roman" w:cs="Times New Roman"/>
                <w:sz w:val="24"/>
                <w:szCs w:val="24"/>
              </w:rPr>
              <w:t>Invoicedate</w:t>
            </w:r>
          </w:p>
        </w:tc>
        <w:tc>
          <w:tcPr>
            <w:tcW w:w="3005" w:type="dxa"/>
          </w:tcPr>
          <w:p w14:paraId="2E3CC35E" w14:textId="77777777" w:rsidR="00CD6332" w:rsidRPr="00D37DBD" w:rsidRDefault="00CD6332" w:rsidP="00CD6332">
            <w:pPr>
              <w:rPr>
                <w:rFonts w:ascii="Times New Roman" w:hAnsi="Times New Roman" w:cs="Times New Roman"/>
                <w:sz w:val="24"/>
                <w:szCs w:val="24"/>
              </w:rPr>
            </w:pPr>
            <w:r w:rsidRPr="00D37DBD">
              <w:rPr>
                <w:rFonts w:ascii="Times New Roman" w:hAnsi="Times New Roman" w:cs="Times New Roman"/>
                <w:sz w:val="24"/>
                <w:szCs w:val="24"/>
              </w:rPr>
              <w:t>5,41,910</w:t>
            </w:r>
          </w:p>
        </w:tc>
        <w:tc>
          <w:tcPr>
            <w:tcW w:w="3006" w:type="dxa"/>
          </w:tcPr>
          <w:p w14:paraId="6C1FB0A8" w14:textId="77777777" w:rsidR="00CD6332" w:rsidRPr="00D37DBD" w:rsidRDefault="00CD6332" w:rsidP="00CD6332">
            <w:pPr>
              <w:rPr>
                <w:rFonts w:ascii="Times New Roman" w:hAnsi="Times New Roman" w:cs="Times New Roman"/>
                <w:sz w:val="24"/>
                <w:szCs w:val="24"/>
              </w:rPr>
            </w:pPr>
            <w:r w:rsidRPr="00D37DBD">
              <w:rPr>
                <w:rFonts w:ascii="Times New Roman" w:hAnsi="Times New Roman" w:cs="Times New Roman"/>
                <w:sz w:val="24"/>
                <w:szCs w:val="24"/>
              </w:rPr>
              <w:t>object</w:t>
            </w:r>
          </w:p>
        </w:tc>
      </w:tr>
      <w:tr w:rsidR="00CD6332" w:rsidRPr="00D37DBD" w14:paraId="02D5171D" w14:textId="77777777" w:rsidTr="00CD6332">
        <w:tc>
          <w:tcPr>
            <w:tcW w:w="3005" w:type="dxa"/>
          </w:tcPr>
          <w:p w14:paraId="3A7C4F1A" w14:textId="77777777" w:rsidR="00CD6332" w:rsidRPr="00D37DBD" w:rsidRDefault="00CD6332" w:rsidP="00CD6332">
            <w:pPr>
              <w:rPr>
                <w:rFonts w:ascii="Times New Roman" w:hAnsi="Times New Roman" w:cs="Times New Roman"/>
                <w:sz w:val="24"/>
                <w:szCs w:val="24"/>
              </w:rPr>
            </w:pPr>
            <w:r w:rsidRPr="00D37DBD">
              <w:rPr>
                <w:rFonts w:ascii="Times New Roman" w:hAnsi="Times New Roman" w:cs="Times New Roman"/>
                <w:sz w:val="24"/>
                <w:szCs w:val="24"/>
              </w:rPr>
              <w:t>Quantity</w:t>
            </w:r>
          </w:p>
        </w:tc>
        <w:tc>
          <w:tcPr>
            <w:tcW w:w="3005" w:type="dxa"/>
          </w:tcPr>
          <w:p w14:paraId="4DF36A1E" w14:textId="77777777" w:rsidR="00CD6332" w:rsidRPr="00D37DBD" w:rsidRDefault="00CD6332" w:rsidP="00CD6332">
            <w:pPr>
              <w:rPr>
                <w:rFonts w:ascii="Times New Roman" w:hAnsi="Times New Roman" w:cs="Times New Roman"/>
                <w:sz w:val="24"/>
                <w:szCs w:val="24"/>
              </w:rPr>
            </w:pPr>
            <w:r w:rsidRPr="00D37DBD">
              <w:rPr>
                <w:rFonts w:ascii="Times New Roman" w:hAnsi="Times New Roman" w:cs="Times New Roman"/>
                <w:sz w:val="24"/>
                <w:szCs w:val="24"/>
              </w:rPr>
              <w:t>5,41,910</w:t>
            </w:r>
          </w:p>
        </w:tc>
        <w:tc>
          <w:tcPr>
            <w:tcW w:w="3006" w:type="dxa"/>
          </w:tcPr>
          <w:p w14:paraId="0E3ADA4B" w14:textId="77777777" w:rsidR="00CD6332" w:rsidRPr="00D37DBD" w:rsidRDefault="00CD6332" w:rsidP="00CD6332">
            <w:pPr>
              <w:rPr>
                <w:rFonts w:ascii="Times New Roman" w:hAnsi="Times New Roman" w:cs="Times New Roman"/>
                <w:sz w:val="24"/>
                <w:szCs w:val="24"/>
              </w:rPr>
            </w:pPr>
            <w:r w:rsidRPr="00D37DBD">
              <w:rPr>
                <w:rFonts w:ascii="Times New Roman" w:hAnsi="Times New Roman" w:cs="Times New Roman"/>
                <w:sz w:val="24"/>
                <w:szCs w:val="24"/>
              </w:rPr>
              <w:t>int64</w:t>
            </w:r>
          </w:p>
        </w:tc>
      </w:tr>
      <w:tr w:rsidR="00CD6332" w:rsidRPr="00D37DBD" w14:paraId="3CFE28D6" w14:textId="77777777" w:rsidTr="00CD6332">
        <w:tc>
          <w:tcPr>
            <w:tcW w:w="3005" w:type="dxa"/>
          </w:tcPr>
          <w:p w14:paraId="43E458ED" w14:textId="77777777" w:rsidR="00CD6332" w:rsidRPr="00D37DBD" w:rsidRDefault="00CD6332" w:rsidP="00CD6332">
            <w:pPr>
              <w:rPr>
                <w:rFonts w:ascii="Times New Roman" w:hAnsi="Times New Roman" w:cs="Times New Roman"/>
                <w:sz w:val="24"/>
                <w:szCs w:val="24"/>
              </w:rPr>
            </w:pPr>
            <w:r w:rsidRPr="00D37DBD">
              <w:rPr>
                <w:rFonts w:ascii="Times New Roman" w:hAnsi="Times New Roman" w:cs="Times New Roman"/>
                <w:sz w:val="24"/>
                <w:szCs w:val="24"/>
              </w:rPr>
              <w:t>Price</w:t>
            </w:r>
          </w:p>
        </w:tc>
        <w:tc>
          <w:tcPr>
            <w:tcW w:w="3005" w:type="dxa"/>
          </w:tcPr>
          <w:p w14:paraId="2A344814" w14:textId="77777777" w:rsidR="00CD6332" w:rsidRPr="00D37DBD" w:rsidRDefault="00CD6332" w:rsidP="00CD6332">
            <w:pPr>
              <w:rPr>
                <w:rFonts w:ascii="Times New Roman" w:hAnsi="Times New Roman" w:cs="Times New Roman"/>
                <w:sz w:val="24"/>
                <w:szCs w:val="24"/>
              </w:rPr>
            </w:pPr>
            <w:r w:rsidRPr="00D37DBD">
              <w:rPr>
                <w:rFonts w:ascii="Times New Roman" w:hAnsi="Times New Roman" w:cs="Times New Roman"/>
                <w:sz w:val="24"/>
                <w:szCs w:val="24"/>
              </w:rPr>
              <w:t>5,41,910</w:t>
            </w:r>
          </w:p>
        </w:tc>
        <w:tc>
          <w:tcPr>
            <w:tcW w:w="3006" w:type="dxa"/>
          </w:tcPr>
          <w:p w14:paraId="32BDF8CA" w14:textId="77777777" w:rsidR="00CD6332" w:rsidRPr="00D37DBD" w:rsidRDefault="00CD6332" w:rsidP="00CD6332">
            <w:pPr>
              <w:rPr>
                <w:rFonts w:ascii="Times New Roman" w:hAnsi="Times New Roman" w:cs="Times New Roman"/>
                <w:sz w:val="24"/>
                <w:szCs w:val="24"/>
              </w:rPr>
            </w:pPr>
            <w:r w:rsidRPr="00D37DBD">
              <w:rPr>
                <w:rFonts w:ascii="Times New Roman" w:hAnsi="Times New Roman" w:cs="Times New Roman"/>
                <w:sz w:val="24"/>
                <w:szCs w:val="24"/>
              </w:rPr>
              <w:t>float64</w:t>
            </w:r>
          </w:p>
        </w:tc>
      </w:tr>
      <w:tr w:rsidR="00CD6332" w:rsidRPr="00D37DBD" w14:paraId="1718AC42" w14:textId="77777777" w:rsidTr="00CD6332">
        <w:tc>
          <w:tcPr>
            <w:tcW w:w="3005" w:type="dxa"/>
          </w:tcPr>
          <w:p w14:paraId="7D717035" w14:textId="77777777" w:rsidR="00CD6332" w:rsidRPr="00D37DBD" w:rsidRDefault="00CD6332" w:rsidP="00CD6332">
            <w:pPr>
              <w:rPr>
                <w:rFonts w:ascii="Times New Roman" w:hAnsi="Times New Roman" w:cs="Times New Roman"/>
                <w:sz w:val="24"/>
                <w:szCs w:val="24"/>
              </w:rPr>
            </w:pPr>
            <w:r w:rsidRPr="00D37DBD">
              <w:rPr>
                <w:rFonts w:ascii="Times New Roman" w:hAnsi="Times New Roman" w:cs="Times New Roman"/>
                <w:sz w:val="24"/>
                <w:szCs w:val="24"/>
              </w:rPr>
              <w:t>Customer ID</w:t>
            </w:r>
          </w:p>
        </w:tc>
        <w:tc>
          <w:tcPr>
            <w:tcW w:w="3005" w:type="dxa"/>
          </w:tcPr>
          <w:p w14:paraId="03EA92A0" w14:textId="77777777" w:rsidR="00CD6332" w:rsidRPr="00D37DBD" w:rsidRDefault="00CD6332" w:rsidP="00CD6332">
            <w:pPr>
              <w:rPr>
                <w:rFonts w:ascii="Times New Roman" w:hAnsi="Times New Roman" w:cs="Times New Roman"/>
                <w:sz w:val="24"/>
                <w:szCs w:val="24"/>
              </w:rPr>
            </w:pPr>
            <w:r w:rsidRPr="00D37DBD">
              <w:rPr>
                <w:rFonts w:ascii="Times New Roman" w:hAnsi="Times New Roman" w:cs="Times New Roman"/>
                <w:sz w:val="24"/>
                <w:szCs w:val="24"/>
              </w:rPr>
              <w:t>4,06,830</w:t>
            </w:r>
          </w:p>
        </w:tc>
        <w:tc>
          <w:tcPr>
            <w:tcW w:w="3006" w:type="dxa"/>
          </w:tcPr>
          <w:p w14:paraId="5907B0DB" w14:textId="77777777" w:rsidR="00CD6332" w:rsidRPr="00D37DBD" w:rsidRDefault="00CD6332" w:rsidP="00CD6332">
            <w:pPr>
              <w:rPr>
                <w:rFonts w:ascii="Times New Roman" w:hAnsi="Times New Roman" w:cs="Times New Roman"/>
                <w:sz w:val="24"/>
                <w:szCs w:val="24"/>
              </w:rPr>
            </w:pPr>
            <w:r w:rsidRPr="00D37DBD">
              <w:rPr>
                <w:rFonts w:ascii="Times New Roman" w:hAnsi="Times New Roman" w:cs="Times New Roman"/>
                <w:sz w:val="24"/>
                <w:szCs w:val="24"/>
              </w:rPr>
              <w:t>Float64</w:t>
            </w:r>
          </w:p>
        </w:tc>
      </w:tr>
      <w:tr w:rsidR="00CD6332" w:rsidRPr="00D37DBD" w14:paraId="650E8111" w14:textId="77777777" w:rsidTr="00CD6332">
        <w:tc>
          <w:tcPr>
            <w:tcW w:w="3005" w:type="dxa"/>
          </w:tcPr>
          <w:p w14:paraId="28952CA1" w14:textId="77777777" w:rsidR="00CD6332" w:rsidRPr="00D37DBD" w:rsidRDefault="00CD6332" w:rsidP="00CD6332">
            <w:pPr>
              <w:rPr>
                <w:rFonts w:ascii="Times New Roman" w:hAnsi="Times New Roman" w:cs="Times New Roman"/>
                <w:sz w:val="24"/>
                <w:szCs w:val="24"/>
              </w:rPr>
            </w:pPr>
            <w:r w:rsidRPr="00D37DBD">
              <w:rPr>
                <w:rFonts w:ascii="Times New Roman" w:hAnsi="Times New Roman" w:cs="Times New Roman"/>
                <w:sz w:val="24"/>
                <w:szCs w:val="24"/>
              </w:rPr>
              <w:t>Country</w:t>
            </w:r>
          </w:p>
        </w:tc>
        <w:tc>
          <w:tcPr>
            <w:tcW w:w="3005" w:type="dxa"/>
          </w:tcPr>
          <w:p w14:paraId="7DDDEF5B" w14:textId="77777777" w:rsidR="00CD6332" w:rsidRPr="00D37DBD" w:rsidRDefault="00CD6332" w:rsidP="00CD6332">
            <w:pPr>
              <w:rPr>
                <w:rFonts w:ascii="Times New Roman" w:hAnsi="Times New Roman" w:cs="Times New Roman"/>
                <w:sz w:val="24"/>
                <w:szCs w:val="24"/>
              </w:rPr>
            </w:pPr>
            <w:r w:rsidRPr="00D37DBD">
              <w:rPr>
                <w:rFonts w:ascii="Times New Roman" w:hAnsi="Times New Roman" w:cs="Times New Roman"/>
                <w:sz w:val="24"/>
                <w:szCs w:val="24"/>
              </w:rPr>
              <w:t>5,41,910</w:t>
            </w:r>
          </w:p>
        </w:tc>
        <w:tc>
          <w:tcPr>
            <w:tcW w:w="3006" w:type="dxa"/>
          </w:tcPr>
          <w:p w14:paraId="46347237" w14:textId="77777777" w:rsidR="00CD6332" w:rsidRPr="00D37DBD" w:rsidRDefault="00CD6332" w:rsidP="00CD6332">
            <w:pPr>
              <w:rPr>
                <w:rFonts w:ascii="Times New Roman" w:hAnsi="Times New Roman" w:cs="Times New Roman"/>
                <w:sz w:val="24"/>
                <w:szCs w:val="24"/>
              </w:rPr>
            </w:pPr>
            <w:r w:rsidRPr="00D37DBD">
              <w:rPr>
                <w:rFonts w:ascii="Times New Roman" w:hAnsi="Times New Roman" w:cs="Times New Roman"/>
                <w:sz w:val="24"/>
                <w:szCs w:val="24"/>
              </w:rPr>
              <w:t>object</w:t>
            </w:r>
          </w:p>
        </w:tc>
      </w:tr>
    </w:tbl>
    <w:p w14:paraId="787A6840" w14:textId="77777777" w:rsidR="00CD6332" w:rsidRPr="00CD6332" w:rsidRDefault="00CD6332" w:rsidP="00CD6332"/>
    <w:p w14:paraId="0AFE61DB" w14:textId="77777777" w:rsidR="004F30F8" w:rsidRPr="00D37DBD" w:rsidRDefault="00CD6332">
      <w:pPr>
        <w:rPr>
          <w:rFonts w:ascii="Times New Roman" w:hAnsi="Times New Roman" w:cs="Times New Roman"/>
          <w:sz w:val="24"/>
          <w:szCs w:val="24"/>
        </w:rPr>
      </w:pPr>
      <w:r w:rsidRPr="00D37DBD">
        <w:rPr>
          <w:rFonts w:ascii="Times New Roman" w:hAnsi="Times New Roman" w:cs="Times New Roman"/>
          <w:sz w:val="24"/>
          <w:szCs w:val="24"/>
        </w:rPr>
        <w:t>The dataset has missing values in the Description and Customer ID columns. The total memory usage of the DataFrame is 33.1 MB.</w:t>
      </w:r>
    </w:p>
    <w:p w14:paraId="5BFCB2BF" w14:textId="77777777" w:rsidR="00CD6332" w:rsidRPr="00CD6332" w:rsidRDefault="00CD6332" w:rsidP="00CD6332">
      <w:pPr>
        <w:rPr>
          <w:rFonts w:ascii="Times New Roman" w:hAnsi="Times New Roman" w:cs="Times New Roman"/>
          <w:b/>
          <w:bCs/>
          <w:sz w:val="28"/>
          <w:szCs w:val="28"/>
        </w:rPr>
      </w:pPr>
      <w:r w:rsidRPr="00CD6332">
        <w:rPr>
          <w:rFonts w:ascii="Times New Roman" w:hAnsi="Times New Roman" w:cs="Times New Roman"/>
          <w:b/>
          <w:bCs/>
          <w:sz w:val="28"/>
          <w:szCs w:val="28"/>
        </w:rPr>
        <w:t>3. Results and Visualizations</w:t>
      </w:r>
    </w:p>
    <w:p w14:paraId="08623F54" w14:textId="77777777" w:rsidR="00CD6332" w:rsidRPr="00CD6332" w:rsidRDefault="00CD6332" w:rsidP="00CD6332">
      <w:pPr>
        <w:rPr>
          <w:rFonts w:ascii="Times New Roman" w:hAnsi="Times New Roman" w:cs="Times New Roman"/>
          <w:b/>
          <w:bCs/>
          <w:sz w:val="24"/>
          <w:szCs w:val="24"/>
        </w:rPr>
      </w:pPr>
      <w:r w:rsidRPr="00CD6332">
        <w:rPr>
          <w:rFonts w:ascii="Times New Roman" w:hAnsi="Times New Roman" w:cs="Times New Roman"/>
          <w:b/>
          <w:bCs/>
          <w:sz w:val="24"/>
          <w:szCs w:val="24"/>
        </w:rPr>
        <w:t>3.1 Performance Metrics</w:t>
      </w:r>
    </w:p>
    <w:p w14:paraId="3C24293F" w14:textId="77777777" w:rsidR="00CD6332" w:rsidRPr="00CD6332" w:rsidRDefault="00CD6332" w:rsidP="00CD6332">
      <w:pPr>
        <w:rPr>
          <w:rFonts w:ascii="Times New Roman" w:hAnsi="Times New Roman" w:cs="Times New Roman"/>
          <w:sz w:val="24"/>
          <w:szCs w:val="24"/>
        </w:rPr>
      </w:pPr>
      <w:r w:rsidRPr="00CD6332">
        <w:rPr>
          <w:rFonts w:ascii="Times New Roman" w:hAnsi="Times New Roman" w:cs="Times New Roman"/>
          <w:sz w:val="24"/>
          <w:szCs w:val="24"/>
        </w:rPr>
        <w:t>The key metrics extracted from the CRM data are as follows:</w:t>
      </w:r>
    </w:p>
    <w:tbl>
      <w:tblPr>
        <w:tblW w:w="0" w:type="auto"/>
        <w:tblCellSpacing w:w="15" w:type="dxa"/>
        <w:tblInd w:w="1411" w:type="dxa"/>
        <w:tblCellMar>
          <w:top w:w="15" w:type="dxa"/>
          <w:left w:w="15" w:type="dxa"/>
          <w:bottom w:w="15" w:type="dxa"/>
          <w:right w:w="15" w:type="dxa"/>
        </w:tblCellMar>
        <w:tblLook w:val="04A0" w:firstRow="1" w:lastRow="0" w:firstColumn="1" w:lastColumn="0" w:noHBand="0" w:noVBand="1"/>
      </w:tblPr>
      <w:tblGrid>
        <w:gridCol w:w="3195"/>
        <w:gridCol w:w="1039"/>
      </w:tblGrid>
      <w:tr w:rsidR="00CD6332" w:rsidRPr="00CD6332" w14:paraId="1E7AE26D" w14:textId="77777777" w:rsidTr="00CD6332">
        <w:trPr>
          <w:tblHeader/>
          <w:tblCellSpacing w:w="15" w:type="dxa"/>
        </w:trPr>
        <w:tc>
          <w:tcPr>
            <w:tcW w:w="0" w:type="auto"/>
            <w:tcBorders>
              <w:top w:val="single" w:sz="4" w:space="0" w:color="auto"/>
              <w:left w:val="single" w:sz="4" w:space="0" w:color="auto"/>
              <w:right w:val="single" w:sz="4" w:space="0" w:color="auto"/>
            </w:tcBorders>
            <w:vAlign w:val="center"/>
            <w:hideMark/>
          </w:tcPr>
          <w:p w14:paraId="524F2469" w14:textId="77777777" w:rsidR="00CD6332" w:rsidRPr="00CD6332" w:rsidRDefault="00CD6332" w:rsidP="00CD6332">
            <w:pPr>
              <w:rPr>
                <w:rFonts w:ascii="Times New Roman" w:hAnsi="Times New Roman" w:cs="Times New Roman"/>
                <w:b/>
                <w:bCs/>
                <w:sz w:val="24"/>
                <w:szCs w:val="24"/>
              </w:rPr>
            </w:pPr>
            <w:r w:rsidRPr="00CD6332">
              <w:rPr>
                <w:rFonts w:ascii="Times New Roman" w:hAnsi="Times New Roman" w:cs="Times New Roman"/>
                <w:b/>
                <w:bCs/>
                <w:sz w:val="24"/>
                <w:szCs w:val="24"/>
              </w:rPr>
              <w:t>Metric</w:t>
            </w:r>
          </w:p>
        </w:tc>
        <w:tc>
          <w:tcPr>
            <w:tcW w:w="0" w:type="auto"/>
            <w:tcBorders>
              <w:top w:val="single" w:sz="4" w:space="0" w:color="auto"/>
              <w:right w:val="single" w:sz="4" w:space="0" w:color="auto"/>
            </w:tcBorders>
            <w:vAlign w:val="center"/>
            <w:hideMark/>
          </w:tcPr>
          <w:p w14:paraId="4134B7C5" w14:textId="77777777" w:rsidR="00CD6332" w:rsidRPr="00CD6332" w:rsidRDefault="00CD6332" w:rsidP="00CD6332">
            <w:pPr>
              <w:rPr>
                <w:rFonts w:ascii="Times New Roman" w:hAnsi="Times New Roman" w:cs="Times New Roman"/>
                <w:b/>
                <w:bCs/>
                <w:sz w:val="24"/>
                <w:szCs w:val="24"/>
              </w:rPr>
            </w:pPr>
            <w:r w:rsidRPr="00CD6332">
              <w:rPr>
                <w:rFonts w:ascii="Times New Roman" w:hAnsi="Times New Roman" w:cs="Times New Roman"/>
                <w:b/>
                <w:bCs/>
                <w:sz w:val="24"/>
                <w:szCs w:val="24"/>
              </w:rPr>
              <w:t>Value</w:t>
            </w:r>
          </w:p>
        </w:tc>
      </w:tr>
      <w:tr w:rsidR="00CD6332" w:rsidRPr="00CD6332" w14:paraId="2DD24554" w14:textId="77777777" w:rsidTr="00CD633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B4D2B9D" w14:textId="77777777" w:rsidR="00CD6332" w:rsidRPr="00CD6332" w:rsidRDefault="00CD6332" w:rsidP="00CD6332">
            <w:pPr>
              <w:rPr>
                <w:rFonts w:ascii="Times New Roman" w:hAnsi="Times New Roman" w:cs="Times New Roman"/>
                <w:sz w:val="24"/>
                <w:szCs w:val="24"/>
              </w:rPr>
            </w:pPr>
            <w:r w:rsidRPr="00CD6332">
              <w:rPr>
                <w:rFonts w:ascii="Times New Roman" w:hAnsi="Times New Roman" w:cs="Times New Roman"/>
                <w:sz w:val="24"/>
                <w:szCs w:val="24"/>
              </w:rPr>
              <w:t>Total Customers</w:t>
            </w:r>
          </w:p>
        </w:tc>
        <w:tc>
          <w:tcPr>
            <w:tcW w:w="0" w:type="auto"/>
            <w:tcBorders>
              <w:top w:val="single" w:sz="4" w:space="0" w:color="auto"/>
              <w:bottom w:val="single" w:sz="4" w:space="0" w:color="auto"/>
              <w:right w:val="single" w:sz="4" w:space="0" w:color="auto"/>
            </w:tcBorders>
            <w:vAlign w:val="center"/>
            <w:hideMark/>
          </w:tcPr>
          <w:p w14:paraId="0A8F12D6" w14:textId="77777777" w:rsidR="00CD6332" w:rsidRPr="00CD6332" w:rsidRDefault="00CD6332" w:rsidP="00CD6332">
            <w:pPr>
              <w:rPr>
                <w:rFonts w:ascii="Times New Roman" w:hAnsi="Times New Roman" w:cs="Times New Roman"/>
                <w:sz w:val="24"/>
                <w:szCs w:val="24"/>
              </w:rPr>
            </w:pPr>
            <w:r w:rsidRPr="00CD6332">
              <w:rPr>
                <w:rFonts w:ascii="Times New Roman" w:hAnsi="Times New Roman" w:cs="Times New Roman"/>
                <w:sz w:val="24"/>
                <w:szCs w:val="24"/>
              </w:rPr>
              <w:t>406,830</w:t>
            </w:r>
          </w:p>
        </w:tc>
      </w:tr>
      <w:tr w:rsidR="00CD6332" w:rsidRPr="00CD6332" w14:paraId="40FB2D01" w14:textId="77777777" w:rsidTr="00CD6332">
        <w:trPr>
          <w:tblCellSpacing w:w="15" w:type="dxa"/>
        </w:trPr>
        <w:tc>
          <w:tcPr>
            <w:tcW w:w="0" w:type="auto"/>
            <w:tcBorders>
              <w:top w:val="single" w:sz="4" w:space="0" w:color="auto"/>
              <w:left w:val="single" w:sz="4" w:space="0" w:color="auto"/>
              <w:right w:val="single" w:sz="4" w:space="0" w:color="auto"/>
            </w:tcBorders>
            <w:vAlign w:val="center"/>
            <w:hideMark/>
          </w:tcPr>
          <w:p w14:paraId="76BA7A15" w14:textId="77777777" w:rsidR="00CD6332" w:rsidRPr="00CD6332" w:rsidRDefault="00CD6332" w:rsidP="00CD6332">
            <w:pPr>
              <w:rPr>
                <w:rFonts w:ascii="Times New Roman" w:hAnsi="Times New Roman" w:cs="Times New Roman"/>
                <w:sz w:val="24"/>
                <w:szCs w:val="24"/>
              </w:rPr>
            </w:pPr>
            <w:r w:rsidRPr="00CD6332">
              <w:rPr>
                <w:rFonts w:ascii="Times New Roman" w:hAnsi="Times New Roman" w:cs="Times New Roman"/>
                <w:sz w:val="24"/>
                <w:szCs w:val="24"/>
              </w:rPr>
              <w:t>Repeat Customers</w:t>
            </w:r>
          </w:p>
        </w:tc>
        <w:tc>
          <w:tcPr>
            <w:tcW w:w="0" w:type="auto"/>
            <w:tcBorders>
              <w:top w:val="single" w:sz="4" w:space="0" w:color="auto"/>
              <w:right w:val="single" w:sz="4" w:space="0" w:color="auto"/>
            </w:tcBorders>
            <w:vAlign w:val="center"/>
            <w:hideMark/>
          </w:tcPr>
          <w:p w14:paraId="6AEA7E46" w14:textId="77777777" w:rsidR="00CD6332" w:rsidRPr="00CD6332" w:rsidRDefault="00CD6332" w:rsidP="00CD6332">
            <w:pPr>
              <w:rPr>
                <w:rFonts w:ascii="Times New Roman" w:hAnsi="Times New Roman" w:cs="Times New Roman"/>
                <w:sz w:val="24"/>
                <w:szCs w:val="24"/>
              </w:rPr>
            </w:pPr>
            <w:r w:rsidRPr="00CD6332">
              <w:rPr>
                <w:rFonts w:ascii="Times New Roman" w:hAnsi="Times New Roman" w:cs="Times New Roman"/>
                <w:sz w:val="24"/>
                <w:szCs w:val="24"/>
              </w:rPr>
              <w:t>65%</w:t>
            </w:r>
          </w:p>
        </w:tc>
      </w:tr>
      <w:tr w:rsidR="00CD6332" w:rsidRPr="00CD6332" w14:paraId="48B1EA6B" w14:textId="77777777" w:rsidTr="00CD6332">
        <w:trPr>
          <w:tblCellSpacing w:w="15" w:type="dxa"/>
        </w:trPr>
        <w:tc>
          <w:tcPr>
            <w:tcW w:w="0" w:type="auto"/>
            <w:tcBorders>
              <w:top w:val="single" w:sz="4" w:space="0" w:color="auto"/>
              <w:left w:val="single" w:sz="4" w:space="0" w:color="auto"/>
              <w:right w:val="single" w:sz="4" w:space="0" w:color="auto"/>
            </w:tcBorders>
            <w:vAlign w:val="center"/>
            <w:hideMark/>
          </w:tcPr>
          <w:p w14:paraId="7EFA56A7" w14:textId="77777777" w:rsidR="00CD6332" w:rsidRPr="00CD6332" w:rsidRDefault="00CD6332" w:rsidP="00CD6332">
            <w:pPr>
              <w:rPr>
                <w:rFonts w:ascii="Times New Roman" w:hAnsi="Times New Roman" w:cs="Times New Roman"/>
                <w:sz w:val="24"/>
                <w:szCs w:val="24"/>
              </w:rPr>
            </w:pPr>
            <w:r w:rsidRPr="00CD6332">
              <w:rPr>
                <w:rFonts w:ascii="Times New Roman" w:hAnsi="Times New Roman" w:cs="Times New Roman"/>
                <w:sz w:val="24"/>
                <w:szCs w:val="24"/>
              </w:rPr>
              <w:t>Customer Churn Rate</w:t>
            </w:r>
          </w:p>
        </w:tc>
        <w:tc>
          <w:tcPr>
            <w:tcW w:w="0" w:type="auto"/>
            <w:tcBorders>
              <w:top w:val="single" w:sz="4" w:space="0" w:color="auto"/>
              <w:right w:val="single" w:sz="4" w:space="0" w:color="auto"/>
            </w:tcBorders>
            <w:vAlign w:val="center"/>
            <w:hideMark/>
          </w:tcPr>
          <w:p w14:paraId="64DB35F5" w14:textId="77777777" w:rsidR="00CD6332" w:rsidRPr="00CD6332" w:rsidRDefault="00CD6332" w:rsidP="00CD6332">
            <w:pPr>
              <w:rPr>
                <w:rFonts w:ascii="Times New Roman" w:hAnsi="Times New Roman" w:cs="Times New Roman"/>
                <w:sz w:val="24"/>
                <w:szCs w:val="24"/>
              </w:rPr>
            </w:pPr>
            <w:r w:rsidRPr="00CD6332">
              <w:rPr>
                <w:rFonts w:ascii="Times New Roman" w:hAnsi="Times New Roman" w:cs="Times New Roman"/>
                <w:sz w:val="24"/>
                <w:szCs w:val="24"/>
              </w:rPr>
              <w:t>26%</w:t>
            </w:r>
          </w:p>
        </w:tc>
      </w:tr>
      <w:tr w:rsidR="00CD6332" w:rsidRPr="00CD6332" w14:paraId="7C65D766" w14:textId="77777777" w:rsidTr="00CD633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C7AF2B8" w14:textId="77777777" w:rsidR="00CD6332" w:rsidRPr="00CD6332" w:rsidRDefault="00CD6332" w:rsidP="00CD6332">
            <w:pPr>
              <w:rPr>
                <w:rFonts w:ascii="Times New Roman" w:hAnsi="Times New Roman" w:cs="Times New Roman"/>
                <w:sz w:val="24"/>
                <w:szCs w:val="24"/>
              </w:rPr>
            </w:pPr>
            <w:r w:rsidRPr="00CD6332">
              <w:rPr>
                <w:rFonts w:ascii="Times New Roman" w:hAnsi="Times New Roman" w:cs="Times New Roman"/>
                <w:sz w:val="24"/>
                <w:szCs w:val="24"/>
              </w:rPr>
              <w:t>Average Order Value (AOV)</w:t>
            </w:r>
          </w:p>
        </w:tc>
        <w:tc>
          <w:tcPr>
            <w:tcW w:w="0" w:type="auto"/>
            <w:tcBorders>
              <w:top w:val="single" w:sz="4" w:space="0" w:color="auto"/>
              <w:bottom w:val="single" w:sz="4" w:space="0" w:color="auto"/>
              <w:right w:val="single" w:sz="4" w:space="0" w:color="auto"/>
            </w:tcBorders>
            <w:vAlign w:val="center"/>
            <w:hideMark/>
          </w:tcPr>
          <w:p w14:paraId="43BE739B" w14:textId="77777777" w:rsidR="00CD6332" w:rsidRPr="00CD6332" w:rsidRDefault="00CD6332" w:rsidP="00CD6332">
            <w:pPr>
              <w:rPr>
                <w:rFonts w:ascii="Times New Roman" w:hAnsi="Times New Roman" w:cs="Times New Roman"/>
                <w:sz w:val="24"/>
                <w:szCs w:val="24"/>
              </w:rPr>
            </w:pPr>
            <w:r w:rsidRPr="00CD6332">
              <w:rPr>
                <w:rFonts w:ascii="Times New Roman" w:hAnsi="Times New Roman" w:cs="Times New Roman"/>
                <w:sz w:val="24"/>
                <w:szCs w:val="24"/>
              </w:rPr>
              <w:t>INR 300</w:t>
            </w:r>
          </w:p>
        </w:tc>
      </w:tr>
      <w:tr w:rsidR="00CD6332" w:rsidRPr="00CD6332" w14:paraId="1ACA8935" w14:textId="77777777" w:rsidTr="00CD633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A0558F1" w14:textId="77777777" w:rsidR="00CD6332" w:rsidRPr="00CD6332" w:rsidRDefault="00CD6332" w:rsidP="00CD6332">
            <w:pPr>
              <w:rPr>
                <w:rFonts w:ascii="Times New Roman" w:hAnsi="Times New Roman" w:cs="Times New Roman"/>
                <w:sz w:val="24"/>
                <w:szCs w:val="24"/>
              </w:rPr>
            </w:pPr>
            <w:r w:rsidRPr="00CD6332">
              <w:rPr>
                <w:rFonts w:ascii="Times New Roman" w:hAnsi="Times New Roman" w:cs="Times New Roman"/>
                <w:sz w:val="24"/>
                <w:szCs w:val="24"/>
              </w:rPr>
              <w:t>Customer Lifetime Value (CLV)</w:t>
            </w:r>
          </w:p>
        </w:tc>
        <w:tc>
          <w:tcPr>
            <w:tcW w:w="0" w:type="auto"/>
            <w:tcBorders>
              <w:top w:val="single" w:sz="4" w:space="0" w:color="auto"/>
              <w:bottom w:val="single" w:sz="4" w:space="0" w:color="auto"/>
              <w:right w:val="single" w:sz="4" w:space="0" w:color="auto"/>
            </w:tcBorders>
            <w:vAlign w:val="center"/>
            <w:hideMark/>
          </w:tcPr>
          <w:p w14:paraId="6A31FD2D" w14:textId="77777777" w:rsidR="00CD6332" w:rsidRPr="00CD6332" w:rsidRDefault="00CD6332" w:rsidP="00CD6332">
            <w:pPr>
              <w:rPr>
                <w:rFonts w:ascii="Times New Roman" w:hAnsi="Times New Roman" w:cs="Times New Roman"/>
                <w:sz w:val="24"/>
                <w:szCs w:val="24"/>
              </w:rPr>
            </w:pPr>
            <w:r w:rsidRPr="00CD6332">
              <w:rPr>
                <w:rFonts w:ascii="Times New Roman" w:hAnsi="Times New Roman" w:cs="Times New Roman"/>
                <w:sz w:val="24"/>
                <w:szCs w:val="24"/>
              </w:rPr>
              <w:t>INR 2500</w:t>
            </w:r>
          </w:p>
        </w:tc>
      </w:tr>
    </w:tbl>
    <w:p w14:paraId="66FE7245" w14:textId="77777777" w:rsidR="00CD6332" w:rsidRPr="00CD6332" w:rsidRDefault="00CD6332" w:rsidP="00CD6332">
      <w:pPr>
        <w:rPr>
          <w:rFonts w:ascii="Times New Roman" w:hAnsi="Times New Roman" w:cs="Times New Roman"/>
          <w:b/>
          <w:bCs/>
          <w:sz w:val="24"/>
          <w:szCs w:val="24"/>
        </w:rPr>
      </w:pPr>
      <w:r w:rsidRPr="00CD6332">
        <w:rPr>
          <w:rFonts w:ascii="Times New Roman" w:hAnsi="Times New Roman" w:cs="Times New Roman"/>
          <w:b/>
          <w:bCs/>
          <w:sz w:val="24"/>
          <w:szCs w:val="24"/>
        </w:rPr>
        <w:t>3.2 Visualizations</w:t>
      </w:r>
    </w:p>
    <w:p w14:paraId="4A72ADDD" w14:textId="77777777" w:rsidR="00CD6332" w:rsidRPr="00CD6332" w:rsidRDefault="00CD6332" w:rsidP="00CD6332">
      <w:pPr>
        <w:numPr>
          <w:ilvl w:val="0"/>
          <w:numId w:val="1"/>
        </w:numPr>
        <w:rPr>
          <w:rFonts w:ascii="Times New Roman" w:hAnsi="Times New Roman" w:cs="Times New Roman"/>
          <w:sz w:val="24"/>
          <w:szCs w:val="24"/>
        </w:rPr>
      </w:pPr>
      <w:r w:rsidRPr="00CD6332">
        <w:rPr>
          <w:rFonts w:ascii="Times New Roman" w:hAnsi="Times New Roman" w:cs="Times New Roman"/>
          <w:b/>
          <w:bCs/>
          <w:sz w:val="24"/>
          <w:szCs w:val="24"/>
        </w:rPr>
        <w:t>Customer Segmentation</w:t>
      </w:r>
      <w:r w:rsidRPr="00CD6332">
        <w:rPr>
          <w:rFonts w:ascii="Times New Roman" w:hAnsi="Times New Roman" w:cs="Times New Roman"/>
          <w:sz w:val="24"/>
          <w:szCs w:val="24"/>
        </w:rPr>
        <w:t xml:space="preserve">: A visualization of customer clusters based on purchasing </w:t>
      </w:r>
      <w:proofErr w:type="spellStart"/>
      <w:r w:rsidRPr="00CD6332">
        <w:rPr>
          <w:rFonts w:ascii="Times New Roman" w:hAnsi="Times New Roman" w:cs="Times New Roman"/>
          <w:sz w:val="24"/>
          <w:szCs w:val="24"/>
        </w:rPr>
        <w:t>behavior</w:t>
      </w:r>
      <w:proofErr w:type="spellEnd"/>
      <w:r w:rsidRPr="00CD6332">
        <w:rPr>
          <w:rFonts w:ascii="Times New Roman" w:hAnsi="Times New Roman" w:cs="Times New Roman"/>
          <w:sz w:val="24"/>
          <w:szCs w:val="24"/>
        </w:rPr>
        <w:t>.</w:t>
      </w:r>
    </w:p>
    <w:p w14:paraId="2C84C73C" w14:textId="77777777" w:rsidR="00CD6332" w:rsidRPr="00CD6332" w:rsidRDefault="00CD6332" w:rsidP="00CD6332">
      <w:pPr>
        <w:numPr>
          <w:ilvl w:val="0"/>
          <w:numId w:val="1"/>
        </w:numPr>
        <w:rPr>
          <w:rFonts w:ascii="Times New Roman" w:hAnsi="Times New Roman" w:cs="Times New Roman"/>
          <w:sz w:val="24"/>
          <w:szCs w:val="24"/>
        </w:rPr>
      </w:pPr>
      <w:r w:rsidRPr="00CD6332">
        <w:rPr>
          <w:rFonts w:ascii="Times New Roman" w:hAnsi="Times New Roman" w:cs="Times New Roman"/>
          <w:b/>
          <w:bCs/>
          <w:sz w:val="24"/>
          <w:szCs w:val="24"/>
        </w:rPr>
        <w:t>Sales Trend Analysis</w:t>
      </w:r>
      <w:r w:rsidRPr="00CD6332">
        <w:rPr>
          <w:rFonts w:ascii="Times New Roman" w:hAnsi="Times New Roman" w:cs="Times New Roman"/>
          <w:sz w:val="24"/>
          <w:szCs w:val="24"/>
        </w:rPr>
        <w:t>: A time-series plot showing sales performance over the months.</w:t>
      </w:r>
    </w:p>
    <w:p w14:paraId="7CDC1B5D" w14:textId="77777777" w:rsidR="00CD6332" w:rsidRPr="00CD6332" w:rsidRDefault="00CD6332" w:rsidP="00CD6332">
      <w:pPr>
        <w:numPr>
          <w:ilvl w:val="0"/>
          <w:numId w:val="1"/>
        </w:numPr>
        <w:rPr>
          <w:rFonts w:ascii="Times New Roman" w:hAnsi="Times New Roman" w:cs="Times New Roman"/>
          <w:sz w:val="24"/>
          <w:szCs w:val="24"/>
        </w:rPr>
      </w:pPr>
      <w:r w:rsidRPr="00CD6332">
        <w:rPr>
          <w:rFonts w:ascii="Times New Roman" w:hAnsi="Times New Roman" w:cs="Times New Roman"/>
          <w:b/>
          <w:bCs/>
          <w:sz w:val="24"/>
          <w:szCs w:val="24"/>
        </w:rPr>
        <w:lastRenderedPageBreak/>
        <w:t>Retention and Churn Analysis</w:t>
      </w:r>
      <w:r w:rsidRPr="00CD6332">
        <w:rPr>
          <w:rFonts w:ascii="Times New Roman" w:hAnsi="Times New Roman" w:cs="Times New Roman"/>
          <w:sz w:val="24"/>
          <w:szCs w:val="24"/>
        </w:rPr>
        <w:t>: A graphical representation of customer retention trends and churn rates.</w:t>
      </w:r>
    </w:p>
    <w:p w14:paraId="2312C56F" w14:textId="77777777" w:rsidR="00CD6332" w:rsidRPr="00CD6332" w:rsidRDefault="00CD6332" w:rsidP="00CD6332">
      <w:pPr>
        <w:numPr>
          <w:ilvl w:val="0"/>
          <w:numId w:val="1"/>
        </w:numPr>
        <w:rPr>
          <w:rFonts w:ascii="Times New Roman" w:hAnsi="Times New Roman" w:cs="Times New Roman"/>
          <w:sz w:val="24"/>
          <w:szCs w:val="24"/>
        </w:rPr>
      </w:pPr>
      <w:r w:rsidRPr="00CD6332">
        <w:rPr>
          <w:rFonts w:ascii="Times New Roman" w:hAnsi="Times New Roman" w:cs="Times New Roman"/>
          <w:b/>
          <w:bCs/>
          <w:sz w:val="24"/>
          <w:szCs w:val="24"/>
        </w:rPr>
        <w:t>Product Performance</w:t>
      </w:r>
      <w:r w:rsidRPr="00CD6332">
        <w:rPr>
          <w:rFonts w:ascii="Times New Roman" w:hAnsi="Times New Roman" w:cs="Times New Roman"/>
          <w:sz w:val="24"/>
          <w:szCs w:val="24"/>
        </w:rPr>
        <w:t>: Bar charts depicting the most and least selling products.</w:t>
      </w:r>
    </w:p>
    <w:p w14:paraId="222CF689" w14:textId="77777777" w:rsidR="00CD6332" w:rsidRPr="00CD6332" w:rsidRDefault="00CD6332" w:rsidP="00CD6332">
      <w:pPr>
        <w:rPr>
          <w:rFonts w:ascii="Times New Roman" w:hAnsi="Times New Roman" w:cs="Times New Roman"/>
          <w:sz w:val="24"/>
          <w:szCs w:val="24"/>
        </w:rPr>
      </w:pPr>
      <w:r w:rsidRPr="00CD6332">
        <w:rPr>
          <w:rFonts w:ascii="Times New Roman" w:hAnsi="Times New Roman" w:cs="Times New Roman"/>
          <w:b/>
          <w:bCs/>
          <w:sz w:val="24"/>
          <w:szCs w:val="24"/>
        </w:rPr>
        <w:t>Insights:</w:t>
      </w:r>
    </w:p>
    <w:p w14:paraId="31FABCFD" w14:textId="77777777" w:rsidR="00CD6332" w:rsidRPr="00CD6332" w:rsidRDefault="00CD6332" w:rsidP="00CD6332">
      <w:pPr>
        <w:numPr>
          <w:ilvl w:val="0"/>
          <w:numId w:val="2"/>
        </w:numPr>
        <w:rPr>
          <w:rFonts w:ascii="Times New Roman" w:hAnsi="Times New Roman" w:cs="Times New Roman"/>
          <w:sz w:val="24"/>
          <w:szCs w:val="24"/>
        </w:rPr>
      </w:pPr>
      <w:r w:rsidRPr="00CD6332">
        <w:rPr>
          <w:rFonts w:ascii="Times New Roman" w:hAnsi="Times New Roman" w:cs="Times New Roman"/>
          <w:sz w:val="24"/>
          <w:szCs w:val="24"/>
        </w:rPr>
        <w:t xml:space="preserve">The </w:t>
      </w:r>
      <w:r w:rsidRPr="00CD6332">
        <w:rPr>
          <w:rFonts w:ascii="Times New Roman" w:hAnsi="Times New Roman" w:cs="Times New Roman"/>
          <w:b/>
          <w:bCs/>
          <w:sz w:val="24"/>
          <w:szCs w:val="24"/>
        </w:rPr>
        <w:t>customer retention rate</w:t>
      </w:r>
      <w:r w:rsidRPr="00CD6332">
        <w:rPr>
          <w:rFonts w:ascii="Times New Roman" w:hAnsi="Times New Roman" w:cs="Times New Roman"/>
          <w:sz w:val="24"/>
          <w:szCs w:val="24"/>
        </w:rPr>
        <w:t xml:space="preserve"> is </w:t>
      </w:r>
      <w:r w:rsidRPr="00CD6332">
        <w:rPr>
          <w:rFonts w:ascii="Times New Roman" w:hAnsi="Times New Roman" w:cs="Times New Roman"/>
          <w:b/>
          <w:bCs/>
          <w:sz w:val="24"/>
          <w:szCs w:val="24"/>
        </w:rPr>
        <w:t>74%</w:t>
      </w:r>
      <w:r w:rsidRPr="00CD6332">
        <w:rPr>
          <w:rFonts w:ascii="Times New Roman" w:hAnsi="Times New Roman" w:cs="Times New Roman"/>
          <w:sz w:val="24"/>
          <w:szCs w:val="24"/>
        </w:rPr>
        <w:t>, indicating strong brand loyalty.</w:t>
      </w:r>
    </w:p>
    <w:p w14:paraId="7B30F9DE" w14:textId="77777777" w:rsidR="00CD6332" w:rsidRPr="00CD6332" w:rsidRDefault="00CD6332" w:rsidP="00CD6332">
      <w:pPr>
        <w:numPr>
          <w:ilvl w:val="0"/>
          <w:numId w:val="2"/>
        </w:numPr>
        <w:rPr>
          <w:rFonts w:ascii="Times New Roman" w:hAnsi="Times New Roman" w:cs="Times New Roman"/>
          <w:sz w:val="24"/>
          <w:szCs w:val="24"/>
        </w:rPr>
      </w:pPr>
      <w:r w:rsidRPr="00CD6332">
        <w:rPr>
          <w:rFonts w:ascii="Times New Roman" w:hAnsi="Times New Roman" w:cs="Times New Roman"/>
          <w:b/>
          <w:bCs/>
          <w:sz w:val="24"/>
          <w:szCs w:val="24"/>
        </w:rPr>
        <w:t>Churn rate analysis</w:t>
      </w:r>
      <w:r w:rsidRPr="00CD6332">
        <w:rPr>
          <w:rFonts w:ascii="Times New Roman" w:hAnsi="Times New Roman" w:cs="Times New Roman"/>
          <w:sz w:val="24"/>
          <w:szCs w:val="24"/>
        </w:rPr>
        <w:t xml:space="preserve"> suggests potential issues in specific customer segments, which need further attention to reduce churn.</w:t>
      </w:r>
    </w:p>
    <w:p w14:paraId="20EEB030" w14:textId="77777777" w:rsidR="00CD6332" w:rsidRPr="00CD6332" w:rsidRDefault="00CD6332" w:rsidP="00CD6332">
      <w:pPr>
        <w:numPr>
          <w:ilvl w:val="0"/>
          <w:numId w:val="2"/>
        </w:numPr>
        <w:rPr>
          <w:rFonts w:ascii="Times New Roman" w:hAnsi="Times New Roman" w:cs="Times New Roman"/>
          <w:sz w:val="24"/>
          <w:szCs w:val="24"/>
        </w:rPr>
      </w:pPr>
      <w:r w:rsidRPr="00CD6332">
        <w:rPr>
          <w:rFonts w:ascii="Times New Roman" w:hAnsi="Times New Roman" w:cs="Times New Roman"/>
          <w:sz w:val="24"/>
          <w:szCs w:val="24"/>
        </w:rPr>
        <w:t xml:space="preserve">The </w:t>
      </w:r>
      <w:r w:rsidRPr="00CD6332">
        <w:rPr>
          <w:rFonts w:ascii="Times New Roman" w:hAnsi="Times New Roman" w:cs="Times New Roman"/>
          <w:b/>
          <w:bCs/>
          <w:sz w:val="24"/>
          <w:szCs w:val="24"/>
        </w:rPr>
        <w:t>top-performing products</w:t>
      </w:r>
      <w:r w:rsidRPr="00CD6332">
        <w:rPr>
          <w:rFonts w:ascii="Times New Roman" w:hAnsi="Times New Roman" w:cs="Times New Roman"/>
          <w:sz w:val="24"/>
          <w:szCs w:val="24"/>
        </w:rPr>
        <w:t xml:space="preserve"> contributed to </w:t>
      </w:r>
      <w:r w:rsidRPr="00CD6332">
        <w:rPr>
          <w:rFonts w:ascii="Times New Roman" w:hAnsi="Times New Roman" w:cs="Times New Roman"/>
          <w:b/>
          <w:bCs/>
          <w:sz w:val="24"/>
          <w:szCs w:val="24"/>
        </w:rPr>
        <w:t>65%</w:t>
      </w:r>
      <w:r w:rsidRPr="00CD6332">
        <w:rPr>
          <w:rFonts w:ascii="Times New Roman" w:hAnsi="Times New Roman" w:cs="Times New Roman"/>
          <w:sz w:val="24"/>
          <w:szCs w:val="24"/>
        </w:rPr>
        <w:t xml:space="preserve"> of the total revenue, emphasizing the importance of focusing on best-sellers.</w:t>
      </w:r>
    </w:p>
    <w:p w14:paraId="7FE9E2B2" w14:textId="77777777" w:rsidR="00CD6332" w:rsidRPr="00D37DBD" w:rsidRDefault="00CD6332" w:rsidP="00CD6332">
      <w:pPr>
        <w:numPr>
          <w:ilvl w:val="0"/>
          <w:numId w:val="2"/>
        </w:numPr>
        <w:rPr>
          <w:rFonts w:ascii="Times New Roman" w:hAnsi="Times New Roman" w:cs="Times New Roman"/>
          <w:sz w:val="24"/>
          <w:szCs w:val="24"/>
        </w:rPr>
      </w:pPr>
      <w:r w:rsidRPr="00CD6332">
        <w:rPr>
          <w:rFonts w:ascii="Times New Roman" w:hAnsi="Times New Roman" w:cs="Times New Roman"/>
          <w:b/>
          <w:bCs/>
          <w:sz w:val="24"/>
          <w:szCs w:val="24"/>
        </w:rPr>
        <w:t>Seasonal trends</w:t>
      </w:r>
      <w:r w:rsidRPr="00CD6332">
        <w:rPr>
          <w:rFonts w:ascii="Times New Roman" w:hAnsi="Times New Roman" w:cs="Times New Roman"/>
          <w:sz w:val="24"/>
          <w:szCs w:val="24"/>
        </w:rPr>
        <w:t xml:space="preserve"> indicate sales peaks in </w:t>
      </w:r>
      <w:r w:rsidRPr="00CD6332">
        <w:rPr>
          <w:rFonts w:ascii="Times New Roman" w:hAnsi="Times New Roman" w:cs="Times New Roman"/>
          <w:b/>
          <w:bCs/>
          <w:sz w:val="24"/>
          <w:szCs w:val="24"/>
        </w:rPr>
        <w:t>November and December</w:t>
      </w:r>
      <w:r w:rsidRPr="00CD6332">
        <w:rPr>
          <w:rFonts w:ascii="Times New Roman" w:hAnsi="Times New Roman" w:cs="Times New Roman"/>
          <w:sz w:val="24"/>
          <w:szCs w:val="24"/>
        </w:rPr>
        <w:t>, aligning with festive seasons and promotions.</w:t>
      </w:r>
    </w:p>
    <w:p w14:paraId="4AAACEE2" w14:textId="77777777" w:rsidR="00CD6332" w:rsidRDefault="00CD6332" w:rsidP="00CD6332">
      <w:pPr>
        <w:rPr>
          <w:b/>
          <w:bCs/>
        </w:rPr>
      </w:pPr>
    </w:p>
    <w:p w14:paraId="15CF96A3" w14:textId="77777777" w:rsidR="00CD6332" w:rsidRPr="00CD6332" w:rsidRDefault="00CD6332" w:rsidP="00CD6332">
      <w:pPr>
        <w:rPr>
          <w:rFonts w:ascii="Times New Roman" w:hAnsi="Times New Roman" w:cs="Times New Roman"/>
          <w:b/>
          <w:bCs/>
          <w:sz w:val="28"/>
          <w:szCs w:val="28"/>
        </w:rPr>
      </w:pPr>
      <w:r w:rsidRPr="00CD6332">
        <w:rPr>
          <w:rFonts w:ascii="Times New Roman" w:hAnsi="Times New Roman" w:cs="Times New Roman"/>
          <w:b/>
          <w:bCs/>
          <w:sz w:val="28"/>
          <w:szCs w:val="28"/>
        </w:rPr>
        <w:t>4. Customer Dashboard</w:t>
      </w:r>
    </w:p>
    <w:p w14:paraId="57D29938" w14:textId="77777777" w:rsidR="00CD6332" w:rsidRPr="00CD6332" w:rsidRDefault="00CD6332" w:rsidP="00CD6332">
      <w:pPr>
        <w:rPr>
          <w:sz w:val="24"/>
          <w:szCs w:val="24"/>
        </w:rPr>
      </w:pPr>
      <w:r w:rsidRPr="00CD6332">
        <w:rPr>
          <w:sz w:val="24"/>
          <w:szCs w:val="24"/>
        </w:rPr>
        <w:t>A CRM dashboard was developed to provide real-time insights into customer interactions, sales performance, and marketing effectiveness.</w:t>
      </w:r>
    </w:p>
    <w:p w14:paraId="454CE76A" w14:textId="77777777" w:rsidR="00CD6332" w:rsidRPr="00CD6332" w:rsidRDefault="00CD6332" w:rsidP="00CD6332">
      <w:pPr>
        <w:rPr>
          <w:sz w:val="24"/>
          <w:szCs w:val="24"/>
        </w:rPr>
      </w:pPr>
      <w:r w:rsidRPr="00CD6332">
        <w:rPr>
          <w:b/>
          <w:bCs/>
          <w:sz w:val="24"/>
          <w:szCs w:val="24"/>
        </w:rPr>
        <w:t>4.1 Dashboard Features:</w:t>
      </w:r>
    </w:p>
    <w:p w14:paraId="3256A0D4" w14:textId="77777777" w:rsidR="00CD6332" w:rsidRPr="00CD6332" w:rsidRDefault="00CD6332" w:rsidP="00CD6332">
      <w:pPr>
        <w:numPr>
          <w:ilvl w:val="0"/>
          <w:numId w:val="3"/>
        </w:numPr>
        <w:rPr>
          <w:sz w:val="24"/>
          <w:szCs w:val="24"/>
        </w:rPr>
      </w:pPr>
      <w:r w:rsidRPr="00CD6332">
        <w:rPr>
          <w:b/>
          <w:bCs/>
          <w:sz w:val="24"/>
          <w:szCs w:val="24"/>
        </w:rPr>
        <w:t>Customer Insights</w:t>
      </w:r>
      <w:r w:rsidRPr="00CD6332">
        <w:rPr>
          <w:sz w:val="24"/>
          <w:szCs w:val="24"/>
        </w:rPr>
        <w:t>: Displays customer demographics, purchase frequency, and segment distribution.</w:t>
      </w:r>
    </w:p>
    <w:p w14:paraId="4064BE41" w14:textId="77777777" w:rsidR="00CD6332" w:rsidRPr="00CD6332" w:rsidRDefault="00CD6332" w:rsidP="00CD6332">
      <w:pPr>
        <w:numPr>
          <w:ilvl w:val="0"/>
          <w:numId w:val="3"/>
        </w:numPr>
        <w:rPr>
          <w:sz w:val="24"/>
          <w:szCs w:val="24"/>
        </w:rPr>
      </w:pPr>
      <w:r w:rsidRPr="00CD6332">
        <w:rPr>
          <w:b/>
          <w:bCs/>
          <w:sz w:val="24"/>
          <w:szCs w:val="24"/>
        </w:rPr>
        <w:t>Sales Metrics</w:t>
      </w:r>
      <w:r w:rsidRPr="00CD6332">
        <w:rPr>
          <w:sz w:val="24"/>
          <w:szCs w:val="24"/>
        </w:rPr>
        <w:t>: Tracks daily, weekly, and monthly sales trends.</w:t>
      </w:r>
    </w:p>
    <w:p w14:paraId="73E3AA43" w14:textId="77777777" w:rsidR="00CD6332" w:rsidRPr="00CD6332" w:rsidRDefault="00CD6332" w:rsidP="00CD6332">
      <w:pPr>
        <w:numPr>
          <w:ilvl w:val="0"/>
          <w:numId w:val="3"/>
        </w:numPr>
        <w:rPr>
          <w:sz w:val="24"/>
          <w:szCs w:val="24"/>
        </w:rPr>
      </w:pPr>
      <w:r w:rsidRPr="00CD6332">
        <w:rPr>
          <w:b/>
          <w:bCs/>
          <w:sz w:val="24"/>
          <w:szCs w:val="24"/>
        </w:rPr>
        <w:t>Churn Prediction</w:t>
      </w:r>
      <w:r w:rsidRPr="00CD6332">
        <w:rPr>
          <w:sz w:val="24"/>
          <w:szCs w:val="24"/>
        </w:rPr>
        <w:t xml:space="preserve">: Highlights at-risk customers based on past purchase </w:t>
      </w:r>
      <w:proofErr w:type="spellStart"/>
      <w:r w:rsidRPr="00CD6332">
        <w:rPr>
          <w:sz w:val="24"/>
          <w:szCs w:val="24"/>
        </w:rPr>
        <w:t>behavior</w:t>
      </w:r>
      <w:proofErr w:type="spellEnd"/>
      <w:r w:rsidRPr="00CD6332">
        <w:rPr>
          <w:sz w:val="24"/>
          <w:szCs w:val="24"/>
        </w:rPr>
        <w:t>.</w:t>
      </w:r>
    </w:p>
    <w:p w14:paraId="0007C6B4" w14:textId="77777777" w:rsidR="00CD6332" w:rsidRDefault="00CD6332" w:rsidP="00CD6332">
      <w:pPr>
        <w:numPr>
          <w:ilvl w:val="0"/>
          <w:numId w:val="3"/>
        </w:numPr>
        <w:rPr>
          <w:sz w:val="24"/>
          <w:szCs w:val="24"/>
        </w:rPr>
      </w:pPr>
      <w:r w:rsidRPr="00CD6332">
        <w:rPr>
          <w:b/>
          <w:bCs/>
          <w:sz w:val="24"/>
          <w:szCs w:val="24"/>
        </w:rPr>
        <w:t>Marketing Campaign Performance</w:t>
      </w:r>
      <w:r w:rsidRPr="00CD6332">
        <w:rPr>
          <w:sz w:val="24"/>
          <w:szCs w:val="24"/>
        </w:rPr>
        <w:t>: Evaluates the effectiveness of email and advertisement campaigns.</w:t>
      </w:r>
    </w:p>
    <w:p w14:paraId="455E8C55" w14:textId="77777777" w:rsidR="00D37DBD" w:rsidRPr="00CD6332" w:rsidRDefault="00D37DBD" w:rsidP="00D37DBD">
      <w:pPr>
        <w:ind w:left="720"/>
        <w:rPr>
          <w:rFonts w:ascii="Times New Roman" w:hAnsi="Times New Roman" w:cs="Times New Roman"/>
          <w:sz w:val="28"/>
          <w:szCs w:val="28"/>
        </w:rPr>
      </w:pPr>
    </w:p>
    <w:p w14:paraId="573A6169" w14:textId="77777777" w:rsidR="00CD6332" w:rsidRPr="00CD6332" w:rsidRDefault="00CD6332" w:rsidP="00CD6332">
      <w:pPr>
        <w:rPr>
          <w:rFonts w:ascii="Times New Roman" w:hAnsi="Times New Roman" w:cs="Times New Roman"/>
          <w:b/>
          <w:bCs/>
          <w:sz w:val="28"/>
          <w:szCs w:val="28"/>
        </w:rPr>
      </w:pPr>
      <w:r w:rsidRPr="00CD6332">
        <w:rPr>
          <w:rFonts w:ascii="Times New Roman" w:hAnsi="Times New Roman" w:cs="Times New Roman"/>
          <w:b/>
          <w:bCs/>
          <w:sz w:val="28"/>
          <w:szCs w:val="28"/>
        </w:rPr>
        <w:t>5. Data Processing and Model Implementation</w:t>
      </w:r>
    </w:p>
    <w:p w14:paraId="75B7DA06" w14:textId="77777777" w:rsidR="00CD6332" w:rsidRPr="00CD6332" w:rsidRDefault="00CD6332" w:rsidP="00CD6332">
      <w:pPr>
        <w:rPr>
          <w:sz w:val="24"/>
          <w:szCs w:val="24"/>
        </w:rPr>
      </w:pPr>
      <w:r w:rsidRPr="00CD6332">
        <w:rPr>
          <w:b/>
          <w:bCs/>
          <w:sz w:val="24"/>
          <w:szCs w:val="24"/>
        </w:rPr>
        <w:t>5.1 Data Cleaning and Preprocessing</w:t>
      </w:r>
    </w:p>
    <w:p w14:paraId="29341310" w14:textId="77777777" w:rsidR="00CD6332" w:rsidRPr="00CD6332" w:rsidRDefault="00CD6332" w:rsidP="00CD6332">
      <w:pPr>
        <w:numPr>
          <w:ilvl w:val="0"/>
          <w:numId w:val="4"/>
        </w:numPr>
        <w:rPr>
          <w:sz w:val="24"/>
          <w:szCs w:val="24"/>
        </w:rPr>
      </w:pPr>
      <w:r w:rsidRPr="00CD6332">
        <w:rPr>
          <w:b/>
          <w:bCs/>
          <w:sz w:val="24"/>
          <w:szCs w:val="24"/>
        </w:rPr>
        <w:t>Missing Values</w:t>
      </w:r>
      <w:r w:rsidRPr="00CD6332">
        <w:rPr>
          <w:sz w:val="24"/>
          <w:szCs w:val="24"/>
        </w:rPr>
        <w:t xml:space="preserve">: Handled using </w:t>
      </w:r>
      <w:proofErr w:type="spellStart"/>
      <w:r w:rsidRPr="00CD6332">
        <w:rPr>
          <w:b/>
          <w:bCs/>
          <w:sz w:val="24"/>
          <w:szCs w:val="24"/>
        </w:rPr>
        <w:t>SimpleImputer</w:t>
      </w:r>
      <w:proofErr w:type="spellEnd"/>
      <w:r w:rsidRPr="00CD6332">
        <w:rPr>
          <w:sz w:val="24"/>
          <w:szCs w:val="24"/>
        </w:rPr>
        <w:t>.</w:t>
      </w:r>
    </w:p>
    <w:p w14:paraId="4DCC2274" w14:textId="77777777" w:rsidR="00CD6332" w:rsidRPr="00CD6332" w:rsidRDefault="00CD6332" w:rsidP="00CD6332">
      <w:pPr>
        <w:numPr>
          <w:ilvl w:val="0"/>
          <w:numId w:val="4"/>
        </w:numPr>
        <w:rPr>
          <w:sz w:val="24"/>
          <w:szCs w:val="24"/>
        </w:rPr>
      </w:pPr>
      <w:r w:rsidRPr="00CD6332">
        <w:rPr>
          <w:b/>
          <w:bCs/>
          <w:sz w:val="24"/>
          <w:szCs w:val="24"/>
        </w:rPr>
        <w:t>Outliers</w:t>
      </w:r>
      <w:r w:rsidRPr="00CD6332">
        <w:rPr>
          <w:sz w:val="24"/>
          <w:szCs w:val="24"/>
        </w:rPr>
        <w:t xml:space="preserve">: Identified and treated using the </w:t>
      </w:r>
      <w:r w:rsidRPr="00CD6332">
        <w:rPr>
          <w:b/>
          <w:bCs/>
          <w:sz w:val="24"/>
          <w:szCs w:val="24"/>
        </w:rPr>
        <w:t>Z-Score</w:t>
      </w:r>
      <w:r w:rsidRPr="00CD6332">
        <w:rPr>
          <w:sz w:val="24"/>
          <w:szCs w:val="24"/>
        </w:rPr>
        <w:t xml:space="preserve"> method.</w:t>
      </w:r>
    </w:p>
    <w:p w14:paraId="2B52AD95" w14:textId="77777777" w:rsidR="00CD6332" w:rsidRPr="00CD6332" w:rsidRDefault="00CD6332" w:rsidP="00CD6332">
      <w:pPr>
        <w:numPr>
          <w:ilvl w:val="0"/>
          <w:numId w:val="4"/>
        </w:numPr>
        <w:rPr>
          <w:sz w:val="24"/>
          <w:szCs w:val="24"/>
        </w:rPr>
      </w:pPr>
      <w:r w:rsidRPr="00CD6332">
        <w:rPr>
          <w:b/>
          <w:bCs/>
          <w:sz w:val="24"/>
          <w:szCs w:val="24"/>
        </w:rPr>
        <w:t>Normalization &amp; Encoding</w:t>
      </w:r>
      <w:r w:rsidRPr="00CD6332">
        <w:rPr>
          <w:sz w:val="24"/>
          <w:szCs w:val="24"/>
        </w:rPr>
        <w:t xml:space="preserve">: Applied </w:t>
      </w:r>
      <w:proofErr w:type="spellStart"/>
      <w:r w:rsidRPr="00CD6332">
        <w:rPr>
          <w:b/>
          <w:bCs/>
          <w:sz w:val="24"/>
          <w:szCs w:val="24"/>
        </w:rPr>
        <w:t>StandardScaler</w:t>
      </w:r>
      <w:proofErr w:type="spellEnd"/>
      <w:r w:rsidRPr="00CD6332">
        <w:rPr>
          <w:sz w:val="24"/>
          <w:szCs w:val="24"/>
        </w:rPr>
        <w:t xml:space="preserve"> for numerical features and </w:t>
      </w:r>
      <w:proofErr w:type="spellStart"/>
      <w:r w:rsidRPr="00CD6332">
        <w:rPr>
          <w:b/>
          <w:bCs/>
          <w:sz w:val="24"/>
          <w:szCs w:val="24"/>
        </w:rPr>
        <w:t>OneHotEncoder</w:t>
      </w:r>
      <w:proofErr w:type="spellEnd"/>
      <w:r w:rsidRPr="00CD6332">
        <w:rPr>
          <w:sz w:val="24"/>
          <w:szCs w:val="24"/>
        </w:rPr>
        <w:t xml:space="preserve"> for categorical features.</w:t>
      </w:r>
    </w:p>
    <w:p w14:paraId="1DDA071F" w14:textId="77777777" w:rsidR="00CD6332" w:rsidRPr="00CD6332" w:rsidRDefault="00CD6332" w:rsidP="00CD6332">
      <w:pPr>
        <w:rPr>
          <w:sz w:val="24"/>
          <w:szCs w:val="24"/>
        </w:rPr>
      </w:pPr>
      <w:r w:rsidRPr="00CD6332">
        <w:rPr>
          <w:b/>
          <w:bCs/>
          <w:sz w:val="24"/>
          <w:szCs w:val="24"/>
        </w:rPr>
        <w:t>5.2 Customer Segmentation Model</w:t>
      </w:r>
    </w:p>
    <w:p w14:paraId="504FE982" w14:textId="77777777" w:rsidR="00CD6332" w:rsidRPr="00CD6332" w:rsidRDefault="00CD6332" w:rsidP="00CD6332">
      <w:pPr>
        <w:numPr>
          <w:ilvl w:val="0"/>
          <w:numId w:val="5"/>
        </w:numPr>
        <w:rPr>
          <w:sz w:val="24"/>
          <w:szCs w:val="24"/>
        </w:rPr>
      </w:pPr>
      <w:r w:rsidRPr="00CD6332">
        <w:rPr>
          <w:b/>
          <w:bCs/>
          <w:sz w:val="24"/>
          <w:szCs w:val="24"/>
        </w:rPr>
        <w:t>Algorithm Used</w:t>
      </w:r>
      <w:r w:rsidRPr="00CD6332">
        <w:rPr>
          <w:sz w:val="24"/>
          <w:szCs w:val="24"/>
        </w:rPr>
        <w:t xml:space="preserve">: </w:t>
      </w:r>
      <w:r w:rsidRPr="00CD6332">
        <w:rPr>
          <w:b/>
          <w:bCs/>
          <w:sz w:val="24"/>
          <w:szCs w:val="24"/>
        </w:rPr>
        <w:t>K-Means Clustering</w:t>
      </w:r>
      <w:r w:rsidRPr="00CD6332">
        <w:rPr>
          <w:sz w:val="24"/>
          <w:szCs w:val="24"/>
        </w:rPr>
        <w:t xml:space="preserve"> to segment customers based on purchasing </w:t>
      </w:r>
      <w:proofErr w:type="spellStart"/>
      <w:r w:rsidRPr="00CD6332">
        <w:rPr>
          <w:sz w:val="24"/>
          <w:szCs w:val="24"/>
        </w:rPr>
        <w:t>behavior</w:t>
      </w:r>
      <w:proofErr w:type="spellEnd"/>
      <w:r w:rsidRPr="00CD6332">
        <w:rPr>
          <w:sz w:val="24"/>
          <w:szCs w:val="24"/>
        </w:rPr>
        <w:t>.</w:t>
      </w:r>
    </w:p>
    <w:p w14:paraId="24BDF160" w14:textId="77777777" w:rsidR="00CD6332" w:rsidRPr="00CD6332" w:rsidRDefault="00CD6332" w:rsidP="00CD6332">
      <w:pPr>
        <w:numPr>
          <w:ilvl w:val="0"/>
          <w:numId w:val="5"/>
        </w:numPr>
        <w:rPr>
          <w:sz w:val="24"/>
          <w:szCs w:val="24"/>
        </w:rPr>
      </w:pPr>
      <w:r w:rsidRPr="00CD6332">
        <w:rPr>
          <w:b/>
          <w:bCs/>
          <w:sz w:val="24"/>
          <w:szCs w:val="24"/>
        </w:rPr>
        <w:t>Number of Clusters</w:t>
      </w:r>
      <w:r w:rsidRPr="00CD6332">
        <w:rPr>
          <w:sz w:val="24"/>
          <w:szCs w:val="24"/>
        </w:rPr>
        <w:t>: 3 clusters identified.</w:t>
      </w:r>
    </w:p>
    <w:p w14:paraId="25E1BEDA" w14:textId="77777777" w:rsidR="00CD6332" w:rsidRPr="00CD6332" w:rsidRDefault="00CD6332" w:rsidP="00CD6332">
      <w:pPr>
        <w:numPr>
          <w:ilvl w:val="1"/>
          <w:numId w:val="5"/>
        </w:numPr>
        <w:rPr>
          <w:rFonts w:ascii="Times New Roman" w:hAnsi="Times New Roman" w:cs="Times New Roman"/>
          <w:sz w:val="24"/>
          <w:szCs w:val="24"/>
        </w:rPr>
      </w:pPr>
      <w:r w:rsidRPr="00CD6332">
        <w:rPr>
          <w:rFonts w:ascii="Times New Roman" w:hAnsi="Times New Roman" w:cs="Times New Roman"/>
          <w:b/>
          <w:bCs/>
          <w:sz w:val="24"/>
          <w:szCs w:val="24"/>
        </w:rPr>
        <w:lastRenderedPageBreak/>
        <w:t>Cluster 1</w:t>
      </w:r>
      <w:r w:rsidRPr="00CD6332">
        <w:rPr>
          <w:rFonts w:ascii="Times New Roman" w:hAnsi="Times New Roman" w:cs="Times New Roman"/>
          <w:sz w:val="24"/>
          <w:szCs w:val="24"/>
        </w:rPr>
        <w:t>: High-value customers with frequent purchases.</w:t>
      </w:r>
    </w:p>
    <w:p w14:paraId="606375E7" w14:textId="77777777" w:rsidR="00CD6332" w:rsidRPr="00CD6332" w:rsidRDefault="00CD6332" w:rsidP="00CD6332">
      <w:pPr>
        <w:numPr>
          <w:ilvl w:val="1"/>
          <w:numId w:val="5"/>
        </w:numPr>
        <w:rPr>
          <w:rFonts w:ascii="Times New Roman" w:hAnsi="Times New Roman" w:cs="Times New Roman"/>
          <w:sz w:val="24"/>
          <w:szCs w:val="24"/>
        </w:rPr>
      </w:pPr>
      <w:r w:rsidRPr="00CD6332">
        <w:rPr>
          <w:rFonts w:ascii="Times New Roman" w:hAnsi="Times New Roman" w:cs="Times New Roman"/>
          <w:b/>
          <w:bCs/>
          <w:sz w:val="24"/>
          <w:szCs w:val="24"/>
        </w:rPr>
        <w:t>Cluster 2</w:t>
      </w:r>
      <w:r w:rsidRPr="00CD6332">
        <w:rPr>
          <w:rFonts w:ascii="Times New Roman" w:hAnsi="Times New Roman" w:cs="Times New Roman"/>
          <w:sz w:val="24"/>
          <w:szCs w:val="24"/>
        </w:rPr>
        <w:t>: Low-frequency buyers but with high spending capacity.</w:t>
      </w:r>
    </w:p>
    <w:p w14:paraId="62AF0E69" w14:textId="77777777" w:rsidR="00CD6332" w:rsidRPr="00CD6332" w:rsidRDefault="00CD6332" w:rsidP="00CD6332">
      <w:pPr>
        <w:numPr>
          <w:ilvl w:val="1"/>
          <w:numId w:val="5"/>
        </w:numPr>
        <w:rPr>
          <w:rFonts w:ascii="Times New Roman" w:hAnsi="Times New Roman" w:cs="Times New Roman"/>
          <w:sz w:val="24"/>
          <w:szCs w:val="24"/>
        </w:rPr>
      </w:pPr>
      <w:r w:rsidRPr="00CD6332">
        <w:rPr>
          <w:rFonts w:ascii="Times New Roman" w:hAnsi="Times New Roman" w:cs="Times New Roman"/>
          <w:b/>
          <w:bCs/>
          <w:sz w:val="24"/>
          <w:szCs w:val="24"/>
        </w:rPr>
        <w:t>Cluster 3</w:t>
      </w:r>
      <w:r w:rsidRPr="00CD6332">
        <w:rPr>
          <w:rFonts w:ascii="Times New Roman" w:hAnsi="Times New Roman" w:cs="Times New Roman"/>
          <w:sz w:val="24"/>
          <w:szCs w:val="24"/>
        </w:rPr>
        <w:t>: One-time buyers with low engagement.</w:t>
      </w:r>
    </w:p>
    <w:p w14:paraId="70C8B6C5" w14:textId="77777777" w:rsidR="00CD6332" w:rsidRPr="00CD6332" w:rsidRDefault="00CD6332" w:rsidP="00CD6332">
      <w:pPr>
        <w:rPr>
          <w:rFonts w:ascii="Times New Roman" w:hAnsi="Times New Roman" w:cs="Times New Roman"/>
          <w:sz w:val="24"/>
          <w:szCs w:val="24"/>
        </w:rPr>
      </w:pPr>
      <w:r w:rsidRPr="00CD6332">
        <w:rPr>
          <w:rFonts w:ascii="Times New Roman" w:hAnsi="Times New Roman" w:cs="Times New Roman"/>
          <w:b/>
          <w:bCs/>
          <w:sz w:val="24"/>
          <w:szCs w:val="24"/>
        </w:rPr>
        <w:t xml:space="preserve">5.3 Predictive </w:t>
      </w:r>
      <w:proofErr w:type="spellStart"/>
      <w:r w:rsidRPr="00CD6332">
        <w:rPr>
          <w:rFonts w:ascii="Times New Roman" w:hAnsi="Times New Roman" w:cs="Times New Roman"/>
          <w:b/>
          <w:bCs/>
          <w:sz w:val="24"/>
          <w:szCs w:val="24"/>
        </w:rPr>
        <w:t>Modeling</w:t>
      </w:r>
      <w:proofErr w:type="spellEnd"/>
      <w:r w:rsidRPr="00CD6332">
        <w:rPr>
          <w:rFonts w:ascii="Times New Roman" w:hAnsi="Times New Roman" w:cs="Times New Roman"/>
          <w:b/>
          <w:bCs/>
          <w:sz w:val="24"/>
          <w:szCs w:val="24"/>
        </w:rPr>
        <w:t xml:space="preserve"> for Customer Churn</w:t>
      </w:r>
    </w:p>
    <w:p w14:paraId="5F18A198" w14:textId="77777777" w:rsidR="00CD6332" w:rsidRPr="00CD6332" w:rsidRDefault="00CD6332" w:rsidP="00CD6332">
      <w:pPr>
        <w:numPr>
          <w:ilvl w:val="0"/>
          <w:numId w:val="6"/>
        </w:numPr>
        <w:rPr>
          <w:rFonts w:ascii="Times New Roman" w:hAnsi="Times New Roman" w:cs="Times New Roman"/>
          <w:sz w:val="24"/>
          <w:szCs w:val="24"/>
        </w:rPr>
      </w:pPr>
      <w:r w:rsidRPr="00CD6332">
        <w:rPr>
          <w:rFonts w:ascii="Times New Roman" w:hAnsi="Times New Roman" w:cs="Times New Roman"/>
          <w:b/>
          <w:bCs/>
          <w:sz w:val="24"/>
          <w:szCs w:val="24"/>
        </w:rPr>
        <w:t>Model Used</w:t>
      </w:r>
      <w:r w:rsidRPr="00CD6332">
        <w:rPr>
          <w:rFonts w:ascii="Times New Roman" w:hAnsi="Times New Roman" w:cs="Times New Roman"/>
          <w:sz w:val="24"/>
          <w:szCs w:val="24"/>
        </w:rPr>
        <w:t xml:space="preserve">: </w:t>
      </w:r>
      <w:r w:rsidRPr="00CD6332">
        <w:rPr>
          <w:rFonts w:ascii="Times New Roman" w:hAnsi="Times New Roman" w:cs="Times New Roman"/>
          <w:b/>
          <w:bCs/>
          <w:sz w:val="24"/>
          <w:szCs w:val="24"/>
        </w:rPr>
        <w:t>Logistic Regression</w:t>
      </w:r>
      <w:r w:rsidRPr="00CD6332">
        <w:rPr>
          <w:rFonts w:ascii="Times New Roman" w:hAnsi="Times New Roman" w:cs="Times New Roman"/>
          <w:sz w:val="24"/>
          <w:szCs w:val="24"/>
        </w:rPr>
        <w:t xml:space="preserve"> and </w:t>
      </w:r>
      <w:r w:rsidRPr="00CD6332">
        <w:rPr>
          <w:rFonts w:ascii="Times New Roman" w:hAnsi="Times New Roman" w:cs="Times New Roman"/>
          <w:b/>
          <w:bCs/>
          <w:sz w:val="24"/>
          <w:szCs w:val="24"/>
        </w:rPr>
        <w:t>Random Forest</w:t>
      </w:r>
      <w:r w:rsidRPr="00CD6332">
        <w:rPr>
          <w:rFonts w:ascii="Times New Roman" w:hAnsi="Times New Roman" w:cs="Times New Roman"/>
          <w:sz w:val="24"/>
          <w:szCs w:val="24"/>
        </w:rPr>
        <w:t xml:space="preserve"> for churn prediction.</w:t>
      </w:r>
    </w:p>
    <w:p w14:paraId="4EFC3223" w14:textId="77777777" w:rsidR="00CD6332" w:rsidRPr="00CD6332" w:rsidRDefault="00CD6332" w:rsidP="00CD6332">
      <w:pPr>
        <w:numPr>
          <w:ilvl w:val="0"/>
          <w:numId w:val="6"/>
        </w:numPr>
        <w:rPr>
          <w:rFonts w:ascii="Times New Roman" w:hAnsi="Times New Roman" w:cs="Times New Roman"/>
          <w:sz w:val="24"/>
          <w:szCs w:val="24"/>
        </w:rPr>
      </w:pPr>
      <w:r w:rsidRPr="00CD6332">
        <w:rPr>
          <w:rFonts w:ascii="Times New Roman" w:hAnsi="Times New Roman" w:cs="Times New Roman"/>
          <w:b/>
          <w:bCs/>
          <w:sz w:val="24"/>
          <w:szCs w:val="24"/>
        </w:rPr>
        <w:t>Accuracy</w:t>
      </w:r>
      <w:r w:rsidRPr="00CD6332">
        <w:rPr>
          <w:rFonts w:ascii="Times New Roman" w:hAnsi="Times New Roman" w:cs="Times New Roman"/>
          <w:sz w:val="24"/>
          <w:szCs w:val="24"/>
        </w:rPr>
        <w:t xml:space="preserve">: The churn prediction model achieved an accuracy of </w:t>
      </w:r>
      <w:r w:rsidRPr="00CD6332">
        <w:rPr>
          <w:rFonts w:ascii="Times New Roman" w:hAnsi="Times New Roman" w:cs="Times New Roman"/>
          <w:b/>
          <w:bCs/>
          <w:sz w:val="24"/>
          <w:szCs w:val="24"/>
        </w:rPr>
        <w:t>82%</w:t>
      </w:r>
      <w:r w:rsidRPr="00CD6332">
        <w:rPr>
          <w:rFonts w:ascii="Times New Roman" w:hAnsi="Times New Roman" w:cs="Times New Roman"/>
          <w:sz w:val="24"/>
          <w:szCs w:val="24"/>
        </w:rPr>
        <w:t>.</w:t>
      </w:r>
    </w:p>
    <w:p w14:paraId="3C1C5476" w14:textId="77777777" w:rsidR="00CD6332" w:rsidRPr="00CD6332" w:rsidRDefault="00CD6332" w:rsidP="00CD6332">
      <w:pPr>
        <w:numPr>
          <w:ilvl w:val="0"/>
          <w:numId w:val="6"/>
        </w:numPr>
        <w:rPr>
          <w:rFonts w:ascii="Times New Roman" w:hAnsi="Times New Roman" w:cs="Times New Roman"/>
          <w:sz w:val="24"/>
          <w:szCs w:val="24"/>
        </w:rPr>
      </w:pPr>
      <w:r w:rsidRPr="00CD6332">
        <w:rPr>
          <w:rFonts w:ascii="Times New Roman" w:hAnsi="Times New Roman" w:cs="Times New Roman"/>
          <w:b/>
          <w:bCs/>
          <w:sz w:val="24"/>
          <w:szCs w:val="24"/>
        </w:rPr>
        <w:t xml:space="preserve">Precision-Recall </w:t>
      </w:r>
      <w:proofErr w:type="spellStart"/>
      <w:r w:rsidRPr="00CD6332">
        <w:rPr>
          <w:rFonts w:ascii="Times New Roman" w:hAnsi="Times New Roman" w:cs="Times New Roman"/>
          <w:b/>
          <w:bCs/>
          <w:sz w:val="24"/>
          <w:szCs w:val="24"/>
        </w:rPr>
        <w:t>Tradeoff</w:t>
      </w:r>
      <w:proofErr w:type="spellEnd"/>
      <w:r w:rsidRPr="00CD6332">
        <w:rPr>
          <w:rFonts w:ascii="Times New Roman" w:hAnsi="Times New Roman" w:cs="Times New Roman"/>
          <w:sz w:val="24"/>
          <w:szCs w:val="24"/>
        </w:rPr>
        <w:t xml:space="preserve">: Achieved </w:t>
      </w:r>
      <w:r w:rsidRPr="00CD6332">
        <w:rPr>
          <w:rFonts w:ascii="Times New Roman" w:hAnsi="Times New Roman" w:cs="Times New Roman"/>
          <w:b/>
          <w:bCs/>
          <w:sz w:val="24"/>
          <w:szCs w:val="24"/>
        </w:rPr>
        <w:t>precision of 0.85</w:t>
      </w:r>
      <w:r w:rsidRPr="00CD6332">
        <w:rPr>
          <w:rFonts w:ascii="Times New Roman" w:hAnsi="Times New Roman" w:cs="Times New Roman"/>
          <w:sz w:val="24"/>
          <w:szCs w:val="24"/>
        </w:rPr>
        <w:t xml:space="preserve"> and </w:t>
      </w:r>
      <w:r w:rsidRPr="00CD6332">
        <w:rPr>
          <w:rFonts w:ascii="Times New Roman" w:hAnsi="Times New Roman" w:cs="Times New Roman"/>
          <w:b/>
          <w:bCs/>
          <w:sz w:val="24"/>
          <w:szCs w:val="24"/>
        </w:rPr>
        <w:t>recall of 0.80</w:t>
      </w:r>
      <w:r w:rsidRPr="00CD6332">
        <w:rPr>
          <w:rFonts w:ascii="Times New Roman" w:hAnsi="Times New Roman" w:cs="Times New Roman"/>
          <w:sz w:val="24"/>
          <w:szCs w:val="24"/>
        </w:rPr>
        <w:t>.</w:t>
      </w:r>
    </w:p>
    <w:p w14:paraId="25E1145A" w14:textId="77777777" w:rsidR="00CD6332" w:rsidRPr="00CD6332" w:rsidRDefault="00CD6332" w:rsidP="00CD6332">
      <w:pPr>
        <w:numPr>
          <w:ilvl w:val="0"/>
          <w:numId w:val="6"/>
        </w:numPr>
        <w:rPr>
          <w:rFonts w:ascii="Times New Roman" w:hAnsi="Times New Roman" w:cs="Times New Roman"/>
          <w:sz w:val="24"/>
          <w:szCs w:val="24"/>
        </w:rPr>
      </w:pPr>
      <w:r w:rsidRPr="00CD6332">
        <w:rPr>
          <w:rFonts w:ascii="Times New Roman" w:hAnsi="Times New Roman" w:cs="Times New Roman"/>
          <w:b/>
          <w:bCs/>
          <w:sz w:val="24"/>
          <w:szCs w:val="24"/>
        </w:rPr>
        <w:t>Feature Importance</w:t>
      </w:r>
      <w:r w:rsidRPr="00CD6332">
        <w:rPr>
          <w:rFonts w:ascii="Times New Roman" w:hAnsi="Times New Roman" w:cs="Times New Roman"/>
          <w:sz w:val="24"/>
          <w:szCs w:val="24"/>
        </w:rPr>
        <w:t xml:space="preserve">: Key factors influencing churn include </w:t>
      </w:r>
      <w:r w:rsidRPr="00CD6332">
        <w:rPr>
          <w:rFonts w:ascii="Times New Roman" w:hAnsi="Times New Roman" w:cs="Times New Roman"/>
          <w:b/>
          <w:bCs/>
          <w:sz w:val="24"/>
          <w:szCs w:val="24"/>
        </w:rPr>
        <w:t>Average Order Value</w:t>
      </w:r>
      <w:r w:rsidRPr="00CD6332">
        <w:rPr>
          <w:rFonts w:ascii="Times New Roman" w:hAnsi="Times New Roman" w:cs="Times New Roman"/>
          <w:sz w:val="24"/>
          <w:szCs w:val="24"/>
        </w:rPr>
        <w:t xml:space="preserve">, </w:t>
      </w:r>
      <w:r w:rsidRPr="00CD6332">
        <w:rPr>
          <w:rFonts w:ascii="Times New Roman" w:hAnsi="Times New Roman" w:cs="Times New Roman"/>
          <w:b/>
          <w:bCs/>
          <w:sz w:val="24"/>
          <w:szCs w:val="24"/>
        </w:rPr>
        <w:t>Purchase Frequency</w:t>
      </w:r>
      <w:r w:rsidRPr="00CD6332">
        <w:rPr>
          <w:rFonts w:ascii="Times New Roman" w:hAnsi="Times New Roman" w:cs="Times New Roman"/>
          <w:sz w:val="24"/>
          <w:szCs w:val="24"/>
        </w:rPr>
        <w:t xml:space="preserve">, and </w:t>
      </w:r>
      <w:r w:rsidRPr="00CD6332">
        <w:rPr>
          <w:rFonts w:ascii="Times New Roman" w:hAnsi="Times New Roman" w:cs="Times New Roman"/>
          <w:b/>
          <w:bCs/>
          <w:sz w:val="24"/>
          <w:szCs w:val="24"/>
        </w:rPr>
        <w:t>Customer Segments</w:t>
      </w:r>
      <w:r w:rsidRPr="00CD6332">
        <w:rPr>
          <w:rFonts w:ascii="Times New Roman" w:hAnsi="Times New Roman" w:cs="Times New Roman"/>
          <w:sz w:val="24"/>
          <w:szCs w:val="24"/>
        </w:rPr>
        <w:t>.</w:t>
      </w:r>
    </w:p>
    <w:p w14:paraId="46D6803C" w14:textId="77777777" w:rsidR="00CD6332" w:rsidRPr="00CD6332" w:rsidRDefault="00CD6332" w:rsidP="00CD6332">
      <w:pPr>
        <w:rPr>
          <w:rFonts w:ascii="Times New Roman" w:hAnsi="Times New Roman" w:cs="Times New Roman"/>
          <w:sz w:val="24"/>
          <w:szCs w:val="24"/>
        </w:rPr>
      </w:pPr>
      <w:r w:rsidRPr="00CD6332">
        <w:rPr>
          <w:rFonts w:ascii="Times New Roman" w:hAnsi="Times New Roman" w:cs="Times New Roman"/>
          <w:b/>
          <w:bCs/>
          <w:sz w:val="24"/>
          <w:szCs w:val="24"/>
        </w:rPr>
        <w:t>5.4 Isolation Forest Algorithm (Anomaly Detection)</w:t>
      </w:r>
    </w:p>
    <w:p w14:paraId="2E0258D6" w14:textId="77777777" w:rsidR="00CD6332" w:rsidRPr="00CD6332" w:rsidRDefault="00CD6332" w:rsidP="00CD6332">
      <w:pPr>
        <w:numPr>
          <w:ilvl w:val="0"/>
          <w:numId w:val="7"/>
        </w:numPr>
        <w:rPr>
          <w:rFonts w:ascii="Times New Roman" w:hAnsi="Times New Roman" w:cs="Times New Roman"/>
          <w:sz w:val="24"/>
          <w:szCs w:val="24"/>
        </w:rPr>
      </w:pPr>
      <w:r w:rsidRPr="00CD6332">
        <w:rPr>
          <w:rFonts w:ascii="Times New Roman" w:hAnsi="Times New Roman" w:cs="Times New Roman"/>
          <w:b/>
          <w:bCs/>
          <w:sz w:val="24"/>
          <w:szCs w:val="24"/>
        </w:rPr>
        <w:t>F1-score</w:t>
      </w:r>
      <w:r w:rsidRPr="00CD6332">
        <w:rPr>
          <w:rFonts w:ascii="Times New Roman" w:hAnsi="Times New Roman" w:cs="Times New Roman"/>
          <w:sz w:val="24"/>
          <w:szCs w:val="24"/>
        </w:rPr>
        <w:t>: 1.00</w:t>
      </w:r>
    </w:p>
    <w:p w14:paraId="2B16D7D2" w14:textId="77777777" w:rsidR="00CD6332" w:rsidRPr="00CD6332" w:rsidRDefault="00CD6332" w:rsidP="00CD6332">
      <w:pPr>
        <w:numPr>
          <w:ilvl w:val="0"/>
          <w:numId w:val="7"/>
        </w:numPr>
        <w:rPr>
          <w:rFonts w:ascii="Times New Roman" w:hAnsi="Times New Roman" w:cs="Times New Roman"/>
          <w:sz w:val="24"/>
          <w:szCs w:val="24"/>
        </w:rPr>
      </w:pPr>
      <w:r w:rsidRPr="00CD6332">
        <w:rPr>
          <w:rFonts w:ascii="Times New Roman" w:hAnsi="Times New Roman" w:cs="Times New Roman"/>
          <w:b/>
          <w:bCs/>
          <w:sz w:val="24"/>
          <w:szCs w:val="24"/>
        </w:rPr>
        <w:t>ROC AUC Score</w:t>
      </w:r>
      <w:r w:rsidRPr="00CD6332">
        <w:rPr>
          <w:rFonts w:ascii="Times New Roman" w:hAnsi="Times New Roman" w:cs="Times New Roman"/>
          <w:sz w:val="24"/>
          <w:szCs w:val="24"/>
        </w:rPr>
        <w:t>: 1.00</w:t>
      </w:r>
    </w:p>
    <w:p w14:paraId="2662511B" w14:textId="77777777" w:rsidR="00CD6332" w:rsidRPr="00CD6332" w:rsidRDefault="00CD6332" w:rsidP="00CD6332">
      <w:pPr>
        <w:numPr>
          <w:ilvl w:val="0"/>
          <w:numId w:val="7"/>
        </w:numPr>
        <w:rPr>
          <w:rFonts w:ascii="Times New Roman" w:hAnsi="Times New Roman" w:cs="Times New Roman"/>
          <w:sz w:val="24"/>
          <w:szCs w:val="24"/>
        </w:rPr>
      </w:pPr>
      <w:r w:rsidRPr="00CD6332">
        <w:rPr>
          <w:rFonts w:ascii="Times New Roman" w:hAnsi="Times New Roman" w:cs="Times New Roman"/>
          <w:b/>
          <w:bCs/>
          <w:sz w:val="24"/>
          <w:szCs w:val="24"/>
        </w:rPr>
        <w:t>Mean Squared Error</w:t>
      </w:r>
      <w:r w:rsidRPr="00CD6332">
        <w:rPr>
          <w:rFonts w:ascii="Times New Roman" w:hAnsi="Times New Roman" w:cs="Times New Roman"/>
          <w:sz w:val="24"/>
          <w:szCs w:val="24"/>
        </w:rPr>
        <w:t>: 0.0</w:t>
      </w:r>
    </w:p>
    <w:p w14:paraId="24CE4D08" w14:textId="77777777" w:rsidR="00CD6332" w:rsidRPr="00CD6332" w:rsidRDefault="00CD6332" w:rsidP="00CD6332">
      <w:pPr>
        <w:numPr>
          <w:ilvl w:val="0"/>
          <w:numId w:val="7"/>
        </w:numPr>
        <w:rPr>
          <w:rFonts w:ascii="Times New Roman" w:hAnsi="Times New Roman" w:cs="Times New Roman"/>
          <w:sz w:val="24"/>
          <w:szCs w:val="24"/>
        </w:rPr>
      </w:pPr>
      <w:r w:rsidRPr="00CD6332">
        <w:rPr>
          <w:rFonts w:ascii="Times New Roman" w:hAnsi="Times New Roman" w:cs="Times New Roman"/>
          <w:b/>
          <w:bCs/>
          <w:sz w:val="24"/>
          <w:szCs w:val="24"/>
        </w:rPr>
        <w:t>Root Mean Squared Error</w:t>
      </w:r>
      <w:r w:rsidRPr="00CD6332">
        <w:rPr>
          <w:rFonts w:ascii="Times New Roman" w:hAnsi="Times New Roman" w:cs="Times New Roman"/>
          <w:sz w:val="24"/>
          <w:szCs w:val="24"/>
        </w:rPr>
        <w:t>: 0.0</w:t>
      </w:r>
    </w:p>
    <w:p w14:paraId="196DE5AE" w14:textId="77777777" w:rsidR="00CD6332" w:rsidRPr="00CD6332" w:rsidRDefault="00CD6332" w:rsidP="00CD6332">
      <w:pPr>
        <w:numPr>
          <w:ilvl w:val="0"/>
          <w:numId w:val="7"/>
        </w:numPr>
        <w:rPr>
          <w:rFonts w:ascii="Times New Roman" w:hAnsi="Times New Roman" w:cs="Times New Roman"/>
          <w:sz w:val="24"/>
          <w:szCs w:val="24"/>
        </w:rPr>
      </w:pPr>
      <w:r w:rsidRPr="00CD6332">
        <w:rPr>
          <w:rFonts w:ascii="Times New Roman" w:hAnsi="Times New Roman" w:cs="Times New Roman"/>
          <w:b/>
          <w:bCs/>
          <w:sz w:val="24"/>
          <w:szCs w:val="24"/>
        </w:rPr>
        <w:t>R-squared</w:t>
      </w:r>
      <w:r w:rsidRPr="00CD6332">
        <w:rPr>
          <w:rFonts w:ascii="Times New Roman" w:hAnsi="Times New Roman" w:cs="Times New Roman"/>
          <w:sz w:val="24"/>
          <w:szCs w:val="24"/>
        </w:rPr>
        <w:t>: 1.0</w:t>
      </w:r>
    </w:p>
    <w:p w14:paraId="2810F969" w14:textId="77777777" w:rsidR="00CD6332" w:rsidRPr="00CD6332" w:rsidRDefault="00CD6332" w:rsidP="00CD6332">
      <w:pPr>
        <w:numPr>
          <w:ilvl w:val="0"/>
          <w:numId w:val="7"/>
        </w:numPr>
        <w:rPr>
          <w:rFonts w:ascii="Times New Roman" w:hAnsi="Times New Roman" w:cs="Times New Roman"/>
          <w:sz w:val="24"/>
          <w:szCs w:val="24"/>
        </w:rPr>
      </w:pPr>
      <w:r w:rsidRPr="00CD6332">
        <w:rPr>
          <w:rFonts w:ascii="Times New Roman" w:hAnsi="Times New Roman" w:cs="Times New Roman"/>
          <w:b/>
          <w:bCs/>
          <w:sz w:val="24"/>
          <w:szCs w:val="24"/>
        </w:rPr>
        <w:t>Accuracy</w:t>
      </w:r>
      <w:r w:rsidRPr="00CD6332">
        <w:rPr>
          <w:rFonts w:ascii="Times New Roman" w:hAnsi="Times New Roman" w:cs="Times New Roman"/>
          <w:sz w:val="24"/>
          <w:szCs w:val="24"/>
        </w:rPr>
        <w:t>: 100.00%</w:t>
      </w:r>
    </w:p>
    <w:p w14:paraId="2E3D09A3" w14:textId="77777777" w:rsidR="00CD6332" w:rsidRPr="00CD6332" w:rsidRDefault="00CD6332" w:rsidP="00CD6332">
      <w:pPr>
        <w:numPr>
          <w:ilvl w:val="0"/>
          <w:numId w:val="7"/>
        </w:numPr>
        <w:rPr>
          <w:rFonts w:ascii="Times New Roman" w:hAnsi="Times New Roman" w:cs="Times New Roman"/>
          <w:sz w:val="24"/>
          <w:szCs w:val="24"/>
        </w:rPr>
      </w:pPr>
      <w:r w:rsidRPr="00CD6332">
        <w:rPr>
          <w:rFonts w:ascii="Times New Roman" w:hAnsi="Times New Roman" w:cs="Times New Roman"/>
          <w:b/>
          <w:bCs/>
          <w:sz w:val="24"/>
          <w:szCs w:val="24"/>
        </w:rPr>
        <w:t>Confusion Matrix</w:t>
      </w:r>
      <w:r w:rsidRPr="00CD6332">
        <w:rPr>
          <w:rFonts w:ascii="Times New Roman" w:hAnsi="Times New Roman" w:cs="Times New Roman"/>
          <w:sz w:val="24"/>
          <w:szCs w:val="24"/>
        </w:rPr>
        <w:t>:</w:t>
      </w:r>
    </w:p>
    <w:p w14:paraId="76A7798B" w14:textId="77777777" w:rsidR="00CD6332" w:rsidRPr="00CD6332" w:rsidRDefault="00CD6332" w:rsidP="00CD6332">
      <w:pPr>
        <w:rPr>
          <w:rFonts w:ascii="Times New Roman" w:hAnsi="Times New Roman" w:cs="Times New Roman"/>
          <w:sz w:val="24"/>
          <w:szCs w:val="24"/>
        </w:rPr>
      </w:pPr>
      <w:proofErr w:type="spellStart"/>
      <w:r w:rsidRPr="00CD6332">
        <w:rPr>
          <w:rFonts w:ascii="Times New Roman" w:hAnsi="Times New Roman" w:cs="Times New Roman"/>
          <w:sz w:val="24"/>
          <w:szCs w:val="24"/>
        </w:rPr>
        <w:t>lua</w:t>
      </w:r>
      <w:proofErr w:type="spellEnd"/>
    </w:p>
    <w:p w14:paraId="11EEC6B4" w14:textId="77777777" w:rsidR="00CD6332" w:rsidRPr="00CD6332" w:rsidRDefault="00CD6332" w:rsidP="00CD6332">
      <w:pPr>
        <w:rPr>
          <w:rFonts w:ascii="Times New Roman" w:hAnsi="Times New Roman" w:cs="Times New Roman"/>
          <w:sz w:val="24"/>
          <w:szCs w:val="24"/>
        </w:rPr>
      </w:pPr>
      <w:proofErr w:type="spellStart"/>
      <w:r w:rsidRPr="00CD6332">
        <w:rPr>
          <w:rFonts w:ascii="Times New Roman" w:hAnsi="Times New Roman" w:cs="Times New Roman"/>
          <w:sz w:val="24"/>
          <w:szCs w:val="24"/>
        </w:rPr>
        <w:t>CopyEdit</w:t>
      </w:r>
      <w:proofErr w:type="spellEnd"/>
    </w:p>
    <w:p w14:paraId="1049AEF3" w14:textId="77777777" w:rsidR="00CD6332" w:rsidRPr="00CD6332" w:rsidRDefault="00CD6332" w:rsidP="00CD6332">
      <w:pPr>
        <w:rPr>
          <w:rFonts w:ascii="Times New Roman" w:hAnsi="Times New Roman" w:cs="Times New Roman"/>
          <w:sz w:val="24"/>
          <w:szCs w:val="24"/>
        </w:rPr>
      </w:pPr>
      <w:r w:rsidRPr="00CD6332">
        <w:rPr>
          <w:rFonts w:ascii="Times New Roman" w:hAnsi="Times New Roman" w:cs="Times New Roman"/>
          <w:sz w:val="24"/>
          <w:szCs w:val="24"/>
        </w:rPr>
        <w:t>[[32524     0]</w:t>
      </w:r>
    </w:p>
    <w:p w14:paraId="75C965A8" w14:textId="77777777" w:rsidR="00CD6332" w:rsidRPr="00CD6332" w:rsidRDefault="00CD6332" w:rsidP="00CD6332">
      <w:pPr>
        <w:rPr>
          <w:rFonts w:ascii="Times New Roman" w:hAnsi="Times New Roman" w:cs="Times New Roman"/>
          <w:sz w:val="24"/>
          <w:szCs w:val="24"/>
        </w:rPr>
      </w:pPr>
      <w:r w:rsidRPr="00CD6332">
        <w:rPr>
          <w:rFonts w:ascii="Times New Roman" w:hAnsi="Times New Roman" w:cs="Times New Roman"/>
          <w:sz w:val="24"/>
          <w:szCs w:val="24"/>
        </w:rPr>
        <w:t xml:space="preserve"> [    0 27159]]</w:t>
      </w:r>
    </w:p>
    <w:p w14:paraId="4A4DE5E0" w14:textId="77777777" w:rsidR="00CD6332" w:rsidRPr="00CD6332" w:rsidRDefault="00CD6332" w:rsidP="00CD6332">
      <w:pPr>
        <w:numPr>
          <w:ilvl w:val="0"/>
          <w:numId w:val="7"/>
        </w:numPr>
        <w:rPr>
          <w:rFonts w:ascii="Times New Roman" w:hAnsi="Times New Roman" w:cs="Times New Roman"/>
          <w:sz w:val="24"/>
          <w:szCs w:val="24"/>
        </w:rPr>
      </w:pPr>
      <w:r w:rsidRPr="00CD6332">
        <w:rPr>
          <w:rFonts w:ascii="Times New Roman" w:hAnsi="Times New Roman" w:cs="Times New Roman"/>
          <w:b/>
          <w:bCs/>
          <w:sz w:val="24"/>
          <w:szCs w:val="24"/>
        </w:rPr>
        <w:t>Predictions</w:t>
      </w:r>
      <w:r w:rsidRPr="00CD6332">
        <w:rPr>
          <w:rFonts w:ascii="Times New Roman" w:hAnsi="Times New Roman" w:cs="Times New Roman"/>
          <w:sz w:val="24"/>
          <w:szCs w:val="24"/>
        </w:rPr>
        <w:t>: [1. 1. 0. 0. 1.] The Isolation Forest model achieved perfect performance, with 100% accuracy in detecting anomalies.</w:t>
      </w:r>
    </w:p>
    <w:p w14:paraId="2978A85B" w14:textId="77777777" w:rsidR="00CD6332" w:rsidRPr="00CD6332" w:rsidRDefault="00CD6332" w:rsidP="00CD6332">
      <w:pPr>
        <w:rPr>
          <w:rFonts w:ascii="Times New Roman" w:hAnsi="Times New Roman" w:cs="Times New Roman"/>
          <w:sz w:val="24"/>
          <w:szCs w:val="24"/>
        </w:rPr>
      </w:pPr>
      <w:r w:rsidRPr="00CD6332">
        <w:rPr>
          <w:rFonts w:ascii="Times New Roman" w:hAnsi="Times New Roman" w:cs="Times New Roman"/>
          <w:b/>
          <w:bCs/>
          <w:sz w:val="24"/>
          <w:szCs w:val="24"/>
        </w:rPr>
        <w:t>5.5 Random Forest Model</w:t>
      </w:r>
    </w:p>
    <w:p w14:paraId="14DF66B4" w14:textId="77777777" w:rsidR="00CD6332" w:rsidRPr="00CD6332" w:rsidRDefault="00CD6332" w:rsidP="00CD6332">
      <w:pPr>
        <w:numPr>
          <w:ilvl w:val="0"/>
          <w:numId w:val="8"/>
        </w:numPr>
        <w:rPr>
          <w:rFonts w:ascii="Times New Roman" w:hAnsi="Times New Roman" w:cs="Times New Roman"/>
          <w:sz w:val="24"/>
          <w:szCs w:val="24"/>
        </w:rPr>
      </w:pPr>
      <w:r w:rsidRPr="00CD6332">
        <w:rPr>
          <w:rFonts w:ascii="Times New Roman" w:hAnsi="Times New Roman" w:cs="Times New Roman"/>
          <w:b/>
          <w:bCs/>
          <w:sz w:val="24"/>
          <w:szCs w:val="24"/>
        </w:rPr>
        <w:t>Mean Squared Error (MSE)</w:t>
      </w:r>
      <w:r w:rsidRPr="00CD6332">
        <w:rPr>
          <w:rFonts w:ascii="Times New Roman" w:hAnsi="Times New Roman" w:cs="Times New Roman"/>
          <w:sz w:val="24"/>
          <w:szCs w:val="24"/>
        </w:rPr>
        <w:t>: 2422.52</w:t>
      </w:r>
    </w:p>
    <w:p w14:paraId="5973D158" w14:textId="77777777" w:rsidR="00CD6332" w:rsidRPr="00CD6332" w:rsidRDefault="00CD6332" w:rsidP="00CD6332">
      <w:pPr>
        <w:numPr>
          <w:ilvl w:val="0"/>
          <w:numId w:val="8"/>
        </w:numPr>
        <w:rPr>
          <w:rFonts w:ascii="Times New Roman" w:hAnsi="Times New Roman" w:cs="Times New Roman"/>
          <w:sz w:val="24"/>
          <w:szCs w:val="24"/>
        </w:rPr>
      </w:pPr>
      <w:r w:rsidRPr="00CD6332">
        <w:rPr>
          <w:rFonts w:ascii="Times New Roman" w:hAnsi="Times New Roman" w:cs="Times New Roman"/>
          <w:b/>
          <w:bCs/>
          <w:sz w:val="24"/>
          <w:szCs w:val="24"/>
        </w:rPr>
        <w:t>R-squared (R²)</w:t>
      </w:r>
      <w:r w:rsidRPr="00CD6332">
        <w:rPr>
          <w:rFonts w:ascii="Times New Roman" w:hAnsi="Times New Roman" w:cs="Times New Roman"/>
          <w:sz w:val="24"/>
          <w:szCs w:val="24"/>
        </w:rPr>
        <w:t>: 0.72, indicating that 72% of the variance in customer revenue is explained by the model.</w:t>
      </w:r>
    </w:p>
    <w:p w14:paraId="4B330186" w14:textId="77777777" w:rsidR="00CD6332" w:rsidRPr="00CD6332" w:rsidRDefault="00CD6332" w:rsidP="00CD6332">
      <w:pPr>
        <w:numPr>
          <w:ilvl w:val="0"/>
          <w:numId w:val="8"/>
        </w:numPr>
        <w:rPr>
          <w:rFonts w:ascii="Times New Roman" w:hAnsi="Times New Roman" w:cs="Times New Roman"/>
          <w:sz w:val="24"/>
          <w:szCs w:val="24"/>
        </w:rPr>
      </w:pPr>
      <w:r w:rsidRPr="00CD6332">
        <w:rPr>
          <w:rFonts w:ascii="Times New Roman" w:hAnsi="Times New Roman" w:cs="Times New Roman"/>
          <w:b/>
          <w:bCs/>
          <w:sz w:val="24"/>
          <w:szCs w:val="24"/>
        </w:rPr>
        <w:t>Mean Absolute Error (MAE)</w:t>
      </w:r>
      <w:r w:rsidRPr="00CD6332">
        <w:rPr>
          <w:rFonts w:ascii="Times New Roman" w:hAnsi="Times New Roman" w:cs="Times New Roman"/>
          <w:sz w:val="24"/>
          <w:szCs w:val="24"/>
        </w:rPr>
        <w:t>: 1.34</w:t>
      </w:r>
    </w:p>
    <w:p w14:paraId="7ECE4260" w14:textId="77777777" w:rsidR="00CD6332" w:rsidRPr="00CD6332" w:rsidRDefault="00CD6332" w:rsidP="00CD6332">
      <w:pPr>
        <w:numPr>
          <w:ilvl w:val="0"/>
          <w:numId w:val="8"/>
        </w:numPr>
        <w:rPr>
          <w:rFonts w:ascii="Times New Roman" w:hAnsi="Times New Roman" w:cs="Times New Roman"/>
          <w:sz w:val="24"/>
          <w:szCs w:val="24"/>
        </w:rPr>
      </w:pPr>
      <w:r w:rsidRPr="00CD6332">
        <w:rPr>
          <w:rFonts w:ascii="Times New Roman" w:hAnsi="Times New Roman" w:cs="Times New Roman"/>
          <w:b/>
          <w:bCs/>
          <w:sz w:val="24"/>
          <w:szCs w:val="24"/>
        </w:rPr>
        <w:t>Precision</w:t>
      </w:r>
      <w:r w:rsidRPr="00CD6332">
        <w:rPr>
          <w:rFonts w:ascii="Times New Roman" w:hAnsi="Times New Roman" w:cs="Times New Roman"/>
          <w:sz w:val="24"/>
          <w:szCs w:val="24"/>
        </w:rPr>
        <w:t>: 1.00, indicating perfect precision for churn detection.</w:t>
      </w:r>
    </w:p>
    <w:p w14:paraId="49D54EC4" w14:textId="77777777" w:rsidR="00CD6332" w:rsidRPr="00CD6332" w:rsidRDefault="00CD6332" w:rsidP="00CD6332">
      <w:pPr>
        <w:rPr>
          <w:rFonts w:ascii="Times New Roman" w:hAnsi="Times New Roman" w:cs="Times New Roman"/>
          <w:sz w:val="24"/>
          <w:szCs w:val="24"/>
        </w:rPr>
      </w:pPr>
      <w:r w:rsidRPr="00CD6332">
        <w:rPr>
          <w:rFonts w:ascii="Times New Roman" w:hAnsi="Times New Roman" w:cs="Times New Roman"/>
          <w:b/>
          <w:bCs/>
          <w:sz w:val="24"/>
          <w:szCs w:val="24"/>
        </w:rPr>
        <w:t>5.6 Support Vector Machine (SVM) Algorithm</w:t>
      </w:r>
    </w:p>
    <w:p w14:paraId="173B92A4" w14:textId="77777777" w:rsidR="00CD6332" w:rsidRPr="00CD6332" w:rsidRDefault="00CD6332" w:rsidP="00CD6332">
      <w:pPr>
        <w:numPr>
          <w:ilvl w:val="0"/>
          <w:numId w:val="9"/>
        </w:numPr>
        <w:rPr>
          <w:rFonts w:ascii="Times New Roman" w:hAnsi="Times New Roman" w:cs="Times New Roman"/>
          <w:sz w:val="24"/>
          <w:szCs w:val="24"/>
        </w:rPr>
      </w:pPr>
      <w:r w:rsidRPr="00CD6332">
        <w:rPr>
          <w:rFonts w:ascii="Times New Roman" w:hAnsi="Times New Roman" w:cs="Times New Roman"/>
          <w:b/>
          <w:bCs/>
          <w:sz w:val="24"/>
          <w:szCs w:val="24"/>
        </w:rPr>
        <w:t>Accuracy</w:t>
      </w:r>
      <w:r w:rsidRPr="00CD6332">
        <w:rPr>
          <w:rFonts w:ascii="Times New Roman" w:hAnsi="Times New Roman" w:cs="Times New Roman"/>
          <w:sz w:val="24"/>
          <w:szCs w:val="24"/>
        </w:rPr>
        <w:t>: 0.49</w:t>
      </w:r>
    </w:p>
    <w:p w14:paraId="63756475" w14:textId="77777777" w:rsidR="00CD6332" w:rsidRPr="00CD6332" w:rsidRDefault="00CD6332" w:rsidP="00CD6332">
      <w:pPr>
        <w:numPr>
          <w:ilvl w:val="0"/>
          <w:numId w:val="9"/>
        </w:numPr>
        <w:rPr>
          <w:rFonts w:ascii="Times New Roman" w:hAnsi="Times New Roman" w:cs="Times New Roman"/>
          <w:sz w:val="24"/>
          <w:szCs w:val="24"/>
        </w:rPr>
      </w:pPr>
      <w:r w:rsidRPr="00CD6332">
        <w:rPr>
          <w:rFonts w:ascii="Times New Roman" w:hAnsi="Times New Roman" w:cs="Times New Roman"/>
          <w:b/>
          <w:bCs/>
          <w:sz w:val="24"/>
          <w:szCs w:val="24"/>
        </w:rPr>
        <w:lastRenderedPageBreak/>
        <w:t>Precision</w:t>
      </w:r>
      <w:r w:rsidRPr="00CD6332">
        <w:rPr>
          <w:rFonts w:ascii="Times New Roman" w:hAnsi="Times New Roman" w:cs="Times New Roman"/>
          <w:sz w:val="24"/>
          <w:szCs w:val="24"/>
        </w:rPr>
        <w:t>: 0.49</w:t>
      </w:r>
    </w:p>
    <w:p w14:paraId="299BD644" w14:textId="77777777" w:rsidR="00CD6332" w:rsidRPr="00CD6332" w:rsidRDefault="00CD6332" w:rsidP="00CD6332">
      <w:pPr>
        <w:numPr>
          <w:ilvl w:val="0"/>
          <w:numId w:val="9"/>
        </w:numPr>
        <w:rPr>
          <w:rFonts w:ascii="Times New Roman" w:hAnsi="Times New Roman" w:cs="Times New Roman"/>
          <w:sz w:val="24"/>
          <w:szCs w:val="24"/>
        </w:rPr>
      </w:pPr>
      <w:r w:rsidRPr="00CD6332">
        <w:rPr>
          <w:rFonts w:ascii="Times New Roman" w:hAnsi="Times New Roman" w:cs="Times New Roman"/>
          <w:b/>
          <w:bCs/>
          <w:sz w:val="24"/>
          <w:szCs w:val="24"/>
        </w:rPr>
        <w:t>Recall</w:t>
      </w:r>
      <w:r w:rsidRPr="00CD6332">
        <w:rPr>
          <w:rFonts w:ascii="Times New Roman" w:hAnsi="Times New Roman" w:cs="Times New Roman"/>
          <w:sz w:val="24"/>
          <w:szCs w:val="24"/>
        </w:rPr>
        <w:t>: 1.00</w:t>
      </w:r>
    </w:p>
    <w:p w14:paraId="5A77A88C" w14:textId="77777777" w:rsidR="00CD6332" w:rsidRPr="00CD6332" w:rsidRDefault="00CD6332" w:rsidP="00CD6332">
      <w:pPr>
        <w:numPr>
          <w:ilvl w:val="0"/>
          <w:numId w:val="9"/>
        </w:numPr>
        <w:rPr>
          <w:rFonts w:ascii="Times New Roman" w:hAnsi="Times New Roman" w:cs="Times New Roman"/>
          <w:sz w:val="24"/>
          <w:szCs w:val="24"/>
        </w:rPr>
      </w:pPr>
      <w:r w:rsidRPr="00CD6332">
        <w:rPr>
          <w:rFonts w:ascii="Times New Roman" w:hAnsi="Times New Roman" w:cs="Times New Roman"/>
          <w:b/>
          <w:bCs/>
          <w:sz w:val="24"/>
          <w:szCs w:val="24"/>
        </w:rPr>
        <w:t>ROC AUC Score</w:t>
      </w:r>
      <w:r w:rsidRPr="00CD6332">
        <w:rPr>
          <w:rFonts w:ascii="Times New Roman" w:hAnsi="Times New Roman" w:cs="Times New Roman"/>
          <w:sz w:val="24"/>
          <w:szCs w:val="24"/>
        </w:rPr>
        <w:t>: 0.50</w:t>
      </w:r>
    </w:p>
    <w:p w14:paraId="3B89E564" w14:textId="77777777" w:rsidR="00CD6332" w:rsidRPr="00CD6332" w:rsidRDefault="00CD6332" w:rsidP="00D37DBD">
      <w:pPr>
        <w:numPr>
          <w:ilvl w:val="0"/>
          <w:numId w:val="9"/>
        </w:numPr>
        <w:rPr>
          <w:rFonts w:ascii="Times New Roman" w:hAnsi="Times New Roman" w:cs="Times New Roman"/>
          <w:sz w:val="24"/>
          <w:szCs w:val="24"/>
        </w:rPr>
      </w:pPr>
      <w:r w:rsidRPr="00CD6332">
        <w:rPr>
          <w:rFonts w:ascii="Times New Roman" w:hAnsi="Times New Roman" w:cs="Times New Roman"/>
          <w:b/>
          <w:bCs/>
          <w:sz w:val="24"/>
          <w:szCs w:val="24"/>
        </w:rPr>
        <w:t>Warnings</w:t>
      </w:r>
      <w:r w:rsidRPr="00CD6332">
        <w:rPr>
          <w:rFonts w:ascii="Times New Roman" w:hAnsi="Times New Roman" w:cs="Times New Roman"/>
          <w:sz w:val="24"/>
          <w:szCs w:val="24"/>
        </w:rPr>
        <w:t>: Due to unavailability of free IBM cloud source, we implemented the SVM algorithm manually. A convergence warning was issued due to insufficient pre-processing.</w:t>
      </w:r>
    </w:p>
    <w:p w14:paraId="343201B3" w14:textId="77777777" w:rsidR="00CD6332" w:rsidRPr="00CD6332" w:rsidRDefault="00CD6332" w:rsidP="00CD6332">
      <w:pPr>
        <w:rPr>
          <w:rFonts w:ascii="Times New Roman" w:hAnsi="Times New Roman" w:cs="Times New Roman"/>
          <w:sz w:val="24"/>
          <w:szCs w:val="24"/>
        </w:rPr>
      </w:pPr>
      <w:r w:rsidRPr="00CD6332">
        <w:rPr>
          <w:rFonts w:ascii="Times New Roman" w:hAnsi="Times New Roman" w:cs="Times New Roman"/>
          <w:sz w:val="24"/>
          <w:szCs w:val="24"/>
        </w:rPr>
        <w:t>bash</w:t>
      </w:r>
    </w:p>
    <w:p w14:paraId="7D77F7BB" w14:textId="77777777" w:rsidR="00CD6332" w:rsidRPr="00CD6332" w:rsidRDefault="00CD6332" w:rsidP="00CD6332">
      <w:pPr>
        <w:rPr>
          <w:rFonts w:ascii="Times New Roman" w:hAnsi="Times New Roman" w:cs="Times New Roman"/>
          <w:sz w:val="24"/>
          <w:szCs w:val="24"/>
        </w:rPr>
      </w:pPr>
      <w:proofErr w:type="spellStart"/>
      <w:r w:rsidRPr="00CD6332">
        <w:rPr>
          <w:rFonts w:ascii="Times New Roman" w:hAnsi="Times New Roman" w:cs="Times New Roman"/>
          <w:sz w:val="24"/>
          <w:szCs w:val="24"/>
        </w:rPr>
        <w:t>CopyEdit</w:t>
      </w:r>
      <w:proofErr w:type="spellEnd"/>
    </w:p>
    <w:p w14:paraId="7E67BA9D" w14:textId="77777777" w:rsidR="00CD6332" w:rsidRPr="00CD6332" w:rsidRDefault="00CD6332" w:rsidP="00CD6332">
      <w:pPr>
        <w:rPr>
          <w:rFonts w:ascii="Times New Roman" w:hAnsi="Times New Roman" w:cs="Times New Roman"/>
          <w:sz w:val="24"/>
          <w:szCs w:val="24"/>
        </w:rPr>
      </w:pPr>
      <w:r w:rsidRPr="00CD6332">
        <w:rPr>
          <w:rFonts w:ascii="Times New Roman" w:hAnsi="Times New Roman" w:cs="Times New Roman"/>
          <w:sz w:val="24"/>
          <w:szCs w:val="24"/>
        </w:rPr>
        <w:t xml:space="preserve">/usr/local/lib/python3.11/dist-packages/sklearn/svm/_base.py:304: </w:t>
      </w:r>
      <w:proofErr w:type="spellStart"/>
      <w:r w:rsidRPr="00CD6332">
        <w:rPr>
          <w:rFonts w:ascii="Times New Roman" w:hAnsi="Times New Roman" w:cs="Times New Roman"/>
          <w:sz w:val="24"/>
          <w:szCs w:val="24"/>
        </w:rPr>
        <w:t>ConvergenceWarning</w:t>
      </w:r>
      <w:proofErr w:type="spellEnd"/>
      <w:r w:rsidRPr="00CD6332">
        <w:rPr>
          <w:rFonts w:ascii="Times New Roman" w:hAnsi="Times New Roman" w:cs="Times New Roman"/>
          <w:sz w:val="24"/>
          <w:szCs w:val="24"/>
        </w:rPr>
        <w:t>: Solver terminated early (</w:t>
      </w:r>
      <w:proofErr w:type="spellStart"/>
      <w:r w:rsidRPr="00CD6332">
        <w:rPr>
          <w:rFonts w:ascii="Times New Roman" w:hAnsi="Times New Roman" w:cs="Times New Roman"/>
          <w:sz w:val="24"/>
          <w:szCs w:val="24"/>
        </w:rPr>
        <w:t>max_iter</w:t>
      </w:r>
      <w:proofErr w:type="spellEnd"/>
      <w:r w:rsidRPr="00CD6332">
        <w:rPr>
          <w:rFonts w:ascii="Times New Roman" w:hAnsi="Times New Roman" w:cs="Times New Roman"/>
          <w:sz w:val="24"/>
          <w:szCs w:val="24"/>
        </w:rPr>
        <w:t xml:space="preserve">=1000). Consider pre-processing your data with </w:t>
      </w:r>
      <w:proofErr w:type="spellStart"/>
      <w:r w:rsidRPr="00CD6332">
        <w:rPr>
          <w:rFonts w:ascii="Times New Roman" w:hAnsi="Times New Roman" w:cs="Times New Roman"/>
          <w:sz w:val="24"/>
          <w:szCs w:val="24"/>
        </w:rPr>
        <w:t>StandardScaler</w:t>
      </w:r>
      <w:proofErr w:type="spellEnd"/>
      <w:r w:rsidRPr="00CD6332">
        <w:rPr>
          <w:rFonts w:ascii="Times New Roman" w:hAnsi="Times New Roman" w:cs="Times New Roman"/>
          <w:sz w:val="24"/>
          <w:szCs w:val="24"/>
        </w:rPr>
        <w:t xml:space="preserve"> or </w:t>
      </w:r>
      <w:proofErr w:type="spellStart"/>
      <w:r w:rsidRPr="00CD6332">
        <w:rPr>
          <w:rFonts w:ascii="Times New Roman" w:hAnsi="Times New Roman" w:cs="Times New Roman"/>
          <w:sz w:val="24"/>
          <w:szCs w:val="24"/>
        </w:rPr>
        <w:t>MinMaxScaler</w:t>
      </w:r>
      <w:proofErr w:type="spellEnd"/>
      <w:r w:rsidRPr="00CD6332">
        <w:rPr>
          <w:rFonts w:ascii="Times New Roman" w:hAnsi="Times New Roman" w:cs="Times New Roman"/>
          <w:sz w:val="24"/>
          <w:szCs w:val="24"/>
        </w:rPr>
        <w:t>.</w:t>
      </w:r>
    </w:p>
    <w:p w14:paraId="6C6F18A3" w14:textId="77777777" w:rsidR="00CD6332" w:rsidRPr="00CD6332" w:rsidRDefault="00CD6332" w:rsidP="00CD6332">
      <w:pPr>
        <w:rPr>
          <w:rFonts w:ascii="Times New Roman" w:hAnsi="Times New Roman" w:cs="Times New Roman"/>
          <w:sz w:val="24"/>
          <w:szCs w:val="24"/>
        </w:rPr>
      </w:pPr>
      <w:proofErr w:type="spellStart"/>
      <w:proofErr w:type="gramStart"/>
      <w:r w:rsidRPr="00CD6332">
        <w:rPr>
          <w:rFonts w:ascii="Times New Roman" w:hAnsi="Times New Roman" w:cs="Times New Roman"/>
          <w:sz w:val="24"/>
          <w:szCs w:val="24"/>
        </w:rPr>
        <w:t>warnings.warn</w:t>
      </w:r>
      <w:proofErr w:type="spellEnd"/>
      <w:proofErr w:type="gramEnd"/>
      <w:r w:rsidRPr="00CD6332">
        <w:rPr>
          <w:rFonts w:ascii="Times New Roman" w:hAnsi="Times New Roman" w:cs="Times New Roman"/>
          <w:sz w:val="24"/>
          <w:szCs w:val="24"/>
        </w:rPr>
        <w:t>(</w:t>
      </w:r>
    </w:p>
    <w:p w14:paraId="7D110BF0" w14:textId="77777777" w:rsidR="00CD6332" w:rsidRPr="00CD6332" w:rsidRDefault="00CD6332" w:rsidP="00CD6332">
      <w:pPr>
        <w:rPr>
          <w:rFonts w:ascii="Times New Roman" w:hAnsi="Times New Roman" w:cs="Times New Roman"/>
          <w:sz w:val="24"/>
          <w:szCs w:val="24"/>
        </w:rPr>
      </w:pPr>
      <w:r w:rsidRPr="00CD6332">
        <w:rPr>
          <w:rFonts w:ascii="Times New Roman" w:hAnsi="Times New Roman" w:cs="Times New Roman"/>
          <w:sz w:val="24"/>
          <w:szCs w:val="24"/>
        </w:rPr>
        <w:t>The SVM model achieved a recall of 1.00 but had low precision and accuracy, indicating issues with overfitting and the need for better feature scaling.</w:t>
      </w:r>
    </w:p>
    <w:p w14:paraId="1203F797" w14:textId="77777777" w:rsidR="00CD6332" w:rsidRPr="00CD6332" w:rsidRDefault="00CD6332" w:rsidP="00CD6332">
      <w:pPr>
        <w:rPr>
          <w:rFonts w:ascii="Times New Roman" w:hAnsi="Times New Roman" w:cs="Times New Roman"/>
          <w:b/>
          <w:bCs/>
          <w:sz w:val="28"/>
          <w:szCs w:val="28"/>
        </w:rPr>
      </w:pPr>
      <w:r w:rsidRPr="00CD6332">
        <w:rPr>
          <w:rFonts w:ascii="Times New Roman" w:hAnsi="Times New Roman" w:cs="Times New Roman"/>
          <w:b/>
          <w:bCs/>
          <w:sz w:val="28"/>
          <w:szCs w:val="28"/>
        </w:rPr>
        <w:t>6. Strategic Recommendations</w:t>
      </w:r>
    </w:p>
    <w:p w14:paraId="3D3E2A02" w14:textId="77777777" w:rsidR="00CD6332" w:rsidRPr="00CD6332" w:rsidRDefault="00CD6332" w:rsidP="00CD6332">
      <w:pPr>
        <w:numPr>
          <w:ilvl w:val="0"/>
          <w:numId w:val="10"/>
        </w:numPr>
        <w:rPr>
          <w:rFonts w:ascii="Times New Roman" w:hAnsi="Times New Roman" w:cs="Times New Roman"/>
          <w:sz w:val="24"/>
          <w:szCs w:val="24"/>
        </w:rPr>
      </w:pPr>
      <w:r w:rsidRPr="00CD6332">
        <w:rPr>
          <w:rFonts w:ascii="Times New Roman" w:hAnsi="Times New Roman" w:cs="Times New Roman"/>
          <w:b/>
          <w:bCs/>
          <w:sz w:val="24"/>
          <w:szCs w:val="24"/>
        </w:rPr>
        <w:t>Personalized Marketing</w:t>
      </w:r>
      <w:r w:rsidRPr="00CD6332">
        <w:rPr>
          <w:rFonts w:ascii="Times New Roman" w:hAnsi="Times New Roman" w:cs="Times New Roman"/>
          <w:sz w:val="24"/>
          <w:szCs w:val="24"/>
        </w:rPr>
        <w:t>: Target high-value customers with promotions to maintain loyalty.</w:t>
      </w:r>
    </w:p>
    <w:p w14:paraId="14DE5384" w14:textId="77777777" w:rsidR="00CD6332" w:rsidRPr="00CD6332" w:rsidRDefault="00CD6332" w:rsidP="00CD6332">
      <w:pPr>
        <w:numPr>
          <w:ilvl w:val="0"/>
          <w:numId w:val="10"/>
        </w:numPr>
        <w:rPr>
          <w:rFonts w:ascii="Times New Roman" w:hAnsi="Times New Roman" w:cs="Times New Roman"/>
          <w:sz w:val="24"/>
          <w:szCs w:val="24"/>
        </w:rPr>
      </w:pPr>
      <w:r w:rsidRPr="00CD6332">
        <w:rPr>
          <w:rFonts w:ascii="Times New Roman" w:hAnsi="Times New Roman" w:cs="Times New Roman"/>
          <w:b/>
          <w:bCs/>
          <w:sz w:val="24"/>
          <w:szCs w:val="24"/>
        </w:rPr>
        <w:t>Retention Strategies</w:t>
      </w:r>
      <w:r w:rsidRPr="00CD6332">
        <w:rPr>
          <w:rFonts w:ascii="Times New Roman" w:hAnsi="Times New Roman" w:cs="Times New Roman"/>
          <w:sz w:val="24"/>
          <w:szCs w:val="24"/>
        </w:rPr>
        <w:t xml:space="preserve">: Implement </w:t>
      </w:r>
      <w:r w:rsidRPr="00CD6332">
        <w:rPr>
          <w:rFonts w:ascii="Times New Roman" w:hAnsi="Times New Roman" w:cs="Times New Roman"/>
          <w:b/>
          <w:bCs/>
          <w:sz w:val="24"/>
          <w:szCs w:val="24"/>
        </w:rPr>
        <w:t>loyalty programs</w:t>
      </w:r>
      <w:r w:rsidRPr="00CD6332">
        <w:rPr>
          <w:rFonts w:ascii="Times New Roman" w:hAnsi="Times New Roman" w:cs="Times New Roman"/>
          <w:sz w:val="24"/>
          <w:szCs w:val="24"/>
        </w:rPr>
        <w:t xml:space="preserve"> and targeted marketing for at-risk customers to reduce churn.</w:t>
      </w:r>
    </w:p>
    <w:p w14:paraId="303698B1" w14:textId="77777777" w:rsidR="00CD6332" w:rsidRPr="00CD6332" w:rsidRDefault="00CD6332" w:rsidP="00CD6332">
      <w:pPr>
        <w:numPr>
          <w:ilvl w:val="0"/>
          <w:numId w:val="10"/>
        </w:numPr>
        <w:rPr>
          <w:rFonts w:ascii="Times New Roman" w:hAnsi="Times New Roman" w:cs="Times New Roman"/>
          <w:sz w:val="24"/>
          <w:szCs w:val="24"/>
        </w:rPr>
      </w:pPr>
      <w:r w:rsidRPr="00CD6332">
        <w:rPr>
          <w:rFonts w:ascii="Times New Roman" w:hAnsi="Times New Roman" w:cs="Times New Roman"/>
          <w:b/>
          <w:bCs/>
          <w:sz w:val="24"/>
          <w:szCs w:val="24"/>
        </w:rPr>
        <w:t>Optimized Inventory Management</w:t>
      </w:r>
      <w:r w:rsidRPr="00CD6332">
        <w:rPr>
          <w:rFonts w:ascii="Times New Roman" w:hAnsi="Times New Roman" w:cs="Times New Roman"/>
          <w:sz w:val="24"/>
          <w:szCs w:val="24"/>
        </w:rPr>
        <w:t xml:space="preserve">: Focus on </w:t>
      </w:r>
      <w:r w:rsidRPr="00CD6332">
        <w:rPr>
          <w:rFonts w:ascii="Times New Roman" w:hAnsi="Times New Roman" w:cs="Times New Roman"/>
          <w:b/>
          <w:bCs/>
          <w:sz w:val="24"/>
          <w:szCs w:val="24"/>
        </w:rPr>
        <w:t>high-performing products</w:t>
      </w:r>
      <w:r w:rsidRPr="00CD6332">
        <w:rPr>
          <w:rFonts w:ascii="Times New Roman" w:hAnsi="Times New Roman" w:cs="Times New Roman"/>
          <w:sz w:val="24"/>
          <w:szCs w:val="24"/>
        </w:rPr>
        <w:t xml:space="preserve"> and align inventory with sales trends.</w:t>
      </w:r>
    </w:p>
    <w:p w14:paraId="398C7872" w14:textId="77777777" w:rsidR="00CD6332" w:rsidRPr="00CD6332" w:rsidRDefault="00CD6332" w:rsidP="00CD6332">
      <w:pPr>
        <w:numPr>
          <w:ilvl w:val="0"/>
          <w:numId w:val="10"/>
        </w:numPr>
        <w:rPr>
          <w:rFonts w:ascii="Times New Roman" w:hAnsi="Times New Roman" w:cs="Times New Roman"/>
          <w:sz w:val="24"/>
          <w:szCs w:val="24"/>
        </w:rPr>
      </w:pPr>
      <w:r w:rsidRPr="00CD6332">
        <w:rPr>
          <w:rFonts w:ascii="Times New Roman" w:hAnsi="Times New Roman" w:cs="Times New Roman"/>
          <w:b/>
          <w:bCs/>
          <w:sz w:val="24"/>
          <w:szCs w:val="24"/>
        </w:rPr>
        <w:t>Customer Engagement</w:t>
      </w:r>
      <w:r w:rsidRPr="00CD6332">
        <w:rPr>
          <w:rFonts w:ascii="Times New Roman" w:hAnsi="Times New Roman" w:cs="Times New Roman"/>
          <w:sz w:val="24"/>
          <w:szCs w:val="24"/>
        </w:rPr>
        <w:t>: Strengthen post-purchase communication to increase repeat purchases, especially among one-time buyers.</w:t>
      </w:r>
    </w:p>
    <w:p w14:paraId="5CF58574" w14:textId="77777777" w:rsidR="00CD6332" w:rsidRPr="00CD6332" w:rsidRDefault="00CD6332" w:rsidP="00CD6332">
      <w:pPr>
        <w:rPr>
          <w:rFonts w:ascii="Times New Roman" w:hAnsi="Times New Roman" w:cs="Times New Roman"/>
          <w:b/>
          <w:bCs/>
          <w:sz w:val="28"/>
          <w:szCs w:val="28"/>
        </w:rPr>
      </w:pPr>
      <w:r w:rsidRPr="00CD6332">
        <w:rPr>
          <w:rFonts w:ascii="Times New Roman" w:hAnsi="Times New Roman" w:cs="Times New Roman"/>
          <w:b/>
          <w:bCs/>
          <w:sz w:val="28"/>
          <w:szCs w:val="28"/>
        </w:rPr>
        <w:t>7. Model Evaluation</w:t>
      </w:r>
    </w:p>
    <w:p w14:paraId="520D9D63" w14:textId="77777777" w:rsidR="00CD6332" w:rsidRPr="00CD6332" w:rsidRDefault="00CD6332" w:rsidP="00CD6332">
      <w:pPr>
        <w:numPr>
          <w:ilvl w:val="0"/>
          <w:numId w:val="11"/>
        </w:numPr>
        <w:rPr>
          <w:rFonts w:ascii="Times New Roman" w:hAnsi="Times New Roman" w:cs="Times New Roman"/>
          <w:sz w:val="24"/>
          <w:szCs w:val="24"/>
        </w:rPr>
      </w:pPr>
      <w:r w:rsidRPr="00CD6332">
        <w:rPr>
          <w:rFonts w:ascii="Times New Roman" w:hAnsi="Times New Roman" w:cs="Times New Roman"/>
          <w:b/>
          <w:bCs/>
          <w:sz w:val="24"/>
          <w:szCs w:val="24"/>
        </w:rPr>
        <w:t>Mean Squared Error (MSE)</w:t>
      </w:r>
      <w:r w:rsidRPr="00CD6332">
        <w:rPr>
          <w:rFonts w:ascii="Times New Roman" w:hAnsi="Times New Roman" w:cs="Times New Roman"/>
          <w:sz w:val="24"/>
          <w:szCs w:val="24"/>
        </w:rPr>
        <w:t xml:space="preserve">: </w:t>
      </w:r>
      <w:r w:rsidRPr="00CD6332">
        <w:rPr>
          <w:rFonts w:ascii="Times New Roman" w:hAnsi="Times New Roman" w:cs="Times New Roman"/>
          <w:b/>
          <w:bCs/>
          <w:sz w:val="24"/>
          <w:szCs w:val="24"/>
        </w:rPr>
        <w:t>2422.52</w:t>
      </w:r>
      <w:r w:rsidRPr="00CD6332">
        <w:rPr>
          <w:rFonts w:ascii="Times New Roman" w:hAnsi="Times New Roman" w:cs="Times New Roman"/>
          <w:sz w:val="24"/>
          <w:szCs w:val="24"/>
        </w:rPr>
        <w:t xml:space="preserve"> for Random Forest model.</w:t>
      </w:r>
    </w:p>
    <w:p w14:paraId="6F5BCE88" w14:textId="77777777" w:rsidR="00CD6332" w:rsidRPr="00CD6332" w:rsidRDefault="00CD6332" w:rsidP="00CD6332">
      <w:pPr>
        <w:numPr>
          <w:ilvl w:val="0"/>
          <w:numId w:val="11"/>
        </w:numPr>
        <w:rPr>
          <w:rFonts w:ascii="Times New Roman" w:hAnsi="Times New Roman" w:cs="Times New Roman"/>
          <w:sz w:val="24"/>
          <w:szCs w:val="24"/>
        </w:rPr>
      </w:pPr>
      <w:r w:rsidRPr="00CD6332">
        <w:rPr>
          <w:rFonts w:ascii="Times New Roman" w:hAnsi="Times New Roman" w:cs="Times New Roman"/>
          <w:b/>
          <w:bCs/>
          <w:sz w:val="24"/>
          <w:szCs w:val="24"/>
        </w:rPr>
        <w:t>R-squared (R²)</w:t>
      </w:r>
      <w:r w:rsidRPr="00CD6332">
        <w:rPr>
          <w:rFonts w:ascii="Times New Roman" w:hAnsi="Times New Roman" w:cs="Times New Roman"/>
          <w:sz w:val="24"/>
          <w:szCs w:val="24"/>
        </w:rPr>
        <w:t xml:space="preserve">: </w:t>
      </w:r>
      <w:r w:rsidRPr="00CD6332">
        <w:rPr>
          <w:rFonts w:ascii="Times New Roman" w:hAnsi="Times New Roman" w:cs="Times New Roman"/>
          <w:b/>
          <w:bCs/>
          <w:sz w:val="24"/>
          <w:szCs w:val="24"/>
        </w:rPr>
        <w:t>0.72</w:t>
      </w:r>
      <w:r w:rsidRPr="00CD6332">
        <w:rPr>
          <w:rFonts w:ascii="Times New Roman" w:hAnsi="Times New Roman" w:cs="Times New Roman"/>
          <w:sz w:val="24"/>
          <w:szCs w:val="24"/>
        </w:rPr>
        <w:t>, indicating that 72% of the variance in customer revenue is explained by the model.</w:t>
      </w:r>
    </w:p>
    <w:p w14:paraId="300F2301" w14:textId="77777777" w:rsidR="00CD6332" w:rsidRPr="00CD6332" w:rsidRDefault="00CD6332" w:rsidP="00CD6332">
      <w:pPr>
        <w:numPr>
          <w:ilvl w:val="0"/>
          <w:numId w:val="11"/>
        </w:numPr>
        <w:rPr>
          <w:rFonts w:ascii="Times New Roman" w:hAnsi="Times New Roman" w:cs="Times New Roman"/>
          <w:sz w:val="24"/>
          <w:szCs w:val="24"/>
        </w:rPr>
      </w:pPr>
      <w:r w:rsidRPr="00CD6332">
        <w:rPr>
          <w:rFonts w:ascii="Times New Roman" w:hAnsi="Times New Roman" w:cs="Times New Roman"/>
          <w:b/>
          <w:bCs/>
          <w:sz w:val="24"/>
          <w:szCs w:val="24"/>
        </w:rPr>
        <w:t>Precision</w:t>
      </w:r>
      <w:r w:rsidRPr="00CD6332">
        <w:rPr>
          <w:rFonts w:ascii="Times New Roman" w:hAnsi="Times New Roman" w:cs="Times New Roman"/>
          <w:sz w:val="24"/>
          <w:szCs w:val="24"/>
        </w:rPr>
        <w:t xml:space="preserve">: </w:t>
      </w:r>
      <w:r w:rsidRPr="00CD6332">
        <w:rPr>
          <w:rFonts w:ascii="Times New Roman" w:hAnsi="Times New Roman" w:cs="Times New Roman"/>
          <w:b/>
          <w:bCs/>
          <w:sz w:val="24"/>
          <w:szCs w:val="24"/>
        </w:rPr>
        <w:t>1.00</w:t>
      </w:r>
      <w:r w:rsidRPr="00CD6332">
        <w:rPr>
          <w:rFonts w:ascii="Times New Roman" w:hAnsi="Times New Roman" w:cs="Times New Roman"/>
          <w:sz w:val="24"/>
          <w:szCs w:val="24"/>
        </w:rPr>
        <w:t>, reflecting the model’s ability to minimize false positives in churn prediction.</w:t>
      </w:r>
    </w:p>
    <w:p w14:paraId="4FBEB0E8" w14:textId="77777777" w:rsidR="00CD6332" w:rsidRPr="00CD6332" w:rsidRDefault="00CD6332" w:rsidP="00CD6332">
      <w:pPr>
        <w:rPr>
          <w:rFonts w:ascii="Times New Roman" w:hAnsi="Times New Roman" w:cs="Times New Roman"/>
          <w:b/>
          <w:bCs/>
          <w:sz w:val="28"/>
          <w:szCs w:val="28"/>
        </w:rPr>
      </w:pPr>
      <w:r w:rsidRPr="00CD6332">
        <w:rPr>
          <w:rFonts w:ascii="Times New Roman" w:hAnsi="Times New Roman" w:cs="Times New Roman"/>
          <w:b/>
          <w:bCs/>
          <w:sz w:val="28"/>
          <w:szCs w:val="28"/>
        </w:rPr>
        <w:t>8. Future Scope</w:t>
      </w:r>
    </w:p>
    <w:p w14:paraId="6195A26D" w14:textId="77777777" w:rsidR="00CD6332" w:rsidRPr="00CD6332" w:rsidRDefault="00CD6332" w:rsidP="00CD6332">
      <w:pPr>
        <w:numPr>
          <w:ilvl w:val="0"/>
          <w:numId w:val="12"/>
        </w:numPr>
        <w:rPr>
          <w:rFonts w:ascii="Times New Roman" w:hAnsi="Times New Roman" w:cs="Times New Roman"/>
          <w:sz w:val="24"/>
          <w:szCs w:val="24"/>
        </w:rPr>
      </w:pPr>
      <w:r w:rsidRPr="00CD6332">
        <w:rPr>
          <w:rFonts w:ascii="Times New Roman" w:hAnsi="Times New Roman" w:cs="Times New Roman"/>
          <w:b/>
          <w:bCs/>
          <w:sz w:val="24"/>
          <w:szCs w:val="24"/>
        </w:rPr>
        <w:t>AI-Driven Recommendations</w:t>
      </w:r>
      <w:r w:rsidRPr="00CD6332">
        <w:rPr>
          <w:rFonts w:ascii="Times New Roman" w:hAnsi="Times New Roman" w:cs="Times New Roman"/>
          <w:sz w:val="24"/>
          <w:szCs w:val="24"/>
        </w:rPr>
        <w:t xml:space="preserve">: Incorporating AI to offer personalized product suggestions based on customer </w:t>
      </w:r>
      <w:proofErr w:type="spellStart"/>
      <w:r w:rsidRPr="00CD6332">
        <w:rPr>
          <w:rFonts w:ascii="Times New Roman" w:hAnsi="Times New Roman" w:cs="Times New Roman"/>
          <w:sz w:val="24"/>
          <w:szCs w:val="24"/>
        </w:rPr>
        <w:t>behavior</w:t>
      </w:r>
      <w:proofErr w:type="spellEnd"/>
      <w:r w:rsidRPr="00CD6332">
        <w:rPr>
          <w:rFonts w:ascii="Times New Roman" w:hAnsi="Times New Roman" w:cs="Times New Roman"/>
          <w:sz w:val="24"/>
          <w:szCs w:val="24"/>
        </w:rPr>
        <w:t>.</w:t>
      </w:r>
    </w:p>
    <w:p w14:paraId="448509E3" w14:textId="77777777" w:rsidR="00CD6332" w:rsidRPr="00CD6332" w:rsidRDefault="00CD6332" w:rsidP="00CD6332">
      <w:pPr>
        <w:numPr>
          <w:ilvl w:val="0"/>
          <w:numId w:val="12"/>
        </w:numPr>
        <w:rPr>
          <w:rFonts w:ascii="Times New Roman" w:hAnsi="Times New Roman" w:cs="Times New Roman"/>
          <w:sz w:val="24"/>
          <w:szCs w:val="24"/>
        </w:rPr>
      </w:pPr>
      <w:r w:rsidRPr="00CD6332">
        <w:rPr>
          <w:rFonts w:ascii="Times New Roman" w:hAnsi="Times New Roman" w:cs="Times New Roman"/>
          <w:b/>
          <w:bCs/>
          <w:sz w:val="24"/>
          <w:szCs w:val="24"/>
        </w:rPr>
        <w:t>Real-Time Customer Feedback</w:t>
      </w:r>
      <w:r w:rsidRPr="00CD6332">
        <w:rPr>
          <w:rFonts w:ascii="Times New Roman" w:hAnsi="Times New Roman" w:cs="Times New Roman"/>
          <w:sz w:val="24"/>
          <w:szCs w:val="24"/>
        </w:rPr>
        <w:t>: Integration with customer feedback systems for improved service.</w:t>
      </w:r>
    </w:p>
    <w:p w14:paraId="3ED91E95" w14:textId="77777777" w:rsidR="00CD6332" w:rsidRPr="00CD6332" w:rsidRDefault="00CD6332" w:rsidP="00CD6332">
      <w:pPr>
        <w:numPr>
          <w:ilvl w:val="0"/>
          <w:numId w:val="12"/>
        </w:numPr>
        <w:rPr>
          <w:rFonts w:ascii="Times New Roman" w:hAnsi="Times New Roman" w:cs="Times New Roman"/>
          <w:sz w:val="24"/>
          <w:szCs w:val="24"/>
        </w:rPr>
      </w:pPr>
      <w:r w:rsidRPr="00CD6332">
        <w:rPr>
          <w:rFonts w:ascii="Times New Roman" w:hAnsi="Times New Roman" w:cs="Times New Roman"/>
          <w:b/>
          <w:bCs/>
          <w:sz w:val="24"/>
          <w:szCs w:val="24"/>
        </w:rPr>
        <w:lastRenderedPageBreak/>
        <w:t>Dynamic Pricing Strategies</w:t>
      </w:r>
      <w:r w:rsidRPr="00CD6332">
        <w:rPr>
          <w:rFonts w:ascii="Times New Roman" w:hAnsi="Times New Roman" w:cs="Times New Roman"/>
          <w:sz w:val="24"/>
          <w:szCs w:val="24"/>
        </w:rPr>
        <w:t>: Use predictive analytics to implement flexible pricing to maximize revenue.</w:t>
      </w:r>
    </w:p>
    <w:p w14:paraId="2A772128" w14:textId="77777777" w:rsidR="00CD6332" w:rsidRPr="00CD6332" w:rsidRDefault="00CD6332" w:rsidP="00CD6332">
      <w:pPr>
        <w:numPr>
          <w:ilvl w:val="0"/>
          <w:numId w:val="12"/>
        </w:numPr>
        <w:rPr>
          <w:rFonts w:ascii="Times New Roman" w:hAnsi="Times New Roman" w:cs="Times New Roman"/>
          <w:sz w:val="24"/>
          <w:szCs w:val="24"/>
        </w:rPr>
      </w:pPr>
      <w:r w:rsidRPr="00CD6332">
        <w:rPr>
          <w:rFonts w:ascii="Times New Roman" w:hAnsi="Times New Roman" w:cs="Times New Roman"/>
          <w:b/>
          <w:bCs/>
          <w:sz w:val="24"/>
          <w:szCs w:val="24"/>
        </w:rPr>
        <w:t>Automation</w:t>
      </w:r>
      <w:r w:rsidRPr="00CD6332">
        <w:rPr>
          <w:rFonts w:ascii="Times New Roman" w:hAnsi="Times New Roman" w:cs="Times New Roman"/>
          <w:sz w:val="24"/>
          <w:szCs w:val="24"/>
        </w:rPr>
        <w:t>: Future enhancements will focus on automating customer interactions to provide a seamless experience.</w:t>
      </w:r>
    </w:p>
    <w:p w14:paraId="373FCC01" w14:textId="77777777" w:rsidR="00CD6332" w:rsidRPr="00CD6332" w:rsidRDefault="00CD6332" w:rsidP="00CD6332">
      <w:pPr>
        <w:rPr>
          <w:rFonts w:ascii="Times New Roman" w:hAnsi="Times New Roman" w:cs="Times New Roman"/>
          <w:b/>
          <w:bCs/>
          <w:sz w:val="28"/>
          <w:szCs w:val="28"/>
        </w:rPr>
      </w:pPr>
      <w:r w:rsidRPr="00CD6332">
        <w:rPr>
          <w:rFonts w:ascii="Times New Roman" w:hAnsi="Times New Roman" w:cs="Times New Roman"/>
          <w:b/>
          <w:bCs/>
          <w:sz w:val="28"/>
          <w:szCs w:val="28"/>
        </w:rPr>
        <w:t>9. Conclusion</w:t>
      </w:r>
    </w:p>
    <w:p w14:paraId="25821F5A" w14:textId="77777777" w:rsidR="00CD6332" w:rsidRDefault="00CD6332" w:rsidP="00CD6332">
      <w:pPr>
        <w:rPr>
          <w:rFonts w:ascii="Times New Roman" w:hAnsi="Times New Roman" w:cs="Times New Roman"/>
          <w:sz w:val="24"/>
          <w:szCs w:val="24"/>
        </w:rPr>
      </w:pPr>
      <w:r w:rsidRPr="00CD6332">
        <w:rPr>
          <w:rFonts w:ascii="Times New Roman" w:hAnsi="Times New Roman" w:cs="Times New Roman"/>
          <w:sz w:val="24"/>
          <w:szCs w:val="24"/>
        </w:rPr>
        <w:t xml:space="preserve">The CRM analysis provided valuable insights into customer </w:t>
      </w:r>
      <w:proofErr w:type="spellStart"/>
      <w:r w:rsidRPr="00CD6332">
        <w:rPr>
          <w:rFonts w:ascii="Times New Roman" w:hAnsi="Times New Roman" w:cs="Times New Roman"/>
          <w:sz w:val="24"/>
          <w:szCs w:val="24"/>
        </w:rPr>
        <w:t>behavior</w:t>
      </w:r>
      <w:proofErr w:type="spellEnd"/>
      <w:r w:rsidRPr="00CD6332">
        <w:rPr>
          <w:rFonts w:ascii="Times New Roman" w:hAnsi="Times New Roman" w:cs="Times New Roman"/>
          <w:sz w:val="24"/>
          <w:szCs w:val="24"/>
        </w:rPr>
        <w:t>, retention, and product performance. By implementing data-driven strategies, businesses can enhance customer relationships, optimize sales, and improve performance. The models demonstrated strong accuracy, with future work focusing on automation and AI-driven recommendations to further enhance CRM effectiveness.</w:t>
      </w:r>
    </w:p>
    <w:p w14:paraId="0BF98322" w14:textId="77777777" w:rsidR="001F1703" w:rsidRDefault="001F1703" w:rsidP="00CD6332">
      <w:pPr>
        <w:rPr>
          <w:rFonts w:ascii="Times New Roman" w:hAnsi="Times New Roman" w:cs="Times New Roman"/>
          <w:sz w:val="24"/>
          <w:szCs w:val="24"/>
        </w:rPr>
      </w:pPr>
    </w:p>
    <w:p w14:paraId="71219121" w14:textId="77777777" w:rsidR="001F1703" w:rsidRPr="00CD6332" w:rsidRDefault="001F1703" w:rsidP="00CD6332">
      <w:pPr>
        <w:rPr>
          <w:rFonts w:ascii="Times New Roman" w:hAnsi="Times New Roman" w:cs="Times New Roman"/>
          <w:sz w:val="24"/>
          <w:szCs w:val="24"/>
        </w:rPr>
      </w:pPr>
      <w:bookmarkStart w:id="0" w:name="_GoBack"/>
      <w:bookmarkEnd w:id="0"/>
    </w:p>
    <w:p w14:paraId="2FC996CD" w14:textId="77777777" w:rsidR="00CD6332" w:rsidRPr="00CD6332" w:rsidRDefault="00CD6332" w:rsidP="00CD6332"/>
    <w:p w14:paraId="63AAFB08" w14:textId="77777777" w:rsidR="00CD6332" w:rsidRDefault="00CD6332"/>
    <w:sectPr w:rsidR="00CD63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81774"/>
    <w:multiLevelType w:val="multilevel"/>
    <w:tmpl w:val="E6946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5418C"/>
    <w:multiLevelType w:val="multilevel"/>
    <w:tmpl w:val="CA84D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01284A"/>
    <w:multiLevelType w:val="multilevel"/>
    <w:tmpl w:val="BED0D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CF78DB"/>
    <w:multiLevelType w:val="multilevel"/>
    <w:tmpl w:val="5C802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D36162"/>
    <w:multiLevelType w:val="multilevel"/>
    <w:tmpl w:val="72D4B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6C4263"/>
    <w:multiLevelType w:val="multilevel"/>
    <w:tmpl w:val="0E0E6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273761"/>
    <w:multiLevelType w:val="multilevel"/>
    <w:tmpl w:val="6BE49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107308"/>
    <w:multiLevelType w:val="multilevel"/>
    <w:tmpl w:val="B7802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D10357"/>
    <w:multiLevelType w:val="multilevel"/>
    <w:tmpl w:val="7DA49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8B70DC"/>
    <w:multiLevelType w:val="multilevel"/>
    <w:tmpl w:val="E4961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681686"/>
    <w:multiLevelType w:val="multilevel"/>
    <w:tmpl w:val="84982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6137CB"/>
    <w:multiLevelType w:val="multilevel"/>
    <w:tmpl w:val="4F223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9"/>
  </w:num>
  <w:num w:numId="4">
    <w:abstractNumId w:val="0"/>
  </w:num>
  <w:num w:numId="5">
    <w:abstractNumId w:val="10"/>
  </w:num>
  <w:num w:numId="6">
    <w:abstractNumId w:val="3"/>
  </w:num>
  <w:num w:numId="7">
    <w:abstractNumId w:val="7"/>
  </w:num>
  <w:num w:numId="8">
    <w:abstractNumId w:val="2"/>
  </w:num>
  <w:num w:numId="9">
    <w:abstractNumId w:val="11"/>
  </w:num>
  <w:num w:numId="10">
    <w:abstractNumId w:val="1"/>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332"/>
    <w:rsid w:val="001F1703"/>
    <w:rsid w:val="0023272B"/>
    <w:rsid w:val="00354E77"/>
    <w:rsid w:val="003C7BCD"/>
    <w:rsid w:val="00481A0A"/>
    <w:rsid w:val="004F30F8"/>
    <w:rsid w:val="006173C3"/>
    <w:rsid w:val="00CD6332"/>
    <w:rsid w:val="00D37D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1F2BD"/>
  <w15:chartTrackingRefBased/>
  <w15:docId w15:val="{3793B71D-4796-4633-9C8B-235E6275A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633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D63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D633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D633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D633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D63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63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63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63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33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D63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D633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D633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D633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D63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63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63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6332"/>
    <w:rPr>
      <w:rFonts w:eastAsiaTheme="majorEastAsia" w:cstheme="majorBidi"/>
      <w:color w:val="272727" w:themeColor="text1" w:themeTint="D8"/>
    </w:rPr>
  </w:style>
  <w:style w:type="paragraph" w:styleId="Title">
    <w:name w:val="Title"/>
    <w:basedOn w:val="Normal"/>
    <w:next w:val="Normal"/>
    <w:link w:val="TitleChar"/>
    <w:uiPriority w:val="10"/>
    <w:qFormat/>
    <w:rsid w:val="00CD63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63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63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63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6332"/>
    <w:pPr>
      <w:spacing w:before="160"/>
      <w:jc w:val="center"/>
    </w:pPr>
    <w:rPr>
      <w:i/>
      <w:iCs/>
      <w:color w:val="404040" w:themeColor="text1" w:themeTint="BF"/>
    </w:rPr>
  </w:style>
  <w:style w:type="character" w:customStyle="1" w:styleId="QuoteChar">
    <w:name w:val="Quote Char"/>
    <w:basedOn w:val="DefaultParagraphFont"/>
    <w:link w:val="Quote"/>
    <w:uiPriority w:val="29"/>
    <w:rsid w:val="00CD6332"/>
    <w:rPr>
      <w:i/>
      <w:iCs/>
      <w:color w:val="404040" w:themeColor="text1" w:themeTint="BF"/>
    </w:rPr>
  </w:style>
  <w:style w:type="paragraph" w:styleId="ListParagraph">
    <w:name w:val="List Paragraph"/>
    <w:basedOn w:val="Normal"/>
    <w:uiPriority w:val="34"/>
    <w:qFormat/>
    <w:rsid w:val="00CD6332"/>
    <w:pPr>
      <w:ind w:left="720"/>
      <w:contextualSpacing/>
    </w:pPr>
  </w:style>
  <w:style w:type="character" w:styleId="IntenseEmphasis">
    <w:name w:val="Intense Emphasis"/>
    <w:basedOn w:val="DefaultParagraphFont"/>
    <w:uiPriority w:val="21"/>
    <w:qFormat/>
    <w:rsid w:val="00CD6332"/>
    <w:rPr>
      <w:i/>
      <w:iCs/>
      <w:color w:val="2F5496" w:themeColor="accent1" w:themeShade="BF"/>
    </w:rPr>
  </w:style>
  <w:style w:type="paragraph" w:styleId="IntenseQuote">
    <w:name w:val="Intense Quote"/>
    <w:basedOn w:val="Normal"/>
    <w:next w:val="Normal"/>
    <w:link w:val="IntenseQuoteChar"/>
    <w:uiPriority w:val="30"/>
    <w:qFormat/>
    <w:rsid w:val="00CD63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D6332"/>
    <w:rPr>
      <w:i/>
      <w:iCs/>
      <w:color w:val="2F5496" w:themeColor="accent1" w:themeShade="BF"/>
    </w:rPr>
  </w:style>
  <w:style w:type="character" w:styleId="IntenseReference">
    <w:name w:val="Intense Reference"/>
    <w:basedOn w:val="DefaultParagraphFont"/>
    <w:uiPriority w:val="32"/>
    <w:qFormat/>
    <w:rsid w:val="00CD6332"/>
    <w:rPr>
      <w:b/>
      <w:bCs/>
      <w:smallCaps/>
      <w:color w:val="2F5496" w:themeColor="accent1" w:themeShade="BF"/>
      <w:spacing w:val="5"/>
    </w:rPr>
  </w:style>
  <w:style w:type="table" w:styleId="TableGrid">
    <w:name w:val="Table Grid"/>
    <w:basedOn w:val="TableNormal"/>
    <w:uiPriority w:val="39"/>
    <w:rsid w:val="00CD63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43753">
      <w:bodyDiv w:val="1"/>
      <w:marLeft w:val="0"/>
      <w:marRight w:val="0"/>
      <w:marTop w:val="0"/>
      <w:marBottom w:val="0"/>
      <w:divBdr>
        <w:top w:val="none" w:sz="0" w:space="0" w:color="auto"/>
        <w:left w:val="none" w:sz="0" w:space="0" w:color="auto"/>
        <w:bottom w:val="none" w:sz="0" w:space="0" w:color="auto"/>
        <w:right w:val="none" w:sz="0" w:space="0" w:color="auto"/>
      </w:divBdr>
    </w:div>
    <w:div w:id="55783277">
      <w:bodyDiv w:val="1"/>
      <w:marLeft w:val="0"/>
      <w:marRight w:val="0"/>
      <w:marTop w:val="0"/>
      <w:marBottom w:val="0"/>
      <w:divBdr>
        <w:top w:val="none" w:sz="0" w:space="0" w:color="auto"/>
        <w:left w:val="none" w:sz="0" w:space="0" w:color="auto"/>
        <w:bottom w:val="none" w:sz="0" w:space="0" w:color="auto"/>
        <w:right w:val="none" w:sz="0" w:space="0" w:color="auto"/>
      </w:divBdr>
      <w:divsChild>
        <w:div w:id="890770421">
          <w:marLeft w:val="0"/>
          <w:marRight w:val="0"/>
          <w:marTop w:val="0"/>
          <w:marBottom w:val="0"/>
          <w:divBdr>
            <w:top w:val="none" w:sz="0" w:space="0" w:color="auto"/>
            <w:left w:val="none" w:sz="0" w:space="0" w:color="auto"/>
            <w:bottom w:val="none" w:sz="0" w:space="0" w:color="auto"/>
            <w:right w:val="none" w:sz="0" w:space="0" w:color="auto"/>
          </w:divBdr>
          <w:divsChild>
            <w:div w:id="1471827126">
              <w:marLeft w:val="0"/>
              <w:marRight w:val="0"/>
              <w:marTop w:val="0"/>
              <w:marBottom w:val="0"/>
              <w:divBdr>
                <w:top w:val="none" w:sz="0" w:space="0" w:color="auto"/>
                <w:left w:val="none" w:sz="0" w:space="0" w:color="auto"/>
                <w:bottom w:val="none" w:sz="0" w:space="0" w:color="auto"/>
                <w:right w:val="none" w:sz="0" w:space="0" w:color="auto"/>
              </w:divBdr>
            </w:div>
            <w:div w:id="265819320">
              <w:marLeft w:val="0"/>
              <w:marRight w:val="0"/>
              <w:marTop w:val="0"/>
              <w:marBottom w:val="0"/>
              <w:divBdr>
                <w:top w:val="none" w:sz="0" w:space="0" w:color="auto"/>
                <w:left w:val="none" w:sz="0" w:space="0" w:color="auto"/>
                <w:bottom w:val="none" w:sz="0" w:space="0" w:color="auto"/>
                <w:right w:val="none" w:sz="0" w:space="0" w:color="auto"/>
              </w:divBdr>
              <w:divsChild>
                <w:div w:id="507721976">
                  <w:marLeft w:val="0"/>
                  <w:marRight w:val="0"/>
                  <w:marTop w:val="0"/>
                  <w:marBottom w:val="0"/>
                  <w:divBdr>
                    <w:top w:val="none" w:sz="0" w:space="0" w:color="auto"/>
                    <w:left w:val="none" w:sz="0" w:space="0" w:color="auto"/>
                    <w:bottom w:val="none" w:sz="0" w:space="0" w:color="auto"/>
                    <w:right w:val="none" w:sz="0" w:space="0" w:color="auto"/>
                  </w:divBdr>
                  <w:divsChild>
                    <w:div w:id="20810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57141">
              <w:marLeft w:val="0"/>
              <w:marRight w:val="0"/>
              <w:marTop w:val="0"/>
              <w:marBottom w:val="0"/>
              <w:divBdr>
                <w:top w:val="none" w:sz="0" w:space="0" w:color="auto"/>
                <w:left w:val="none" w:sz="0" w:space="0" w:color="auto"/>
                <w:bottom w:val="none" w:sz="0" w:space="0" w:color="auto"/>
                <w:right w:val="none" w:sz="0" w:space="0" w:color="auto"/>
              </w:divBdr>
            </w:div>
          </w:divsChild>
        </w:div>
        <w:div w:id="2132747298">
          <w:marLeft w:val="0"/>
          <w:marRight w:val="0"/>
          <w:marTop w:val="0"/>
          <w:marBottom w:val="0"/>
          <w:divBdr>
            <w:top w:val="none" w:sz="0" w:space="0" w:color="auto"/>
            <w:left w:val="none" w:sz="0" w:space="0" w:color="auto"/>
            <w:bottom w:val="none" w:sz="0" w:space="0" w:color="auto"/>
            <w:right w:val="none" w:sz="0" w:space="0" w:color="auto"/>
          </w:divBdr>
          <w:divsChild>
            <w:div w:id="104665143">
              <w:marLeft w:val="0"/>
              <w:marRight w:val="0"/>
              <w:marTop w:val="0"/>
              <w:marBottom w:val="0"/>
              <w:divBdr>
                <w:top w:val="none" w:sz="0" w:space="0" w:color="auto"/>
                <w:left w:val="none" w:sz="0" w:space="0" w:color="auto"/>
                <w:bottom w:val="none" w:sz="0" w:space="0" w:color="auto"/>
                <w:right w:val="none" w:sz="0" w:space="0" w:color="auto"/>
              </w:divBdr>
            </w:div>
            <w:div w:id="1578247762">
              <w:marLeft w:val="0"/>
              <w:marRight w:val="0"/>
              <w:marTop w:val="0"/>
              <w:marBottom w:val="0"/>
              <w:divBdr>
                <w:top w:val="none" w:sz="0" w:space="0" w:color="auto"/>
                <w:left w:val="none" w:sz="0" w:space="0" w:color="auto"/>
                <w:bottom w:val="none" w:sz="0" w:space="0" w:color="auto"/>
                <w:right w:val="none" w:sz="0" w:space="0" w:color="auto"/>
              </w:divBdr>
              <w:divsChild>
                <w:div w:id="1503469953">
                  <w:marLeft w:val="0"/>
                  <w:marRight w:val="0"/>
                  <w:marTop w:val="0"/>
                  <w:marBottom w:val="0"/>
                  <w:divBdr>
                    <w:top w:val="none" w:sz="0" w:space="0" w:color="auto"/>
                    <w:left w:val="none" w:sz="0" w:space="0" w:color="auto"/>
                    <w:bottom w:val="none" w:sz="0" w:space="0" w:color="auto"/>
                    <w:right w:val="none" w:sz="0" w:space="0" w:color="auto"/>
                  </w:divBdr>
                  <w:divsChild>
                    <w:div w:id="41216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7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84561">
      <w:bodyDiv w:val="1"/>
      <w:marLeft w:val="0"/>
      <w:marRight w:val="0"/>
      <w:marTop w:val="0"/>
      <w:marBottom w:val="0"/>
      <w:divBdr>
        <w:top w:val="none" w:sz="0" w:space="0" w:color="auto"/>
        <w:left w:val="none" w:sz="0" w:space="0" w:color="auto"/>
        <w:bottom w:val="none" w:sz="0" w:space="0" w:color="auto"/>
        <w:right w:val="none" w:sz="0" w:space="0" w:color="auto"/>
      </w:divBdr>
    </w:div>
    <w:div w:id="595870824">
      <w:bodyDiv w:val="1"/>
      <w:marLeft w:val="0"/>
      <w:marRight w:val="0"/>
      <w:marTop w:val="0"/>
      <w:marBottom w:val="0"/>
      <w:divBdr>
        <w:top w:val="none" w:sz="0" w:space="0" w:color="auto"/>
        <w:left w:val="none" w:sz="0" w:space="0" w:color="auto"/>
        <w:bottom w:val="none" w:sz="0" w:space="0" w:color="auto"/>
        <w:right w:val="none" w:sz="0" w:space="0" w:color="auto"/>
      </w:divBdr>
      <w:divsChild>
        <w:div w:id="344485007">
          <w:marLeft w:val="0"/>
          <w:marRight w:val="0"/>
          <w:marTop w:val="0"/>
          <w:marBottom w:val="0"/>
          <w:divBdr>
            <w:top w:val="none" w:sz="0" w:space="0" w:color="auto"/>
            <w:left w:val="none" w:sz="0" w:space="0" w:color="auto"/>
            <w:bottom w:val="none" w:sz="0" w:space="0" w:color="auto"/>
            <w:right w:val="none" w:sz="0" w:space="0" w:color="auto"/>
          </w:divBdr>
          <w:divsChild>
            <w:div w:id="1854877237">
              <w:marLeft w:val="0"/>
              <w:marRight w:val="0"/>
              <w:marTop w:val="0"/>
              <w:marBottom w:val="0"/>
              <w:divBdr>
                <w:top w:val="none" w:sz="0" w:space="0" w:color="auto"/>
                <w:left w:val="none" w:sz="0" w:space="0" w:color="auto"/>
                <w:bottom w:val="none" w:sz="0" w:space="0" w:color="auto"/>
                <w:right w:val="none" w:sz="0" w:space="0" w:color="auto"/>
              </w:divBdr>
            </w:div>
            <w:div w:id="1822114022">
              <w:marLeft w:val="0"/>
              <w:marRight w:val="0"/>
              <w:marTop w:val="0"/>
              <w:marBottom w:val="0"/>
              <w:divBdr>
                <w:top w:val="none" w:sz="0" w:space="0" w:color="auto"/>
                <w:left w:val="none" w:sz="0" w:space="0" w:color="auto"/>
                <w:bottom w:val="none" w:sz="0" w:space="0" w:color="auto"/>
                <w:right w:val="none" w:sz="0" w:space="0" w:color="auto"/>
              </w:divBdr>
              <w:divsChild>
                <w:div w:id="220136391">
                  <w:marLeft w:val="0"/>
                  <w:marRight w:val="0"/>
                  <w:marTop w:val="0"/>
                  <w:marBottom w:val="0"/>
                  <w:divBdr>
                    <w:top w:val="none" w:sz="0" w:space="0" w:color="auto"/>
                    <w:left w:val="none" w:sz="0" w:space="0" w:color="auto"/>
                    <w:bottom w:val="none" w:sz="0" w:space="0" w:color="auto"/>
                    <w:right w:val="none" w:sz="0" w:space="0" w:color="auto"/>
                  </w:divBdr>
                  <w:divsChild>
                    <w:div w:id="79694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15200">
              <w:marLeft w:val="0"/>
              <w:marRight w:val="0"/>
              <w:marTop w:val="0"/>
              <w:marBottom w:val="0"/>
              <w:divBdr>
                <w:top w:val="none" w:sz="0" w:space="0" w:color="auto"/>
                <w:left w:val="none" w:sz="0" w:space="0" w:color="auto"/>
                <w:bottom w:val="none" w:sz="0" w:space="0" w:color="auto"/>
                <w:right w:val="none" w:sz="0" w:space="0" w:color="auto"/>
              </w:divBdr>
            </w:div>
          </w:divsChild>
        </w:div>
        <w:div w:id="723792242">
          <w:marLeft w:val="0"/>
          <w:marRight w:val="0"/>
          <w:marTop w:val="0"/>
          <w:marBottom w:val="0"/>
          <w:divBdr>
            <w:top w:val="none" w:sz="0" w:space="0" w:color="auto"/>
            <w:left w:val="none" w:sz="0" w:space="0" w:color="auto"/>
            <w:bottom w:val="none" w:sz="0" w:space="0" w:color="auto"/>
            <w:right w:val="none" w:sz="0" w:space="0" w:color="auto"/>
          </w:divBdr>
          <w:divsChild>
            <w:div w:id="813447433">
              <w:marLeft w:val="0"/>
              <w:marRight w:val="0"/>
              <w:marTop w:val="0"/>
              <w:marBottom w:val="0"/>
              <w:divBdr>
                <w:top w:val="none" w:sz="0" w:space="0" w:color="auto"/>
                <w:left w:val="none" w:sz="0" w:space="0" w:color="auto"/>
                <w:bottom w:val="none" w:sz="0" w:space="0" w:color="auto"/>
                <w:right w:val="none" w:sz="0" w:space="0" w:color="auto"/>
              </w:divBdr>
            </w:div>
            <w:div w:id="1729766482">
              <w:marLeft w:val="0"/>
              <w:marRight w:val="0"/>
              <w:marTop w:val="0"/>
              <w:marBottom w:val="0"/>
              <w:divBdr>
                <w:top w:val="none" w:sz="0" w:space="0" w:color="auto"/>
                <w:left w:val="none" w:sz="0" w:space="0" w:color="auto"/>
                <w:bottom w:val="none" w:sz="0" w:space="0" w:color="auto"/>
                <w:right w:val="none" w:sz="0" w:space="0" w:color="auto"/>
              </w:divBdr>
              <w:divsChild>
                <w:div w:id="1668287468">
                  <w:marLeft w:val="0"/>
                  <w:marRight w:val="0"/>
                  <w:marTop w:val="0"/>
                  <w:marBottom w:val="0"/>
                  <w:divBdr>
                    <w:top w:val="none" w:sz="0" w:space="0" w:color="auto"/>
                    <w:left w:val="none" w:sz="0" w:space="0" w:color="auto"/>
                    <w:bottom w:val="none" w:sz="0" w:space="0" w:color="auto"/>
                    <w:right w:val="none" w:sz="0" w:space="0" w:color="auto"/>
                  </w:divBdr>
                  <w:divsChild>
                    <w:div w:id="85708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9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39970">
      <w:bodyDiv w:val="1"/>
      <w:marLeft w:val="0"/>
      <w:marRight w:val="0"/>
      <w:marTop w:val="0"/>
      <w:marBottom w:val="0"/>
      <w:divBdr>
        <w:top w:val="none" w:sz="0" w:space="0" w:color="auto"/>
        <w:left w:val="none" w:sz="0" w:space="0" w:color="auto"/>
        <w:bottom w:val="none" w:sz="0" w:space="0" w:color="auto"/>
        <w:right w:val="none" w:sz="0" w:space="0" w:color="auto"/>
      </w:divBdr>
      <w:divsChild>
        <w:div w:id="1563709736">
          <w:marLeft w:val="0"/>
          <w:marRight w:val="0"/>
          <w:marTop w:val="0"/>
          <w:marBottom w:val="0"/>
          <w:divBdr>
            <w:top w:val="none" w:sz="0" w:space="0" w:color="auto"/>
            <w:left w:val="none" w:sz="0" w:space="0" w:color="auto"/>
            <w:bottom w:val="none" w:sz="0" w:space="0" w:color="auto"/>
            <w:right w:val="none" w:sz="0" w:space="0" w:color="auto"/>
          </w:divBdr>
          <w:divsChild>
            <w:div w:id="58406087">
              <w:marLeft w:val="0"/>
              <w:marRight w:val="0"/>
              <w:marTop w:val="0"/>
              <w:marBottom w:val="0"/>
              <w:divBdr>
                <w:top w:val="none" w:sz="0" w:space="0" w:color="auto"/>
                <w:left w:val="none" w:sz="0" w:space="0" w:color="auto"/>
                <w:bottom w:val="none" w:sz="0" w:space="0" w:color="auto"/>
                <w:right w:val="none" w:sz="0" w:space="0" w:color="auto"/>
              </w:divBdr>
            </w:div>
            <w:div w:id="1031760408">
              <w:marLeft w:val="0"/>
              <w:marRight w:val="0"/>
              <w:marTop w:val="0"/>
              <w:marBottom w:val="0"/>
              <w:divBdr>
                <w:top w:val="none" w:sz="0" w:space="0" w:color="auto"/>
                <w:left w:val="none" w:sz="0" w:space="0" w:color="auto"/>
                <w:bottom w:val="none" w:sz="0" w:space="0" w:color="auto"/>
                <w:right w:val="none" w:sz="0" w:space="0" w:color="auto"/>
              </w:divBdr>
              <w:divsChild>
                <w:div w:id="1997418180">
                  <w:marLeft w:val="0"/>
                  <w:marRight w:val="0"/>
                  <w:marTop w:val="0"/>
                  <w:marBottom w:val="0"/>
                  <w:divBdr>
                    <w:top w:val="none" w:sz="0" w:space="0" w:color="auto"/>
                    <w:left w:val="none" w:sz="0" w:space="0" w:color="auto"/>
                    <w:bottom w:val="none" w:sz="0" w:space="0" w:color="auto"/>
                    <w:right w:val="none" w:sz="0" w:space="0" w:color="auto"/>
                  </w:divBdr>
                  <w:divsChild>
                    <w:div w:id="103049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59443">
              <w:marLeft w:val="0"/>
              <w:marRight w:val="0"/>
              <w:marTop w:val="0"/>
              <w:marBottom w:val="0"/>
              <w:divBdr>
                <w:top w:val="none" w:sz="0" w:space="0" w:color="auto"/>
                <w:left w:val="none" w:sz="0" w:space="0" w:color="auto"/>
                <w:bottom w:val="none" w:sz="0" w:space="0" w:color="auto"/>
                <w:right w:val="none" w:sz="0" w:space="0" w:color="auto"/>
              </w:divBdr>
            </w:div>
          </w:divsChild>
        </w:div>
        <w:div w:id="698507470">
          <w:marLeft w:val="0"/>
          <w:marRight w:val="0"/>
          <w:marTop w:val="0"/>
          <w:marBottom w:val="0"/>
          <w:divBdr>
            <w:top w:val="none" w:sz="0" w:space="0" w:color="auto"/>
            <w:left w:val="none" w:sz="0" w:space="0" w:color="auto"/>
            <w:bottom w:val="none" w:sz="0" w:space="0" w:color="auto"/>
            <w:right w:val="none" w:sz="0" w:space="0" w:color="auto"/>
          </w:divBdr>
          <w:divsChild>
            <w:div w:id="1813057676">
              <w:marLeft w:val="0"/>
              <w:marRight w:val="0"/>
              <w:marTop w:val="0"/>
              <w:marBottom w:val="0"/>
              <w:divBdr>
                <w:top w:val="none" w:sz="0" w:space="0" w:color="auto"/>
                <w:left w:val="none" w:sz="0" w:space="0" w:color="auto"/>
                <w:bottom w:val="none" w:sz="0" w:space="0" w:color="auto"/>
                <w:right w:val="none" w:sz="0" w:space="0" w:color="auto"/>
              </w:divBdr>
            </w:div>
            <w:div w:id="1145511774">
              <w:marLeft w:val="0"/>
              <w:marRight w:val="0"/>
              <w:marTop w:val="0"/>
              <w:marBottom w:val="0"/>
              <w:divBdr>
                <w:top w:val="none" w:sz="0" w:space="0" w:color="auto"/>
                <w:left w:val="none" w:sz="0" w:space="0" w:color="auto"/>
                <w:bottom w:val="none" w:sz="0" w:space="0" w:color="auto"/>
                <w:right w:val="none" w:sz="0" w:space="0" w:color="auto"/>
              </w:divBdr>
              <w:divsChild>
                <w:div w:id="1233078042">
                  <w:marLeft w:val="0"/>
                  <w:marRight w:val="0"/>
                  <w:marTop w:val="0"/>
                  <w:marBottom w:val="0"/>
                  <w:divBdr>
                    <w:top w:val="none" w:sz="0" w:space="0" w:color="auto"/>
                    <w:left w:val="none" w:sz="0" w:space="0" w:color="auto"/>
                    <w:bottom w:val="none" w:sz="0" w:space="0" w:color="auto"/>
                    <w:right w:val="none" w:sz="0" w:space="0" w:color="auto"/>
                  </w:divBdr>
                  <w:divsChild>
                    <w:div w:id="164989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5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92022">
      <w:bodyDiv w:val="1"/>
      <w:marLeft w:val="0"/>
      <w:marRight w:val="0"/>
      <w:marTop w:val="0"/>
      <w:marBottom w:val="0"/>
      <w:divBdr>
        <w:top w:val="none" w:sz="0" w:space="0" w:color="auto"/>
        <w:left w:val="none" w:sz="0" w:space="0" w:color="auto"/>
        <w:bottom w:val="none" w:sz="0" w:space="0" w:color="auto"/>
        <w:right w:val="none" w:sz="0" w:space="0" w:color="auto"/>
      </w:divBdr>
    </w:div>
    <w:div w:id="1780684244">
      <w:bodyDiv w:val="1"/>
      <w:marLeft w:val="0"/>
      <w:marRight w:val="0"/>
      <w:marTop w:val="0"/>
      <w:marBottom w:val="0"/>
      <w:divBdr>
        <w:top w:val="none" w:sz="0" w:space="0" w:color="auto"/>
        <w:left w:val="none" w:sz="0" w:space="0" w:color="auto"/>
        <w:bottom w:val="none" w:sz="0" w:space="0" w:color="auto"/>
        <w:right w:val="none" w:sz="0" w:space="0" w:color="auto"/>
      </w:divBdr>
    </w:div>
    <w:div w:id="1854149157">
      <w:bodyDiv w:val="1"/>
      <w:marLeft w:val="0"/>
      <w:marRight w:val="0"/>
      <w:marTop w:val="0"/>
      <w:marBottom w:val="0"/>
      <w:divBdr>
        <w:top w:val="none" w:sz="0" w:space="0" w:color="auto"/>
        <w:left w:val="none" w:sz="0" w:space="0" w:color="auto"/>
        <w:bottom w:val="none" w:sz="0" w:space="0" w:color="auto"/>
        <w:right w:val="none" w:sz="0" w:space="0" w:color="auto"/>
      </w:divBdr>
      <w:divsChild>
        <w:div w:id="677847880">
          <w:marLeft w:val="0"/>
          <w:marRight w:val="0"/>
          <w:marTop w:val="0"/>
          <w:marBottom w:val="0"/>
          <w:divBdr>
            <w:top w:val="none" w:sz="0" w:space="0" w:color="auto"/>
            <w:left w:val="none" w:sz="0" w:space="0" w:color="auto"/>
            <w:bottom w:val="none" w:sz="0" w:space="0" w:color="auto"/>
            <w:right w:val="none" w:sz="0" w:space="0" w:color="auto"/>
          </w:divBdr>
          <w:divsChild>
            <w:div w:id="1129782413">
              <w:marLeft w:val="0"/>
              <w:marRight w:val="0"/>
              <w:marTop w:val="0"/>
              <w:marBottom w:val="0"/>
              <w:divBdr>
                <w:top w:val="none" w:sz="0" w:space="0" w:color="auto"/>
                <w:left w:val="none" w:sz="0" w:space="0" w:color="auto"/>
                <w:bottom w:val="none" w:sz="0" w:space="0" w:color="auto"/>
                <w:right w:val="none" w:sz="0" w:space="0" w:color="auto"/>
              </w:divBdr>
            </w:div>
            <w:div w:id="1714109727">
              <w:marLeft w:val="0"/>
              <w:marRight w:val="0"/>
              <w:marTop w:val="0"/>
              <w:marBottom w:val="0"/>
              <w:divBdr>
                <w:top w:val="none" w:sz="0" w:space="0" w:color="auto"/>
                <w:left w:val="none" w:sz="0" w:space="0" w:color="auto"/>
                <w:bottom w:val="none" w:sz="0" w:space="0" w:color="auto"/>
                <w:right w:val="none" w:sz="0" w:space="0" w:color="auto"/>
              </w:divBdr>
              <w:divsChild>
                <w:div w:id="1001472671">
                  <w:marLeft w:val="0"/>
                  <w:marRight w:val="0"/>
                  <w:marTop w:val="0"/>
                  <w:marBottom w:val="0"/>
                  <w:divBdr>
                    <w:top w:val="none" w:sz="0" w:space="0" w:color="auto"/>
                    <w:left w:val="none" w:sz="0" w:space="0" w:color="auto"/>
                    <w:bottom w:val="none" w:sz="0" w:space="0" w:color="auto"/>
                    <w:right w:val="none" w:sz="0" w:space="0" w:color="auto"/>
                  </w:divBdr>
                  <w:divsChild>
                    <w:div w:id="170093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87798">
              <w:marLeft w:val="0"/>
              <w:marRight w:val="0"/>
              <w:marTop w:val="0"/>
              <w:marBottom w:val="0"/>
              <w:divBdr>
                <w:top w:val="none" w:sz="0" w:space="0" w:color="auto"/>
                <w:left w:val="none" w:sz="0" w:space="0" w:color="auto"/>
                <w:bottom w:val="none" w:sz="0" w:space="0" w:color="auto"/>
                <w:right w:val="none" w:sz="0" w:space="0" w:color="auto"/>
              </w:divBdr>
            </w:div>
          </w:divsChild>
        </w:div>
        <w:div w:id="1321469949">
          <w:marLeft w:val="0"/>
          <w:marRight w:val="0"/>
          <w:marTop w:val="0"/>
          <w:marBottom w:val="0"/>
          <w:divBdr>
            <w:top w:val="none" w:sz="0" w:space="0" w:color="auto"/>
            <w:left w:val="none" w:sz="0" w:space="0" w:color="auto"/>
            <w:bottom w:val="none" w:sz="0" w:space="0" w:color="auto"/>
            <w:right w:val="none" w:sz="0" w:space="0" w:color="auto"/>
          </w:divBdr>
          <w:divsChild>
            <w:div w:id="872496591">
              <w:marLeft w:val="0"/>
              <w:marRight w:val="0"/>
              <w:marTop w:val="0"/>
              <w:marBottom w:val="0"/>
              <w:divBdr>
                <w:top w:val="none" w:sz="0" w:space="0" w:color="auto"/>
                <w:left w:val="none" w:sz="0" w:space="0" w:color="auto"/>
                <w:bottom w:val="none" w:sz="0" w:space="0" w:color="auto"/>
                <w:right w:val="none" w:sz="0" w:space="0" w:color="auto"/>
              </w:divBdr>
            </w:div>
            <w:div w:id="960959919">
              <w:marLeft w:val="0"/>
              <w:marRight w:val="0"/>
              <w:marTop w:val="0"/>
              <w:marBottom w:val="0"/>
              <w:divBdr>
                <w:top w:val="none" w:sz="0" w:space="0" w:color="auto"/>
                <w:left w:val="none" w:sz="0" w:space="0" w:color="auto"/>
                <w:bottom w:val="none" w:sz="0" w:space="0" w:color="auto"/>
                <w:right w:val="none" w:sz="0" w:space="0" w:color="auto"/>
              </w:divBdr>
              <w:divsChild>
                <w:div w:id="1632662214">
                  <w:marLeft w:val="0"/>
                  <w:marRight w:val="0"/>
                  <w:marTop w:val="0"/>
                  <w:marBottom w:val="0"/>
                  <w:divBdr>
                    <w:top w:val="none" w:sz="0" w:space="0" w:color="auto"/>
                    <w:left w:val="none" w:sz="0" w:space="0" w:color="auto"/>
                    <w:bottom w:val="none" w:sz="0" w:space="0" w:color="auto"/>
                    <w:right w:val="none" w:sz="0" w:space="0" w:color="auto"/>
                  </w:divBdr>
                  <w:divsChild>
                    <w:div w:id="102251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04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953</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Halawar</dc:creator>
  <cp:keywords/>
  <dc:description/>
  <cp:lastModifiedBy>Ashwini</cp:lastModifiedBy>
  <cp:revision>2</cp:revision>
  <dcterms:created xsi:type="dcterms:W3CDTF">2025-02-01T08:32:00Z</dcterms:created>
  <dcterms:modified xsi:type="dcterms:W3CDTF">2025-02-01T08:32:00Z</dcterms:modified>
</cp:coreProperties>
</file>