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049" w:rsidRPr="00CD7049" w:rsidRDefault="00CD7049" w:rsidP="00CD7049">
      <w:pPr>
        <w:shd w:val="clear" w:color="auto" w:fill="FFFFFF"/>
        <w:spacing w:after="252" w:line="240" w:lineRule="auto"/>
        <w:outlineLvl w:val="0"/>
        <w:rPr>
          <w:rFonts w:ascii="Times New Roman" w:eastAsia="Times New Roman" w:hAnsi="Times New Roman" w:cs="Times New Roman"/>
          <w:b/>
          <w:bCs/>
          <w:color w:val="1A1A1A"/>
          <w:kern w:val="36"/>
        </w:rPr>
      </w:pPr>
      <w:r w:rsidRPr="00CD7049">
        <w:rPr>
          <w:rFonts w:ascii="Times New Roman" w:eastAsia="Times New Roman" w:hAnsi="Times New Roman" w:cs="Times New Roman"/>
          <w:b/>
          <w:bCs/>
          <w:color w:val="1A1A1A"/>
          <w:kern w:val="36"/>
        </w:rPr>
        <w:t>Salesforce to Salesforce integration using Named Credentials in 5 lines</w:t>
      </w:r>
    </w:p>
    <w:p w:rsidR="00CD7049" w:rsidRDefault="00CD7049" w:rsidP="00CD7049">
      <w:pPr>
        <w:pStyle w:val="NormalWeb"/>
        <w:shd w:val="clear" w:color="auto" w:fill="FFFFFF"/>
        <w:spacing w:before="0" w:beforeAutospacing="0" w:after="420" w:afterAutospacing="0"/>
        <w:rPr>
          <w:rFonts w:ascii="Georgia" w:hAnsi="Georgia"/>
          <w:color w:val="1A1A1A"/>
        </w:rPr>
      </w:pPr>
      <w:r>
        <w:rPr>
          <w:rStyle w:val="Strong"/>
          <w:rFonts w:ascii="Georgia" w:hAnsi="Georgia"/>
          <w:color w:val="1A1A1A"/>
        </w:rPr>
        <w:t xml:space="preserve">What is Named </w:t>
      </w:r>
      <w:proofErr w:type="gramStart"/>
      <w:r>
        <w:rPr>
          <w:rStyle w:val="Strong"/>
          <w:rFonts w:ascii="Georgia" w:hAnsi="Georgia"/>
          <w:color w:val="1A1A1A"/>
        </w:rPr>
        <w:t>Credential ?</w:t>
      </w:r>
      <w:proofErr w:type="gramEnd"/>
    </w:p>
    <w:p w:rsidR="00CD7049" w:rsidRDefault="00CD7049" w:rsidP="00CD7049">
      <w:pPr>
        <w:pStyle w:val="NormalWeb"/>
        <w:shd w:val="clear" w:color="auto" w:fill="FFFFFF"/>
        <w:spacing w:before="0" w:beforeAutospacing="0" w:after="420" w:afterAutospacing="0"/>
        <w:rPr>
          <w:rFonts w:ascii="Georgia" w:hAnsi="Georgia"/>
          <w:color w:val="1A1A1A"/>
        </w:rPr>
      </w:pPr>
      <w:r>
        <w:rPr>
          <w:rFonts w:ascii="Georgia" w:hAnsi="Georgia"/>
          <w:color w:val="1A1A1A"/>
        </w:rPr>
        <w:t xml:space="preserve">A named credential specifies the URL of a callout endpoint and its required authentication parameters in one definition. You can simplify the setup of authenticated Apex callouts by specifying a named credential as the callout endpoint. You can instead specify a URL as the callout endpoint and register that URL in your organization’s remote site settings. In that case, however, you handle the authentication in your code. Doing so can be less </w:t>
      </w:r>
      <w:proofErr w:type="gramStart"/>
      <w:r>
        <w:rPr>
          <w:rFonts w:ascii="Georgia" w:hAnsi="Georgia"/>
          <w:color w:val="1A1A1A"/>
        </w:rPr>
        <w:t>secure</w:t>
      </w:r>
      <w:proofErr w:type="gramEnd"/>
      <w:r>
        <w:rPr>
          <w:rFonts w:ascii="Georgia" w:hAnsi="Georgia"/>
          <w:color w:val="1A1A1A"/>
        </w:rPr>
        <w:t xml:space="preserve"> and especially complicated for </w:t>
      </w:r>
      <w:proofErr w:type="spellStart"/>
      <w:r>
        <w:rPr>
          <w:rFonts w:ascii="Georgia" w:hAnsi="Georgia"/>
          <w:color w:val="1A1A1A"/>
        </w:rPr>
        <w:t>OAuth</w:t>
      </w:r>
      <w:proofErr w:type="spellEnd"/>
      <w:r>
        <w:rPr>
          <w:rFonts w:ascii="Georgia" w:hAnsi="Georgia"/>
          <w:color w:val="1A1A1A"/>
        </w:rPr>
        <w:t xml:space="preserve"> authentication.</w:t>
      </w:r>
    </w:p>
    <w:p w:rsidR="00A57A56" w:rsidRDefault="00CD7049">
      <w:r>
        <w:rPr>
          <w:noProof/>
        </w:rPr>
        <w:drawing>
          <wp:inline distT="0" distB="0" distL="0" distR="0">
            <wp:extent cx="5943600" cy="185219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43600" cy="1852192"/>
                    </a:xfrm>
                    <a:prstGeom prst="rect">
                      <a:avLst/>
                    </a:prstGeom>
                    <a:noFill/>
                    <a:ln w="9525">
                      <a:noFill/>
                      <a:miter lim="800000"/>
                      <a:headEnd/>
                      <a:tailEnd/>
                    </a:ln>
                  </pic:spPr>
                </pic:pic>
              </a:graphicData>
            </a:graphic>
          </wp:inline>
        </w:drawing>
      </w:r>
    </w:p>
    <w:p w:rsidR="0079006F" w:rsidRDefault="0079006F"/>
    <w:p w:rsidR="00985A49" w:rsidRDefault="00985A49" w:rsidP="00985A49">
      <w:pPr>
        <w:shd w:val="clear" w:color="auto" w:fill="FFFFFF"/>
        <w:spacing w:after="252" w:line="240" w:lineRule="auto"/>
        <w:outlineLvl w:val="0"/>
        <w:rPr>
          <w:rFonts w:ascii="Times New Roman" w:eastAsia="Times New Roman" w:hAnsi="Times New Roman" w:cs="Times New Roman"/>
          <w:b/>
          <w:bCs/>
          <w:color w:val="1A1A1A"/>
          <w:kern w:val="36"/>
          <w:sz w:val="28"/>
          <w:szCs w:val="28"/>
        </w:rPr>
      </w:pPr>
      <w:r w:rsidRPr="00985A49">
        <w:rPr>
          <w:rFonts w:ascii="Times New Roman" w:eastAsia="Times New Roman" w:hAnsi="Times New Roman" w:cs="Times New Roman"/>
          <w:b/>
          <w:bCs/>
          <w:color w:val="1A1A1A"/>
          <w:kern w:val="36"/>
          <w:sz w:val="28"/>
          <w:szCs w:val="28"/>
        </w:rPr>
        <w:t>Login to Salesforce from Salesforce using Authentication Provider</w:t>
      </w:r>
    </w:p>
    <w:p w:rsidR="00985A49" w:rsidRDefault="00985A49" w:rsidP="00985A49">
      <w:pPr>
        <w:pStyle w:val="NormalWeb"/>
        <w:shd w:val="clear" w:color="auto" w:fill="FFFFFF"/>
        <w:spacing w:before="0" w:beforeAutospacing="0" w:after="420" w:afterAutospacing="0"/>
        <w:jc w:val="both"/>
        <w:rPr>
          <w:rFonts w:ascii="Georgia" w:hAnsi="Georgia"/>
          <w:color w:val="1A1A1A"/>
        </w:rPr>
      </w:pPr>
      <w:r>
        <w:rPr>
          <w:rFonts w:ascii="Georgia" w:hAnsi="Georgia"/>
          <w:color w:val="1A1A1A"/>
        </w:rPr>
        <w:t xml:space="preserve">There are many ways to login to your Salesforce instance, using Google, </w:t>
      </w:r>
      <w:proofErr w:type="spellStart"/>
      <w:r>
        <w:rPr>
          <w:rFonts w:ascii="Georgia" w:hAnsi="Georgia"/>
          <w:color w:val="1A1A1A"/>
        </w:rPr>
        <w:t>Facebook</w:t>
      </w:r>
      <w:proofErr w:type="spellEnd"/>
      <w:r>
        <w:rPr>
          <w:rFonts w:ascii="Georgia" w:hAnsi="Georgia"/>
          <w:color w:val="1A1A1A"/>
        </w:rPr>
        <w:t xml:space="preserve">, Linked, </w:t>
      </w:r>
      <w:proofErr w:type="gramStart"/>
      <w:r>
        <w:rPr>
          <w:rFonts w:ascii="Georgia" w:hAnsi="Georgia"/>
          <w:color w:val="1A1A1A"/>
        </w:rPr>
        <w:t>Twitter</w:t>
      </w:r>
      <w:proofErr w:type="gramEnd"/>
      <w:r>
        <w:rPr>
          <w:rFonts w:ascii="Georgia" w:hAnsi="Georgia"/>
          <w:color w:val="1A1A1A"/>
        </w:rPr>
        <w:t xml:space="preserve"> and even from other Salesforce Organization. I am sure many of readers has multiple Salesforce instances and </w:t>
      </w:r>
      <w:proofErr w:type="spellStart"/>
      <w:proofErr w:type="gramStart"/>
      <w:r>
        <w:rPr>
          <w:rFonts w:ascii="Georgia" w:hAnsi="Georgia"/>
          <w:color w:val="1A1A1A"/>
        </w:rPr>
        <w:t>its</w:t>
      </w:r>
      <w:proofErr w:type="spellEnd"/>
      <w:proofErr w:type="gramEnd"/>
      <w:r>
        <w:rPr>
          <w:rFonts w:ascii="Georgia" w:hAnsi="Georgia"/>
          <w:color w:val="1A1A1A"/>
        </w:rPr>
        <w:t xml:space="preserve"> hard to remember password of each. We can connect every Salesforce instances and login using only one. In this post we will see, how we can login to one Salesforce from other using built in </w:t>
      </w:r>
      <w:hyperlink r:id="rId7" w:history="1">
        <w:r>
          <w:rPr>
            <w:rStyle w:val="Hyperlink"/>
            <w:rFonts w:ascii="Georgia" w:hAnsi="Georgia"/>
            <w:color w:val="007ACC"/>
          </w:rPr>
          <w:t>Authentication provider</w:t>
        </w:r>
      </w:hyperlink>
      <w:r>
        <w:rPr>
          <w:rFonts w:ascii="Georgia" w:hAnsi="Georgia"/>
          <w:color w:val="1A1A1A"/>
        </w:rPr>
        <w:t> from Salesforce.</w:t>
      </w:r>
    </w:p>
    <w:p w:rsidR="00985A49" w:rsidRDefault="00985A49" w:rsidP="00985A49">
      <w:pPr>
        <w:pStyle w:val="NormalWeb"/>
        <w:shd w:val="clear" w:color="auto" w:fill="FFFFFF"/>
        <w:spacing w:before="0" w:beforeAutospacing="0" w:after="420" w:afterAutospacing="0"/>
        <w:jc w:val="both"/>
        <w:rPr>
          <w:rFonts w:ascii="Georgia" w:hAnsi="Georgia"/>
          <w:color w:val="1A1A1A"/>
        </w:rPr>
      </w:pPr>
      <w:r>
        <w:rPr>
          <w:rFonts w:ascii="Georgia" w:hAnsi="Georgia"/>
          <w:color w:val="1A1A1A"/>
        </w:rPr>
        <w:t>Throughout this article I will use term “service provider </w:t>
      </w:r>
      <w:r>
        <w:rPr>
          <w:rStyle w:val="Emphasis"/>
          <w:rFonts w:ascii="Georgia" w:hAnsi="Georgia"/>
          <w:color w:val="1A1A1A"/>
        </w:rPr>
        <w:t>Salesforce instance</w:t>
      </w:r>
      <w:r>
        <w:rPr>
          <w:rFonts w:ascii="Georgia" w:hAnsi="Georgia"/>
          <w:color w:val="1A1A1A"/>
        </w:rPr>
        <w:t>” for Organization where I need to go after login and “</w:t>
      </w:r>
      <w:r>
        <w:rPr>
          <w:rStyle w:val="Emphasis"/>
          <w:rFonts w:ascii="Georgia" w:hAnsi="Georgia"/>
          <w:color w:val="1A1A1A"/>
        </w:rPr>
        <w:t>Authentication Provider instance</w:t>
      </w:r>
      <w:r>
        <w:rPr>
          <w:rFonts w:ascii="Georgia" w:hAnsi="Georgia"/>
          <w:color w:val="1A1A1A"/>
        </w:rPr>
        <w:t>” which will authenticate user and will act as source organization for login.</w:t>
      </w:r>
    </w:p>
    <w:p w:rsidR="00985A49" w:rsidRPr="00985A49" w:rsidRDefault="00985A49" w:rsidP="00985A49">
      <w:pPr>
        <w:shd w:val="clear" w:color="auto" w:fill="FFFFFF"/>
        <w:spacing w:after="0" w:line="240" w:lineRule="auto"/>
        <w:rPr>
          <w:rFonts w:ascii="Georgia" w:eastAsia="Times New Roman" w:hAnsi="Georgia" w:cs="Times New Roman"/>
          <w:color w:val="1A1A1A"/>
          <w:sz w:val="24"/>
          <w:szCs w:val="24"/>
        </w:rPr>
      </w:pPr>
      <w:hyperlink r:id="rId8" w:anchor="comments" w:history="1">
        <w:r w:rsidRPr="00985A49">
          <w:rPr>
            <w:rFonts w:ascii="Georgia" w:eastAsia="Times New Roman" w:hAnsi="Georgia" w:cs="Times New Roman"/>
            <w:color w:val="007ACC"/>
            <w:sz w:val="24"/>
            <w:szCs w:val="24"/>
          </w:rPr>
          <w:br/>
        </w:r>
        <w:proofErr w:type="gramStart"/>
        <w:r w:rsidRPr="00985A49">
          <w:rPr>
            <w:rFonts w:ascii="Georgia" w:eastAsia="Times New Roman" w:hAnsi="Georgia" w:cs="Times New Roman"/>
            <w:color w:val="007ACC"/>
            <w:sz w:val="24"/>
            <w:szCs w:val="24"/>
          </w:rPr>
          <w:t>on</w:t>
        </w:r>
        <w:proofErr w:type="gramEnd"/>
        <w:r w:rsidRPr="00985A49">
          <w:rPr>
            <w:rFonts w:ascii="Georgia" w:eastAsia="Times New Roman" w:hAnsi="Georgia" w:cs="Times New Roman"/>
            <w:color w:val="007ACC"/>
            <w:sz w:val="24"/>
            <w:szCs w:val="24"/>
          </w:rPr>
          <w:t xml:space="preserve"> Login to Salesforce from Salesforce using Authentication Provider</w:t>
        </w:r>
      </w:hyperlink>
    </w:p>
    <w:p w:rsidR="00985A49" w:rsidRPr="00985A49" w:rsidRDefault="00985A49" w:rsidP="00985A49">
      <w:pPr>
        <w:shd w:val="clear" w:color="auto" w:fill="FFFFFF"/>
        <w:spacing w:after="420" w:line="240" w:lineRule="auto"/>
        <w:jc w:val="both"/>
        <w:rPr>
          <w:rFonts w:ascii="Georgia" w:eastAsia="Times New Roman" w:hAnsi="Georgia" w:cs="Times New Roman"/>
          <w:color w:val="1A1A1A"/>
          <w:sz w:val="24"/>
          <w:szCs w:val="24"/>
        </w:rPr>
      </w:pPr>
      <w:r w:rsidRPr="00985A49">
        <w:rPr>
          <w:rFonts w:ascii="Georgia" w:eastAsia="Times New Roman" w:hAnsi="Georgia" w:cs="Times New Roman"/>
          <w:color w:val="1A1A1A"/>
          <w:sz w:val="24"/>
          <w:szCs w:val="24"/>
        </w:rPr>
        <w:t xml:space="preserve">There are many ways to login to your Salesforce instance, using Google, </w:t>
      </w:r>
      <w:proofErr w:type="spellStart"/>
      <w:r w:rsidRPr="00985A49">
        <w:rPr>
          <w:rFonts w:ascii="Georgia" w:eastAsia="Times New Roman" w:hAnsi="Georgia" w:cs="Times New Roman"/>
          <w:color w:val="1A1A1A"/>
          <w:sz w:val="24"/>
          <w:szCs w:val="24"/>
        </w:rPr>
        <w:t>Facebook</w:t>
      </w:r>
      <w:proofErr w:type="spellEnd"/>
      <w:r w:rsidRPr="00985A49">
        <w:rPr>
          <w:rFonts w:ascii="Georgia" w:eastAsia="Times New Roman" w:hAnsi="Georgia" w:cs="Times New Roman"/>
          <w:color w:val="1A1A1A"/>
          <w:sz w:val="24"/>
          <w:szCs w:val="24"/>
        </w:rPr>
        <w:t xml:space="preserve">, Linked, </w:t>
      </w:r>
      <w:proofErr w:type="gramStart"/>
      <w:r w:rsidRPr="00985A49">
        <w:rPr>
          <w:rFonts w:ascii="Georgia" w:eastAsia="Times New Roman" w:hAnsi="Georgia" w:cs="Times New Roman"/>
          <w:color w:val="1A1A1A"/>
          <w:sz w:val="24"/>
          <w:szCs w:val="24"/>
        </w:rPr>
        <w:t>Twitter</w:t>
      </w:r>
      <w:proofErr w:type="gramEnd"/>
      <w:r w:rsidRPr="00985A49">
        <w:rPr>
          <w:rFonts w:ascii="Georgia" w:eastAsia="Times New Roman" w:hAnsi="Georgia" w:cs="Times New Roman"/>
          <w:color w:val="1A1A1A"/>
          <w:sz w:val="24"/>
          <w:szCs w:val="24"/>
        </w:rPr>
        <w:t xml:space="preserve"> and even from other Salesforce Organization. I am sure many of readers has multiple Salesforce instances and </w:t>
      </w:r>
      <w:proofErr w:type="spellStart"/>
      <w:proofErr w:type="gramStart"/>
      <w:r w:rsidRPr="00985A49">
        <w:rPr>
          <w:rFonts w:ascii="Georgia" w:eastAsia="Times New Roman" w:hAnsi="Georgia" w:cs="Times New Roman"/>
          <w:color w:val="1A1A1A"/>
          <w:sz w:val="24"/>
          <w:szCs w:val="24"/>
        </w:rPr>
        <w:t>its</w:t>
      </w:r>
      <w:proofErr w:type="spellEnd"/>
      <w:proofErr w:type="gramEnd"/>
      <w:r w:rsidRPr="00985A49">
        <w:rPr>
          <w:rFonts w:ascii="Georgia" w:eastAsia="Times New Roman" w:hAnsi="Georgia" w:cs="Times New Roman"/>
          <w:color w:val="1A1A1A"/>
          <w:sz w:val="24"/>
          <w:szCs w:val="24"/>
        </w:rPr>
        <w:t xml:space="preserve"> hard to remember password of each. We can connect every Salesforce instances and login using only one. In this post we will see, how </w:t>
      </w:r>
      <w:r w:rsidRPr="00985A49">
        <w:rPr>
          <w:rFonts w:ascii="Georgia" w:eastAsia="Times New Roman" w:hAnsi="Georgia" w:cs="Times New Roman"/>
          <w:color w:val="1A1A1A"/>
          <w:sz w:val="24"/>
          <w:szCs w:val="24"/>
        </w:rPr>
        <w:lastRenderedPageBreak/>
        <w:t>we can login to one Salesforce from other using built in </w:t>
      </w:r>
      <w:hyperlink r:id="rId9" w:history="1">
        <w:r w:rsidRPr="00985A49">
          <w:rPr>
            <w:rFonts w:ascii="Georgia" w:eastAsia="Times New Roman" w:hAnsi="Georgia" w:cs="Times New Roman"/>
            <w:color w:val="007ACC"/>
            <w:sz w:val="24"/>
            <w:szCs w:val="24"/>
          </w:rPr>
          <w:t>Authentication provider</w:t>
        </w:r>
      </w:hyperlink>
      <w:r w:rsidRPr="00985A49">
        <w:rPr>
          <w:rFonts w:ascii="Georgia" w:eastAsia="Times New Roman" w:hAnsi="Georgia" w:cs="Times New Roman"/>
          <w:color w:val="1A1A1A"/>
          <w:sz w:val="24"/>
          <w:szCs w:val="24"/>
        </w:rPr>
        <w:t> from Salesforce.</w:t>
      </w:r>
    </w:p>
    <w:p w:rsidR="00985A49" w:rsidRPr="00985A49" w:rsidRDefault="00985A49" w:rsidP="00985A49">
      <w:pPr>
        <w:shd w:val="clear" w:color="auto" w:fill="FFFFFF"/>
        <w:spacing w:after="420" w:line="240" w:lineRule="auto"/>
        <w:jc w:val="both"/>
        <w:rPr>
          <w:rFonts w:ascii="Georgia" w:eastAsia="Times New Roman" w:hAnsi="Georgia" w:cs="Times New Roman"/>
          <w:color w:val="1A1A1A"/>
          <w:sz w:val="24"/>
          <w:szCs w:val="24"/>
        </w:rPr>
      </w:pPr>
      <w:r w:rsidRPr="00985A49">
        <w:rPr>
          <w:rFonts w:ascii="Georgia" w:eastAsia="Times New Roman" w:hAnsi="Georgia" w:cs="Times New Roman"/>
          <w:color w:val="1A1A1A"/>
          <w:sz w:val="24"/>
          <w:szCs w:val="24"/>
        </w:rPr>
        <w:t>Throughout this article I will use term “service provider </w:t>
      </w:r>
      <w:r w:rsidRPr="00985A49">
        <w:rPr>
          <w:rFonts w:ascii="Georgia" w:eastAsia="Times New Roman" w:hAnsi="Georgia" w:cs="Times New Roman"/>
          <w:i/>
          <w:iCs/>
          <w:color w:val="1A1A1A"/>
          <w:sz w:val="24"/>
          <w:szCs w:val="24"/>
        </w:rPr>
        <w:t>Salesforce instance</w:t>
      </w:r>
      <w:r w:rsidRPr="00985A49">
        <w:rPr>
          <w:rFonts w:ascii="Georgia" w:eastAsia="Times New Roman" w:hAnsi="Georgia" w:cs="Times New Roman"/>
          <w:color w:val="1A1A1A"/>
          <w:sz w:val="24"/>
          <w:szCs w:val="24"/>
        </w:rPr>
        <w:t>” for Organization where I need to go after login and “</w:t>
      </w:r>
      <w:r w:rsidRPr="00985A49">
        <w:rPr>
          <w:rFonts w:ascii="Georgia" w:eastAsia="Times New Roman" w:hAnsi="Georgia" w:cs="Times New Roman"/>
          <w:i/>
          <w:iCs/>
          <w:color w:val="1A1A1A"/>
          <w:sz w:val="24"/>
          <w:szCs w:val="24"/>
        </w:rPr>
        <w:t>Authentication Provider instance</w:t>
      </w:r>
      <w:r w:rsidRPr="00985A49">
        <w:rPr>
          <w:rFonts w:ascii="Georgia" w:eastAsia="Times New Roman" w:hAnsi="Georgia" w:cs="Times New Roman"/>
          <w:color w:val="1A1A1A"/>
          <w:sz w:val="24"/>
          <w:szCs w:val="24"/>
        </w:rPr>
        <w:t>” which will authenticate user and will act as source organization for login.</w:t>
      </w:r>
    </w:p>
    <w:p w:rsidR="00985A49" w:rsidRPr="00985A49" w:rsidRDefault="00985A49" w:rsidP="00985A49">
      <w:pPr>
        <w:shd w:val="clear" w:color="auto" w:fill="FFFFFF"/>
        <w:spacing w:after="420" w:line="240" w:lineRule="auto"/>
        <w:rPr>
          <w:rFonts w:ascii="Georgia" w:eastAsia="Times New Roman" w:hAnsi="Georgia" w:cs="Times New Roman"/>
          <w:color w:val="1A1A1A"/>
          <w:sz w:val="24"/>
          <w:szCs w:val="24"/>
        </w:rPr>
      </w:pPr>
      <w:r w:rsidRPr="00985A49">
        <w:rPr>
          <w:rFonts w:ascii="Georgia" w:eastAsia="Times New Roman" w:hAnsi="Georgia" w:cs="Times New Roman"/>
          <w:b/>
          <w:bCs/>
          <w:color w:val="1A1A1A"/>
          <w:sz w:val="24"/>
          <w:szCs w:val="24"/>
        </w:rPr>
        <w:t xml:space="preserve">Enable </w:t>
      </w:r>
      <w:proofErr w:type="spellStart"/>
      <w:r w:rsidRPr="00985A49">
        <w:rPr>
          <w:rFonts w:ascii="Georgia" w:eastAsia="Times New Roman" w:hAnsi="Georgia" w:cs="Times New Roman"/>
          <w:b/>
          <w:bCs/>
          <w:color w:val="1A1A1A"/>
          <w:sz w:val="24"/>
          <w:szCs w:val="24"/>
        </w:rPr>
        <w:t>MyDomain</w:t>
      </w:r>
      <w:proofErr w:type="spellEnd"/>
      <w:r w:rsidRPr="00985A49">
        <w:rPr>
          <w:rFonts w:ascii="Georgia" w:eastAsia="Times New Roman" w:hAnsi="Georgia" w:cs="Times New Roman"/>
          <w:b/>
          <w:bCs/>
          <w:color w:val="1A1A1A"/>
          <w:sz w:val="24"/>
          <w:szCs w:val="24"/>
        </w:rPr>
        <w:t> </w:t>
      </w:r>
    </w:p>
    <w:p w:rsidR="00985A49" w:rsidRPr="00985A49" w:rsidRDefault="00985A49" w:rsidP="00985A49">
      <w:pPr>
        <w:shd w:val="clear" w:color="auto" w:fill="FFFFFF"/>
        <w:spacing w:after="420" w:line="240" w:lineRule="auto"/>
        <w:jc w:val="both"/>
        <w:rPr>
          <w:rFonts w:ascii="Georgia" w:eastAsia="Times New Roman" w:hAnsi="Georgia" w:cs="Times New Roman"/>
          <w:color w:val="1A1A1A"/>
          <w:sz w:val="24"/>
          <w:szCs w:val="24"/>
        </w:rPr>
      </w:pPr>
      <w:r w:rsidRPr="00985A49">
        <w:rPr>
          <w:rFonts w:ascii="Georgia" w:eastAsia="Times New Roman" w:hAnsi="Georgia" w:cs="Times New Roman"/>
          <w:color w:val="1A1A1A"/>
          <w:sz w:val="24"/>
          <w:szCs w:val="24"/>
        </w:rPr>
        <w:t>First step to start with Authentication Provider is to setup </w:t>
      </w:r>
      <w:hyperlink r:id="rId10" w:history="1">
        <w:r w:rsidRPr="00985A49">
          <w:rPr>
            <w:rFonts w:ascii="Georgia" w:eastAsia="Times New Roman" w:hAnsi="Georgia" w:cs="Times New Roman"/>
            <w:color w:val="007ACC"/>
            <w:sz w:val="24"/>
            <w:szCs w:val="24"/>
          </w:rPr>
          <w:t>my domain</w:t>
        </w:r>
      </w:hyperlink>
      <w:r w:rsidRPr="00985A49">
        <w:rPr>
          <w:rFonts w:ascii="Georgia" w:eastAsia="Times New Roman" w:hAnsi="Georgia" w:cs="Times New Roman"/>
          <w:color w:val="1A1A1A"/>
          <w:sz w:val="24"/>
          <w:szCs w:val="24"/>
        </w:rPr>
        <w:t> in your “</w:t>
      </w:r>
      <w:r w:rsidRPr="00985A49">
        <w:rPr>
          <w:rFonts w:ascii="Georgia" w:eastAsia="Times New Roman" w:hAnsi="Georgia" w:cs="Times New Roman"/>
          <w:i/>
          <w:iCs/>
          <w:color w:val="1A1A1A"/>
          <w:sz w:val="24"/>
          <w:szCs w:val="24"/>
        </w:rPr>
        <w:t>service provider Salesforce instance</w:t>
      </w:r>
      <w:r w:rsidRPr="00985A49">
        <w:rPr>
          <w:rFonts w:ascii="Georgia" w:eastAsia="Times New Roman" w:hAnsi="Georgia" w:cs="Times New Roman"/>
          <w:color w:val="1A1A1A"/>
          <w:sz w:val="24"/>
          <w:szCs w:val="24"/>
        </w:rPr>
        <w:t xml:space="preserve">“. This step is important so that it will display all available Authentication </w:t>
      </w:r>
      <w:proofErr w:type="gramStart"/>
      <w:r w:rsidRPr="00985A49">
        <w:rPr>
          <w:rFonts w:ascii="Georgia" w:eastAsia="Times New Roman" w:hAnsi="Georgia" w:cs="Times New Roman"/>
          <w:color w:val="1A1A1A"/>
          <w:sz w:val="24"/>
          <w:szCs w:val="24"/>
        </w:rPr>
        <w:t>provider</w:t>
      </w:r>
      <w:proofErr w:type="gramEnd"/>
      <w:r w:rsidRPr="00985A49">
        <w:rPr>
          <w:rFonts w:ascii="Georgia" w:eastAsia="Times New Roman" w:hAnsi="Georgia" w:cs="Times New Roman"/>
          <w:color w:val="1A1A1A"/>
          <w:sz w:val="24"/>
          <w:szCs w:val="24"/>
        </w:rPr>
        <w:t xml:space="preserve"> for that Salesforce instance.</w:t>
      </w:r>
    </w:p>
    <w:p w:rsidR="00985A49" w:rsidRDefault="00985A49" w:rsidP="00985A49">
      <w:pPr>
        <w:pStyle w:val="NormalWeb"/>
        <w:shd w:val="clear" w:color="auto" w:fill="FFFFFF"/>
        <w:spacing w:before="0" w:beforeAutospacing="0" w:after="420" w:afterAutospacing="0"/>
        <w:rPr>
          <w:rFonts w:ascii="Georgia" w:hAnsi="Georgia"/>
          <w:color w:val="1A1A1A"/>
        </w:rPr>
      </w:pPr>
      <w:r>
        <w:rPr>
          <w:rStyle w:val="Strong"/>
          <w:rFonts w:ascii="Georgia" w:hAnsi="Georgia"/>
          <w:color w:val="1A1A1A"/>
        </w:rPr>
        <w:t>Create Connected app </w:t>
      </w:r>
    </w:p>
    <w:p w:rsidR="00985A49" w:rsidRDefault="00985A49" w:rsidP="00985A49">
      <w:pPr>
        <w:pStyle w:val="NormalWeb"/>
        <w:shd w:val="clear" w:color="auto" w:fill="FFFFFF"/>
        <w:spacing w:before="0" w:beforeAutospacing="0" w:after="420" w:afterAutospacing="0"/>
        <w:jc w:val="both"/>
        <w:rPr>
          <w:rFonts w:ascii="Georgia" w:hAnsi="Georgia"/>
          <w:color w:val="1A1A1A"/>
        </w:rPr>
      </w:pPr>
      <w:r>
        <w:rPr>
          <w:rFonts w:ascii="Georgia" w:hAnsi="Georgia"/>
          <w:color w:val="1A1A1A"/>
        </w:rPr>
        <w:t xml:space="preserve">If you want to login from </w:t>
      </w:r>
      <w:proofErr w:type="spellStart"/>
      <w:r>
        <w:rPr>
          <w:rFonts w:ascii="Georgia" w:hAnsi="Georgia"/>
          <w:color w:val="1A1A1A"/>
        </w:rPr>
        <w:t>Facebook</w:t>
      </w:r>
      <w:proofErr w:type="spellEnd"/>
      <w:r>
        <w:rPr>
          <w:rFonts w:ascii="Georgia" w:hAnsi="Georgia"/>
          <w:color w:val="1A1A1A"/>
        </w:rPr>
        <w:t>, LinkedIn or any other web application, you need to inform Salesforce that those applications are legitimate and this is very important piece of OAuth2. </w:t>
      </w:r>
      <w:r>
        <w:rPr>
          <w:rStyle w:val="Emphasis"/>
          <w:rFonts w:ascii="Georgia" w:hAnsi="Georgia"/>
          <w:color w:val="1A1A1A"/>
          <w:u w:val="single"/>
        </w:rPr>
        <w:t>One of major difference between OAuth1 and OAuth2</w:t>
      </w:r>
      <w:r>
        <w:rPr>
          <w:rFonts w:ascii="Georgia" w:hAnsi="Georgia"/>
          <w:color w:val="1A1A1A"/>
        </w:rPr>
        <w:t> is that OAuth2 provides scope where you can set what specific permission this Connected App will need.</w:t>
      </w:r>
    </w:p>
    <w:p w:rsidR="00985A49" w:rsidRDefault="00985A49" w:rsidP="00985A49">
      <w:pPr>
        <w:pStyle w:val="NormalWeb"/>
        <w:shd w:val="clear" w:color="auto" w:fill="FFFFFF"/>
        <w:spacing w:before="0" w:beforeAutospacing="0" w:after="420" w:afterAutospacing="0"/>
        <w:jc w:val="both"/>
        <w:rPr>
          <w:rFonts w:ascii="Georgia" w:hAnsi="Georgia"/>
          <w:color w:val="1A1A1A"/>
        </w:rPr>
      </w:pPr>
      <w:r>
        <w:rPr>
          <w:rFonts w:ascii="Georgia" w:hAnsi="Georgia"/>
          <w:color w:val="1A1A1A"/>
        </w:rPr>
        <w:t>Connected App also has “Consumer Key” and “Consumer Secret” which is equivalent to “username” and “password” for that App.</w:t>
      </w:r>
    </w:p>
    <w:p w:rsidR="00985A49" w:rsidRDefault="00985A49" w:rsidP="00985A49">
      <w:pPr>
        <w:pStyle w:val="NormalWeb"/>
        <w:shd w:val="clear" w:color="auto" w:fill="FFFFFF"/>
        <w:spacing w:before="0" w:beforeAutospacing="0" w:after="420" w:afterAutospacing="0"/>
        <w:jc w:val="both"/>
        <w:rPr>
          <w:rFonts w:ascii="Georgia" w:hAnsi="Georgia"/>
          <w:color w:val="1A1A1A"/>
        </w:rPr>
      </w:pPr>
      <w:r>
        <w:rPr>
          <w:rFonts w:ascii="Georgia" w:hAnsi="Georgia"/>
          <w:color w:val="1A1A1A"/>
        </w:rPr>
        <w:t>Other important setting, connected app has “</w:t>
      </w:r>
      <w:r>
        <w:rPr>
          <w:rStyle w:val="Emphasis"/>
          <w:rFonts w:ascii="Georgia" w:hAnsi="Georgia"/>
          <w:color w:val="1A1A1A"/>
        </w:rPr>
        <w:t>Callback URL</w:t>
      </w:r>
      <w:r>
        <w:rPr>
          <w:rFonts w:ascii="Georgia" w:hAnsi="Georgia"/>
          <w:color w:val="1A1A1A"/>
        </w:rPr>
        <w:t>“. This is the URL where “</w:t>
      </w:r>
      <w:r>
        <w:rPr>
          <w:rStyle w:val="Emphasis"/>
          <w:rFonts w:ascii="Georgia" w:hAnsi="Georgia"/>
          <w:color w:val="1A1A1A"/>
        </w:rPr>
        <w:t>Authentication Provider instance</w:t>
      </w:r>
      <w:r>
        <w:rPr>
          <w:rFonts w:ascii="Georgia" w:hAnsi="Georgia"/>
          <w:color w:val="1A1A1A"/>
        </w:rPr>
        <w:t>” should return after providing access. Even if somehow “Consumer Key” and “Consumer Secret” is compromised, it will return to Callback URL which is your application.</w:t>
      </w:r>
    </w:p>
    <w:p w:rsidR="00985A49" w:rsidRDefault="00985A49" w:rsidP="00985A49">
      <w:pPr>
        <w:pStyle w:val="NormalWeb"/>
        <w:shd w:val="clear" w:color="auto" w:fill="FFFFFF"/>
        <w:spacing w:before="0" w:beforeAutospacing="0" w:after="420" w:afterAutospacing="0"/>
        <w:jc w:val="both"/>
        <w:rPr>
          <w:rFonts w:ascii="Georgia" w:hAnsi="Georgia"/>
          <w:color w:val="1A1A1A"/>
        </w:rPr>
      </w:pPr>
      <w:r>
        <w:rPr>
          <w:rFonts w:ascii="Georgia" w:hAnsi="Georgia"/>
          <w:color w:val="1A1A1A"/>
        </w:rPr>
        <w:t>In this post we need “</w:t>
      </w:r>
      <w:r>
        <w:rPr>
          <w:rStyle w:val="Emphasis"/>
          <w:rFonts w:ascii="Georgia" w:hAnsi="Georgia"/>
          <w:color w:val="1A1A1A"/>
        </w:rPr>
        <w:t>service provider Salesforce instance</w:t>
      </w:r>
      <w:r>
        <w:rPr>
          <w:rFonts w:ascii="Georgia" w:hAnsi="Georgia"/>
          <w:color w:val="1A1A1A"/>
        </w:rPr>
        <w:t>” to be logged in from “</w:t>
      </w:r>
      <w:r>
        <w:rPr>
          <w:rStyle w:val="Emphasis"/>
          <w:rFonts w:ascii="Georgia" w:hAnsi="Georgia"/>
          <w:color w:val="1A1A1A"/>
        </w:rPr>
        <w:t>Authentication Provider instance</w:t>
      </w:r>
      <w:r>
        <w:rPr>
          <w:rFonts w:ascii="Georgia" w:hAnsi="Georgia"/>
          <w:color w:val="1A1A1A"/>
        </w:rPr>
        <w:t>“. So “</w:t>
      </w:r>
      <w:r>
        <w:rPr>
          <w:rStyle w:val="Emphasis"/>
          <w:rFonts w:ascii="Georgia" w:hAnsi="Georgia"/>
          <w:color w:val="1A1A1A"/>
        </w:rPr>
        <w:t>Authentication Provider instance</w:t>
      </w:r>
      <w:r>
        <w:rPr>
          <w:rFonts w:ascii="Georgia" w:hAnsi="Georgia"/>
          <w:color w:val="1A1A1A"/>
        </w:rPr>
        <w:t>” should be able to identify that request is coming from “</w:t>
      </w:r>
      <w:r>
        <w:rPr>
          <w:rStyle w:val="Emphasis"/>
          <w:rFonts w:ascii="Georgia" w:hAnsi="Georgia"/>
          <w:color w:val="1A1A1A"/>
        </w:rPr>
        <w:t>service provider Salesforce instance</w:t>
      </w:r>
      <w:r>
        <w:rPr>
          <w:rFonts w:ascii="Georgia" w:hAnsi="Georgia"/>
          <w:color w:val="1A1A1A"/>
        </w:rPr>
        <w:t>“. </w:t>
      </w:r>
      <w:r>
        <w:rPr>
          <w:rStyle w:val="Strong"/>
          <w:rFonts w:ascii="Georgia" w:hAnsi="Georgia"/>
          <w:color w:val="1A1A1A"/>
        </w:rPr>
        <w:t>Therefore Connected App needs to be created in “</w:t>
      </w:r>
      <w:r>
        <w:rPr>
          <w:rStyle w:val="Emphasis"/>
          <w:rFonts w:ascii="Georgia" w:hAnsi="Georgia"/>
          <w:b/>
          <w:bCs/>
          <w:color w:val="1A1A1A"/>
        </w:rPr>
        <w:t>service provider Salesforce instance</w:t>
      </w:r>
      <w:r>
        <w:rPr>
          <w:rStyle w:val="Strong"/>
          <w:rFonts w:ascii="Georgia" w:hAnsi="Georgia"/>
          <w:color w:val="1A1A1A"/>
        </w:rPr>
        <w:t>” (SP).</w:t>
      </w:r>
    </w:p>
    <w:p w:rsidR="00985A49" w:rsidRDefault="00985A49" w:rsidP="00985A49">
      <w:pPr>
        <w:shd w:val="clear" w:color="auto" w:fill="FFFFFF"/>
        <w:spacing w:after="252" w:line="240" w:lineRule="auto"/>
        <w:outlineLvl w:val="0"/>
        <w:rPr>
          <w:rFonts w:ascii="Georgia" w:hAnsi="Georgia"/>
          <w:color w:val="1A1A1A"/>
          <w:shd w:val="clear" w:color="auto" w:fill="FFFFFF"/>
        </w:rPr>
      </w:pPr>
      <w:r>
        <w:rPr>
          <w:rFonts w:ascii="Georgia" w:hAnsi="Georgia"/>
          <w:color w:val="1A1A1A"/>
          <w:shd w:val="clear" w:color="auto" w:fill="FFFFFF"/>
        </w:rPr>
        <w:t>To create Connected App in “</w:t>
      </w:r>
      <w:r>
        <w:rPr>
          <w:rStyle w:val="Emphasis"/>
          <w:rFonts w:ascii="Georgia" w:hAnsi="Georgia"/>
          <w:color w:val="1A1A1A"/>
          <w:shd w:val="clear" w:color="auto" w:fill="FFFFFF"/>
        </w:rPr>
        <w:t>service provider Salesforce instance</w:t>
      </w:r>
      <w:r>
        <w:rPr>
          <w:rFonts w:ascii="Georgia" w:hAnsi="Georgia"/>
          <w:color w:val="1A1A1A"/>
          <w:shd w:val="clear" w:color="auto" w:fill="FFFFFF"/>
        </w:rPr>
        <w:t xml:space="preserve">“, Navigate to “Setup | Build | Create | Apps | Connected Apps” and click on New. Provide </w:t>
      </w:r>
      <w:proofErr w:type="gramStart"/>
      <w:r>
        <w:rPr>
          <w:rFonts w:ascii="Georgia" w:hAnsi="Georgia"/>
          <w:color w:val="1A1A1A"/>
          <w:shd w:val="clear" w:color="auto" w:fill="FFFFFF"/>
        </w:rPr>
        <w:t>All</w:t>
      </w:r>
      <w:proofErr w:type="gramEnd"/>
      <w:r>
        <w:rPr>
          <w:rFonts w:ascii="Georgia" w:hAnsi="Georgia"/>
          <w:color w:val="1A1A1A"/>
          <w:shd w:val="clear" w:color="auto" w:fill="FFFFFF"/>
        </w:rPr>
        <w:t xml:space="preserve"> information except “Callback URL”. We will </w:t>
      </w:r>
      <w:proofErr w:type="spellStart"/>
      <w:r>
        <w:rPr>
          <w:rFonts w:ascii="Georgia" w:hAnsi="Georgia"/>
          <w:color w:val="1A1A1A"/>
          <w:shd w:val="clear" w:color="auto" w:fill="FFFFFF"/>
        </w:rPr>
        <w:t>comeback</w:t>
      </w:r>
      <w:proofErr w:type="spellEnd"/>
      <w:r>
        <w:rPr>
          <w:rFonts w:ascii="Georgia" w:hAnsi="Georgia"/>
          <w:color w:val="1A1A1A"/>
          <w:shd w:val="clear" w:color="auto" w:fill="FFFFFF"/>
        </w:rPr>
        <w:t xml:space="preserve"> again on this step later to provide Callback URL.</w:t>
      </w:r>
    </w:p>
    <w:p w:rsidR="00985A49" w:rsidRDefault="00985A49" w:rsidP="00985A49">
      <w:pPr>
        <w:shd w:val="clear" w:color="auto" w:fill="FFFFFF"/>
        <w:spacing w:after="252" w:line="240" w:lineRule="auto"/>
        <w:outlineLvl w:val="0"/>
        <w:rPr>
          <w:rFonts w:ascii="Times New Roman" w:eastAsia="Times New Roman" w:hAnsi="Times New Roman" w:cs="Times New Roman"/>
          <w:b/>
          <w:bCs/>
          <w:color w:val="1A1A1A"/>
          <w:kern w:val="36"/>
          <w:sz w:val="28"/>
          <w:szCs w:val="28"/>
        </w:rPr>
      </w:pPr>
      <w:r>
        <w:rPr>
          <w:rFonts w:ascii="Times New Roman" w:eastAsia="Times New Roman" w:hAnsi="Times New Roman" w:cs="Times New Roman"/>
          <w:b/>
          <w:bCs/>
          <w:noProof/>
          <w:color w:val="1A1A1A"/>
          <w:kern w:val="36"/>
          <w:sz w:val="28"/>
          <w:szCs w:val="28"/>
        </w:rPr>
        <w:lastRenderedPageBreak/>
        <w:drawing>
          <wp:inline distT="0" distB="0" distL="0" distR="0">
            <wp:extent cx="5943600" cy="260151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3600" cy="2601512"/>
                    </a:xfrm>
                    <a:prstGeom prst="rect">
                      <a:avLst/>
                    </a:prstGeom>
                    <a:noFill/>
                    <a:ln w="9525">
                      <a:noFill/>
                      <a:miter lim="800000"/>
                      <a:headEnd/>
                      <a:tailEnd/>
                    </a:ln>
                  </pic:spPr>
                </pic:pic>
              </a:graphicData>
            </a:graphic>
          </wp:inline>
        </w:drawing>
      </w:r>
    </w:p>
    <w:p w:rsidR="00985A49" w:rsidRDefault="00985A49" w:rsidP="00985A49">
      <w:pPr>
        <w:shd w:val="clear" w:color="auto" w:fill="FFFFFF"/>
        <w:spacing w:after="252" w:line="240" w:lineRule="auto"/>
        <w:outlineLvl w:val="0"/>
        <w:rPr>
          <w:rFonts w:ascii="Times New Roman" w:eastAsia="Times New Roman" w:hAnsi="Times New Roman" w:cs="Times New Roman"/>
          <w:b/>
          <w:bCs/>
          <w:color w:val="1A1A1A"/>
          <w:kern w:val="36"/>
          <w:sz w:val="28"/>
          <w:szCs w:val="28"/>
        </w:rPr>
      </w:pPr>
      <w:r>
        <w:rPr>
          <w:rFonts w:ascii="Times New Roman" w:eastAsia="Times New Roman" w:hAnsi="Times New Roman" w:cs="Times New Roman"/>
          <w:b/>
          <w:bCs/>
          <w:noProof/>
          <w:color w:val="1A1A1A"/>
          <w:kern w:val="36"/>
          <w:sz w:val="28"/>
          <w:szCs w:val="28"/>
        </w:rPr>
        <w:drawing>
          <wp:inline distT="0" distB="0" distL="0" distR="0">
            <wp:extent cx="5743575" cy="2733675"/>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743575" cy="2733675"/>
                    </a:xfrm>
                    <a:prstGeom prst="rect">
                      <a:avLst/>
                    </a:prstGeom>
                    <a:noFill/>
                    <a:ln w="9525">
                      <a:noFill/>
                      <a:miter lim="800000"/>
                      <a:headEnd/>
                      <a:tailEnd/>
                    </a:ln>
                  </pic:spPr>
                </pic:pic>
              </a:graphicData>
            </a:graphic>
          </wp:inline>
        </w:drawing>
      </w:r>
    </w:p>
    <w:p w:rsidR="00985A49" w:rsidRDefault="00985A49" w:rsidP="00985A49">
      <w:pPr>
        <w:pStyle w:val="NormalWeb"/>
        <w:shd w:val="clear" w:color="auto" w:fill="FFFFFF"/>
        <w:spacing w:before="0" w:beforeAutospacing="0" w:after="420" w:afterAutospacing="0"/>
        <w:jc w:val="both"/>
        <w:rPr>
          <w:rFonts w:ascii="Georgia" w:hAnsi="Georgia"/>
          <w:color w:val="1A1A1A"/>
        </w:rPr>
      </w:pPr>
      <w:r>
        <w:rPr>
          <w:rFonts w:ascii="Georgia" w:hAnsi="Georgia"/>
          <w:color w:val="1A1A1A"/>
        </w:rPr>
        <w:t xml:space="preserve">Once you save this </w:t>
      </w:r>
      <w:proofErr w:type="gramStart"/>
      <w:r>
        <w:rPr>
          <w:rFonts w:ascii="Georgia" w:hAnsi="Georgia"/>
          <w:color w:val="1A1A1A"/>
        </w:rPr>
        <w:t>Connected</w:t>
      </w:r>
      <w:proofErr w:type="gramEnd"/>
      <w:r>
        <w:rPr>
          <w:rFonts w:ascii="Georgia" w:hAnsi="Georgia"/>
          <w:color w:val="1A1A1A"/>
        </w:rPr>
        <w:t xml:space="preserve"> app, it will provide “Consumer Key” and “Consumer Secret”, we need this information in next step.</w:t>
      </w:r>
    </w:p>
    <w:p w:rsidR="00985A49" w:rsidRDefault="00985A49" w:rsidP="00985A49">
      <w:pPr>
        <w:pStyle w:val="NormalWeb"/>
        <w:shd w:val="clear" w:color="auto" w:fill="FFFFFF"/>
        <w:spacing w:before="0" w:beforeAutospacing="0" w:after="420" w:afterAutospacing="0"/>
        <w:rPr>
          <w:rFonts w:ascii="Georgia" w:hAnsi="Georgia"/>
          <w:color w:val="1A1A1A"/>
        </w:rPr>
      </w:pPr>
      <w:r>
        <w:rPr>
          <w:rStyle w:val="Strong"/>
          <w:rFonts w:ascii="Georgia" w:hAnsi="Georgia"/>
          <w:color w:val="1A1A1A"/>
        </w:rPr>
        <w:t>Create Authorization Provider </w:t>
      </w:r>
    </w:p>
    <w:p w:rsidR="00985A49" w:rsidRDefault="00985A49" w:rsidP="00985A49">
      <w:pPr>
        <w:pStyle w:val="NormalWeb"/>
        <w:shd w:val="clear" w:color="auto" w:fill="FFFFFF"/>
        <w:spacing w:before="0" w:beforeAutospacing="0" w:after="420" w:afterAutospacing="0"/>
        <w:rPr>
          <w:rFonts w:ascii="Georgia" w:hAnsi="Georgia"/>
          <w:color w:val="1A1A1A"/>
        </w:rPr>
      </w:pPr>
      <w:proofErr w:type="spellStart"/>
      <w:proofErr w:type="gramStart"/>
      <w:r>
        <w:rPr>
          <w:rStyle w:val="Strong"/>
          <w:rFonts w:ascii="Georgia" w:hAnsi="Georgia"/>
          <w:color w:val="1A1A1A"/>
        </w:rPr>
        <w:t>Its</w:t>
      </w:r>
      <w:proofErr w:type="spellEnd"/>
      <w:r>
        <w:rPr>
          <w:rStyle w:val="Strong"/>
          <w:rFonts w:ascii="Georgia" w:hAnsi="Georgia"/>
          <w:color w:val="1A1A1A"/>
        </w:rPr>
        <w:t xml:space="preserve"> time to create Authorization Provider in “Authentication provider Salesforce instance (IDP)”.</w:t>
      </w:r>
      <w:proofErr w:type="gramEnd"/>
    </w:p>
    <w:p w:rsidR="00985A49" w:rsidRDefault="00985A49" w:rsidP="00985A49">
      <w:pPr>
        <w:pStyle w:val="NormalWeb"/>
        <w:shd w:val="clear" w:color="auto" w:fill="FFFFFF"/>
        <w:spacing w:before="0" w:beforeAutospacing="0" w:after="420" w:afterAutospacing="0"/>
        <w:rPr>
          <w:rFonts w:ascii="Georgia" w:hAnsi="Georgia"/>
          <w:color w:val="1A1A1A"/>
        </w:rPr>
      </w:pPr>
      <w:r>
        <w:rPr>
          <w:rFonts w:ascii="Georgia" w:hAnsi="Georgia"/>
          <w:color w:val="1A1A1A"/>
        </w:rPr>
        <w:t>Navigate to “Setup | Administer | Security Controls | Auth. Providers | Create New”.</w:t>
      </w:r>
    </w:p>
    <w:p w:rsidR="00985A49" w:rsidRDefault="00985A49" w:rsidP="00985A49">
      <w:pPr>
        <w:pStyle w:val="NormalWeb"/>
        <w:shd w:val="clear" w:color="auto" w:fill="FFFFFF"/>
        <w:spacing w:before="0" w:beforeAutospacing="0" w:after="420" w:afterAutospacing="0"/>
        <w:rPr>
          <w:rFonts w:ascii="Georgia" w:hAnsi="Georgia"/>
          <w:color w:val="1A1A1A"/>
        </w:rPr>
      </w:pPr>
      <w:r>
        <w:rPr>
          <w:rFonts w:ascii="Georgia" w:hAnsi="Georgia"/>
          <w:color w:val="1A1A1A"/>
        </w:rPr>
        <w:t>Select “Salesforce” as provider Type.</w:t>
      </w:r>
    </w:p>
    <w:p w:rsidR="00985A49" w:rsidRDefault="00985A49" w:rsidP="00985A49">
      <w:pPr>
        <w:pStyle w:val="NormalWeb"/>
        <w:shd w:val="clear" w:color="auto" w:fill="FFFFFF"/>
        <w:spacing w:before="0" w:beforeAutospacing="0" w:after="420" w:afterAutospacing="0"/>
        <w:jc w:val="both"/>
        <w:rPr>
          <w:rFonts w:ascii="Georgia" w:hAnsi="Georgia"/>
          <w:color w:val="1A1A1A"/>
        </w:rPr>
      </w:pPr>
      <w:r>
        <w:rPr>
          <w:rFonts w:ascii="Georgia" w:hAnsi="Georgia"/>
          <w:color w:val="1A1A1A"/>
        </w:rPr>
        <w:lastRenderedPageBreak/>
        <w:t>We need to provide “Consumer Key” and “Consumer Secret” created in previous step. Also one important setting is “</w:t>
      </w:r>
      <w:hyperlink r:id="rId13" w:history="1">
        <w:r>
          <w:rPr>
            <w:rStyle w:val="Hyperlink"/>
            <w:rFonts w:ascii="Georgia" w:hAnsi="Georgia"/>
            <w:color w:val="007ACC"/>
          </w:rPr>
          <w:t>Default Scope</w:t>
        </w:r>
      </w:hyperlink>
      <w:r>
        <w:rPr>
          <w:rFonts w:ascii="Georgia" w:hAnsi="Georgia"/>
          <w:color w:val="1A1A1A"/>
        </w:rPr>
        <w:t>“, it should have value as “</w:t>
      </w:r>
      <w:proofErr w:type="spellStart"/>
      <w:r>
        <w:rPr>
          <w:rFonts w:ascii="Georgia" w:hAnsi="Georgia"/>
          <w:color w:val="1A1A1A"/>
        </w:rPr>
        <w:t>refresh_token</w:t>
      </w:r>
      <w:proofErr w:type="spellEnd"/>
      <w:r>
        <w:rPr>
          <w:rFonts w:ascii="Georgia" w:hAnsi="Georgia"/>
          <w:color w:val="1A1A1A"/>
        </w:rPr>
        <w:t xml:space="preserve"> full”. “</w:t>
      </w:r>
      <w:proofErr w:type="spellStart"/>
      <w:r>
        <w:rPr>
          <w:rFonts w:ascii="Georgia" w:hAnsi="Georgia"/>
          <w:color w:val="1A1A1A"/>
        </w:rPr>
        <w:t>refresh_token</w:t>
      </w:r>
      <w:proofErr w:type="spellEnd"/>
      <w:r>
        <w:rPr>
          <w:rFonts w:ascii="Georgia" w:hAnsi="Georgia"/>
          <w:color w:val="1A1A1A"/>
        </w:rPr>
        <w:t>” and “full” should be separated by space. Authorize Endpoint URL should be something like “</w:t>
      </w:r>
      <w:r>
        <w:rPr>
          <w:rStyle w:val="Emphasis"/>
          <w:rFonts w:ascii="Georgia" w:hAnsi="Georgia"/>
          <w:color w:val="1A1A1A"/>
          <w:u w:val="single"/>
        </w:rPr>
        <w:t>https://AuthenticationProviderinstance/services/oauth2/authorize</w:t>
      </w:r>
      <w:r>
        <w:rPr>
          <w:rFonts w:ascii="Georgia" w:hAnsi="Georgia"/>
          <w:color w:val="1A1A1A"/>
        </w:rPr>
        <w:t>” and Token Endpoint URL “</w:t>
      </w:r>
      <w:r>
        <w:rPr>
          <w:rStyle w:val="Emphasis"/>
          <w:rFonts w:ascii="Georgia" w:hAnsi="Georgia"/>
          <w:color w:val="1A1A1A"/>
          <w:u w:val="single"/>
        </w:rPr>
        <w:t>https://AuthenticationProviderinstance/services/oauth2/token</w:t>
      </w:r>
      <w:r>
        <w:rPr>
          <w:rFonts w:ascii="Georgia" w:hAnsi="Georgia"/>
          <w:color w:val="1A1A1A"/>
        </w:rPr>
        <w:t>“.</w:t>
      </w:r>
    </w:p>
    <w:p w:rsidR="00985A49" w:rsidRDefault="00985A49" w:rsidP="00985A49">
      <w:pPr>
        <w:pStyle w:val="NormalWeb"/>
        <w:shd w:val="clear" w:color="auto" w:fill="FFFFFF"/>
        <w:spacing w:before="0" w:beforeAutospacing="0" w:after="420" w:afterAutospacing="0"/>
        <w:jc w:val="both"/>
        <w:rPr>
          <w:rFonts w:ascii="Georgia" w:hAnsi="Georgia"/>
          <w:color w:val="1A1A1A"/>
        </w:rPr>
      </w:pPr>
      <w:r>
        <w:rPr>
          <w:rFonts w:ascii="Georgia" w:hAnsi="Georgia"/>
          <w:color w:val="1A1A1A"/>
        </w:rPr>
        <w:t xml:space="preserve">Click on “Automatically create a registration handler template”, it will generate one apex </w:t>
      </w:r>
      <w:proofErr w:type="gramStart"/>
      <w:r>
        <w:rPr>
          <w:rFonts w:ascii="Georgia" w:hAnsi="Georgia"/>
          <w:color w:val="1A1A1A"/>
        </w:rPr>
        <w:t>class,</w:t>
      </w:r>
      <w:proofErr w:type="gramEnd"/>
      <w:r>
        <w:rPr>
          <w:rFonts w:ascii="Georgia" w:hAnsi="Georgia"/>
          <w:color w:val="1A1A1A"/>
        </w:rPr>
        <w:t xml:space="preserve"> in my case auto generated apex class name is “AutocreatedRegHandler1432826053915”. </w:t>
      </w:r>
      <w:proofErr w:type="gramStart"/>
      <w:r>
        <w:rPr>
          <w:rFonts w:ascii="Georgia" w:hAnsi="Georgia"/>
          <w:color w:val="1A1A1A"/>
        </w:rPr>
        <w:t>Then Select User who should be used to execute this Apex class when user tries to login.</w:t>
      </w:r>
      <w:proofErr w:type="gramEnd"/>
    </w:p>
    <w:p w:rsidR="00985A49" w:rsidRDefault="00985A49" w:rsidP="00985A49">
      <w:pPr>
        <w:shd w:val="clear" w:color="auto" w:fill="FFFFFF"/>
        <w:spacing w:after="252" w:line="240" w:lineRule="auto"/>
        <w:outlineLvl w:val="0"/>
        <w:rPr>
          <w:rFonts w:ascii="Times New Roman" w:eastAsia="Times New Roman" w:hAnsi="Times New Roman" w:cs="Times New Roman"/>
          <w:b/>
          <w:bCs/>
          <w:color w:val="1A1A1A"/>
          <w:kern w:val="36"/>
          <w:sz w:val="28"/>
          <w:szCs w:val="28"/>
        </w:rPr>
      </w:pPr>
      <w:r>
        <w:rPr>
          <w:rFonts w:ascii="Times New Roman" w:eastAsia="Times New Roman" w:hAnsi="Times New Roman" w:cs="Times New Roman"/>
          <w:b/>
          <w:bCs/>
          <w:noProof/>
          <w:color w:val="1A1A1A"/>
          <w:kern w:val="36"/>
          <w:sz w:val="28"/>
          <w:szCs w:val="28"/>
        </w:rPr>
        <w:drawing>
          <wp:inline distT="0" distB="0" distL="0" distR="0">
            <wp:extent cx="5648325" cy="4105275"/>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648325" cy="4105275"/>
                    </a:xfrm>
                    <a:prstGeom prst="rect">
                      <a:avLst/>
                    </a:prstGeom>
                    <a:noFill/>
                    <a:ln w="9525">
                      <a:noFill/>
                      <a:miter lim="800000"/>
                      <a:headEnd/>
                      <a:tailEnd/>
                    </a:ln>
                  </pic:spPr>
                </pic:pic>
              </a:graphicData>
            </a:graphic>
          </wp:inline>
        </w:drawing>
      </w:r>
    </w:p>
    <w:p w:rsidR="00985A49" w:rsidRDefault="00985A49" w:rsidP="00985A49">
      <w:pPr>
        <w:pStyle w:val="NormalWeb"/>
        <w:shd w:val="clear" w:color="auto" w:fill="FFFFFF"/>
        <w:spacing w:before="0" w:beforeAutospacing="0" w:after="420" w:afterAutospacing="0"/>
        <w:rPr>
          <w:rFonts w:ascii="Georgia" w:hAnsi="Georgia"/>
          <w:color w:val="1A1A1A"/>
        </w:rPr>
      </w:pPr>
      <w:r>
        <w:rPr>
          <w:rStyle w:val="Strong"/>
          <w:rFonts w:ascii="Georgia" w:hAnsi="Georgia"/>
          <w:color w:val="1A1A1A"/>
        </w:rPr>
        <w:t>Set Callback URL in Connected App </w:t>
      </w:r>
    </w:p>
    <w:p w:rsidR="00985A49" w:rsidRDefault="00985A49" w:rsidP="00985A49">
      <w:pPr>
        <w:pStyle w:val="NormalWeb"/>
        <w:shd w:val="clear" w:color="auto" w:fill="FFFFFF"/>
        <w:spacing w:before="0" w:beforeAutospacing="0" w:after="420" w:afterAutospacing="0"/>
        <w:jc w:val="both"/>
        <w:rPr>
          <w:rFonts w:ascii="Georgia" w:hAnsi="Georgia"/>
          <w:color w:val="1A1A1A"/>
        </w:rPr>
      </w:pPr>
      <w:r>
        <w:rPr>
          <w:rFonts w:ascii="Georgia" w:hAnsi="Georgia"/>
          <w:color w:val="1A1A1A"/>
        </w:rPr>
        <w:t>Once you save “Auth. Provider” in previous step, it will provide you list of URL as shown in below image. Copy Callback URL and edit Connected App we created in </w:t>
      </w:r>
      <w:r>
        <w:rPr>
          <w:rStyle w:val="Emphasis"/>
          <w:rFonts w:ascii="Georgia" w:hAnsi="Georgia"/>
          <w:b/>
          <w:bCs/>
          <w:color w:val="1A1A1A"/>
        </w:rPr>
        <w:t>service provider Salesforce instance</w:t>
      </w:r>
      <w:r>
        <w:rPr>
          <w:rFonts w:ascii="Georgia" w:hAnsi="Georgia"/>
          <w:color w:val="1A1A1A"/>
        </w:rPr>
        <w:t> and set this URL.</w:t>
      </w:r>
    </w:p>
    <w:p w:rsidR="00985A49" w:rsidRDefault="00985A49" w:rsidP="00985A49">
      <w:pPr>
        <w:shd w:val="clear" w:color="auto" w:fill="FFFFFF"/>
        <w:spacing w:after="252" w:line="240" w:lineRule="auto"/>
        <w:outlineLvl w:val="0"/>
        <w:rPr>
          <w:rFonts w:ascii="Times New Roman" w:eastAsia="Times New Roman" w:hAnsi="Times New Roman" w:cs="Times New Roman"/>
          <w:b/>
          <w:bCs/>
          <w:color w:val="1A1A1A"/>
          <w:kern w:val="36"/>
          <w:sz w:val="28"/>
          <w:szCs w:val="28"/>
        </w:rPr>
      </w:pPr>
      <w:r>
        <w:rPr>
          <w:rFonts w:ascii="Times New Roman" w:eastAsia="Times New Roman" w:hAnsi="Times New Roman" w:cs="Times New Roman"/>
          <w:b/>
          <w:bCs/>
          <w:noProof/>
          <w:color w:val="1A1A1A"/>
          <w:kern w:val="36"/>
          <w:sz w:val="28"/>
          <w:szCs w:val="28"/>
        </w:rPr>
        <w:lastRenderedPageBreak/>
        <w:drawing>
          <wp:inline distT="0" distB="0" distL="0" distR="0">
            <wp:extent cx="5715000" cy="2400300"/>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5715000" cy="2400300"/>
                    </a:xfrm>
                    <a:prstGeom prst="rect">
                      <a:avLst/>
                    </a:prstGeom>
                    <a:noFill/>
                    <a:ln w="9525">
                      <a:noFill/>
                      <a:miter lim="800000"/>
                      <a:headEnd/>
                      <a:tailEnd/>
                    </a:ln>
                  </pic:spPr>
                </pic:pic>
              </a:graphicData>
            </a:graphic>
          </wp:inline>
        </w:drawing>
      </w:r>
    </w:p>
    <w:p w:rsidR="00985A49" w:rsidRDefault="00985A49" w:rsidP="00985A49">
      <w:pPr>
        <w:pStyle w:val="NormalWeb"/>
        <w:shd w:val="clear" w:color="auto" w:fill="FFFFFF"/>
        <w:spacing w:before="0" w:beforeAutospacing="0" w:after="420" w:afterAutospacing="0"/>
        <w:rPr>
          <w:rFonts w:ascii="Georgia" w:hAnsi="Georgia"/>
          <w:color w:val="1A1A1A"/>
        </w:rPr>
      </w:pPr>
      <w:proofErr w:type="gramStart"/>
      <w:r>
        <w:rPr>
          <w:rFonts w:ascii="Georgia" w:hAnsi="Georgia"/>
          <w:color w:val="1A1A1A"/>
        </w:rPr>
        <w:t>you</w:t>
      </w:r>
      <w:proofErr w:type="gramEnd"/>
      <w:r>
        <w:rPr>
          <w:rFonts w:ascii="Georgia" w:hAnsi="Georgia"/>
          <w:color w:val="1A1A1A"/>
        </w:rPr>
        <w:t xml:space="preserve"> can even test your application using “Test-Only initialization URL”, however in our case we need to modify our Apex class, so need to wait.</w:t>
      </w:r>
    </w:p>
    <w:p w:rsidR="00985A49" w:rsidRDefault="00985A49" w:rsidP="00985A49">
      <w:pPr>
        <w:pStyle w:val="NormalWeb"/>
        <w:shd w:val="clear" w:color="auto" w:fill="FFFFFF"/>
        <w:spacing w:before="0" w:beforeAutospacing="0" w:after="420" w:afterAutospacing="0"/>
        <w:rPr>
          <w:rFonts w:ascii="Georgia" w:hAnsi="Georgia"/>
          <w:color w:val="1A1A1A"/>
        </w:rPr>
      </w:pPr>
      <w:r>
        <w:rPr>
          <w:rStyle w:val="Strong"/>
          <w:rFonts w:ascii="Georgia" w:hAnsi="Georgia"/>
          <w:color w:val="1A1A1A"/>
        </w:rPr>
        <w:t>Create field in User Object </w:t>
      </w:r>
    </w:p>
    <w:p w:rsidR="00985A49" w:rsidRDefault="00985A49" w:rsidP="00985A49">
      <w:pPr>
        <w:pStyle w:val="NormalWeb"/>
        <w:shd w:val="clear" w:color="auto" w:fill="FFFFFF"/>
        <w:spacing w:before="0" w:beforeAutospacing="0" w:after="420" w:afterAutospacing="0"/>
        <w:jc w:val="both"/>
        <w:rPr>
          <w:rFonts w:ascii="Georgia" w:hAnsi="Georgia"/>
          <w:color w:val="1A1A1A"/>
        </w:rPr>
      </w:pPr>
      <w:r>
        <w:rPr>
          <w:rFonts w:ascii="Georgia" w:hAnsi="Georgia"/>
          <w:color w:val="1A1A1A"/>
        </w:rPr>
        <w:t>We are almost there, but we have one problem to address. When someone tries to login from “Authentication Provider instance”, how we will match which user from “Authentication Provider instance” matched with user in “</w:t>
      </w:r>
      <w:r>
        <w:rPr>
          <w:rStyle w:val="Emphasis"/>
          <w:rFonts w:ascii="Georgia" w:hAnsi="Georgia"/>
          <w:color w:val="1A1A1A"/>
        </w:rPr>
        <w:t>service provider Salesforce instance</w:t>
      </w:r>
      <w:proofErr w:type="gramStart"/>
      <w:r>
        <w:rPr>
          <w:rFonts w:ascii="Georgia" w:hAnsi="Georgia"/>
          <w:color w:val="1A1A1A"/>
        </w:rPr>
        <w:t>” ?</w:t>
      </w:r>
      <w:proofErr w:type="gramEnd"/>
      <w:r>
        <w:rPr>
          <w:rFonts w:ascii="Georgia" w:hAnsi="Georgia"/>
          <w:color w:val="1A1A1A"/>
        </w:rPr>
        <w:t xml:space="preserve"> We will need to create one field on User object which will save username of other Salesforce instance. In this case, I have created field “Other Salesforce Org Username”. Once field is created, populate every user record so that we should be able to match them.</w:t>
      </w:r>
    </w:p>
    <w:p w:rsidR="00985A49" w:rsidRDefault="00985A49" w:rsidP="00985A49">
      <w:pPr>
        <w:pStyle w:val="NormalWeb"/>
        <w:shd w:val="clear" w:color="auto" w:fill="FFFFFF"/>
        <w:spacing w:before="0" w:beforeAutospacing="0" w:after="420" w:afterAutospacing="0"/>
        <w:rPr>
          <w:rFonts w:ascii="Georgia" w:hAnsi="Georgia"/>
          <w:color w:val="1A1A1A"/>
        </w:rPr>
      </w:pPr>
      <w:r>
        <w:rPr>
          <w:rStyle w:val="Strong"/>
          <w:rFonts w:ascii="Georgia" w:hAnsi="Georgia"/>
          <w:color w:val="1A1A1A"/>
        </w:rPr>
        <w:t>Update Auto generated Registration Handler Apex class </w:t>
      </w:r>
    </w:p>
    <w:p w:rsidR="00985A49" w:rsidRDefault="00985A49" w:rsidP="00985A49">
      <w:pPr>
        <w:pStyle w:val="NormalWeb"/>
        <w:shd w:val="clear" w:color="auto" w:fill="FFFFFF"/>
        <w:spacing w:before="0" w:beforeAutospacing="0" w:after="420" w:afterAutospacing="0"/>
        <w:rPr>
          <w:rFonts w:ascii="Georgia" w:hAnsi="Georgia"/>
          <w:color w:val="1A1A1A"/>
        </w:rPr>
      </w:pPr>
      <w:r>
        <w:rPr>
          <w:rFonts w:ascii="Georgia" w:hAnsi="Georgia"/>
          <w:color w:val="1A1A1A"/>
        </w:rPr>
        <w:t>Replace content of Apex class by below code, in our case class name is “AutocreatedRegHandler1432826053915”.</w:t>
      </w:r>
    </w:p>
    <w:p w:rsidR="00985A49" w:rsidRDefault="00985A49" w:rsidP="00985A49">
      <w:pPr>
        <w:shd w:val="clear" w:color="auto" w:fill="FFFFFF"/>
        <w:spacing w:after="252" w:line="240" w:lineRule="auto"/>
        <w:outlineLvl w:val="0"/>
        <w:rPr>
          <w:rFonts w:ascii="Times New Roman" w:eastAsia="Times New Roman" w:hAnsi="Times New Roman" w:cs="Times New Roman"/>
          <w:b/>
          <w:bCs/>
          <w:color w:val="1A1A1A"/>
          <w:kern w:val="36"/>
          <w:sz w:val="28"/>
          <w:szCs w:val="28"/>
        </w:rPr>
      </w:pPr>
      <w:r>
        <w:rPr>
          <w:rFonts w:ascii="Times New Roman" w:eastAsia="Times New Roman" w:hAnsi="Times New Roman" w:cs="Times New Roman"/>
          <w:b/>
          <w:bCs/>
          <w:noProof/>
          <w:color w:val="1A1A1A"/>
          <w:kern w:val="36"/>
          <w:sz w:val="28"/>
          <w:szCs w:val="28"/>
        </w:rPr>
        <w:lastRenderedPageBreak/>
        <w:drawing>
          <wp:inline distT="0" distB="0" distL="0" distR="0">
            <wp:extent cx="5619750" cy="4695825"/>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5619750" cy="4695825"/>
                    </a:xfrm>
                    <a:prstGeom prst="rect">
                      <a:avLst/>
                    </a:prstGeom>
                    <a:noFill/>
                    <a:ln w="9525">
                      <a:noFill/>
                      <a:miter lim="800000"/>
                      <a:headEnd/>
                      <a:tailEnd/>
                    </a:ln>
                  </pic:spPr>
                </pic:pic>
              </a:graphicData>
            </a:graphic>
          </wp:inline>
        </w:drawing>
      </w:r>
    </w:p>
    <w:p w:rsidR="00985A49" w:rsidRDefault="00985A49" w:rsidP="00985A49">
      <w:pPr>
        <w:shd w:val="clear" w:color="auto" w:fill="FFFFFF"/>
        <w:spacing w:after="252" w:line="240" w:lineRule="auto"/>
        <w:outlineLvl w:val="0"/>
        <w:rPr>
          <w:rFonts w:ascii="Times New Roman" w:eastAsia="Times New Roman" w:hAnsi="Times New Roman" w:cs="Times New Roman"/>
          <w:b/>
          <w:bCs/>
          <w:color w:val="1A1A1A"/>
          <w:kern w:val="36"/>
          <w:sz w:val="28"/>
          <w:szCs w:val="28"/>
        </w:rPr>
      </w:pPr>
      <w:r>
        <w:rPr>
          <w:rFonts w:ascii="Times New Roman" w:eastAsia="Times New Roman" w:hAnsi="Times New Roman" w:cs="Times New Roman"/>
          <w:b/>
          <w:bCs/>
          <w:noProof/>
          <w:color w:val="1A1A1A"/>
          <w:kern w:val="36"/>
          <w:sz w:val="28"/>
          <w:szCs w:val="28"/>
        </w:rPr>
        <w:lastRenderedPageBreak/>
        <w:drawing>
          <wp:inline distT="0" distB="0" distL="0" distR="0">
            <wp:extent cx="5600700" cy="5667375"/>
            <wp:effectExtent l="19050" t="0" r="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srcRect/>
                    <a:stretch>
                      <a:fillRect/>
                    </a:stretch>
                  </pic:blipFill>
                  <pic:spPr bwMode="auto">
                    <a:xfrm>
                      <a:off x="0" y="0"/>
                      <a:ext cx="5600700" cy="5667375"/>
                    </a:xfrm>
                    <a:prstGeom prst="rect">
                      <a:avLst/>
                    </a:prstGeom>
                    <a:noFill/>
                    <a:ln w="9525">
                      <a:noFill/>
                      <a:miter lim="800000"/>
                      <a:headEnd/>
                      <a:tailEnd/>
                    </a:ln>
                  </pic:spPr>
                </pic:pic>
              </a:graphicData>
            </a:graphic>
          </wp:inline>
        </w:drawing>
      </w:r>
    </w:p>
    <w:p w:rsidR="00985A49" w:rsidRDefault="00985A49" w:rsidP="00985A49">
      <w:pPr>
        <w:shd w:val="clear" w:color="auto" w:fill="FFFFFF"/>
        <w:spacing w:after="252" w:line="240" w:lineRule="auto"/>
        <w:outlineLvl w:val="0"/>
        <w:rPr>
          <w:rFonts w:ascii="Times New Roman" w:eastAsia="Times New Roman" w:hAnsi="Times New Roman" w:cs="Times New Roman"/>
          <w:b/>
          <w:bCs/>
          <w:color w:val="1A1A1A"/>
          <w:kern w:val="36"/>
          <w:sz w:val="28"/>
          <w:szCs w:val="28"/>
        </w:rPr>
      </w:pPr>
      <w:r>
        <w:rPr>
          <w:rFonts w:ascii="Times New Roman" w:eastAsia="Times New Roman" w:hAnsi="Times New Roman" w:cs="Times New Roman"/>
          <w:b/>
          <w:bCs/>
          <w:noProof/>
          <w:color w:val="1A1A1A"/>
          <w:kern w:val="36"/>
          <w:sz w:val="28"/>
          <w:szCs w:val="28"/>
        </w:rPr>
        <w:lastRenderedPageBreak/>
        <w:drawing>
          <wp:inline distT="0" distB="0" distL="0" distR="0">
            <wp:extent cx="5657850" cy="492442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a:off x="0" y="0"/>
                      <a:ext cx="5657850" cy="4924425"/>
                    </a:xfrm>
                    <a:prstGeom prst="rect">
                      <a:avLst/>
                    </a:prstGeom>
                    <a:noFill/>
                    <a:ln w="9525">
                      <a:noFill/>
                      <a:miter lim="800000"/>
                      <a:headEnd/>
                      <a:tailEnd/>
                    </a:ln>
                  </pic:spPr>
                </pic:pic>
              </a:graphicData>
            </a:graphic>
          </wp:inline>
        </w:drawing>
      </w:r>
    </w:p>
    <w:p w:rsidR="00985A49" w:rsidRDefault="00985A49" w:rsidP="00985A49">
      <w:pPr>
        <w:shd w:val="clear" w:color="auto" w:fill="FFFFFF"/>
        <w:spacing w:after="252" w:line="240" w:lineRule="auto"/>
        <w:outlineLvl w:val="0"/>
        <w:rPr>
          <w:rFonts w:ascii="Times New Roman" w:eastAsia="Times New Roman" w:hAnsi="Times New Roman" w:cs="Times New Roman"/>
          <w:b/>
          <w:bCs/>
          <w:color w:val="1A1A1A"/>
          <w:kern w:val="36"/>
          <w:sz w:val="28"/>
          <w:szCs w:val="28"/>
        </w:rPr>
      </w:pPr>
      <w:r>
        <w:rPr>
          <w:rFonts w:ascii="Times New Roman" w:eastAsia="Times New Roman" w:hAnsi="Times New Roman" w:cs="Times New Roman"/>
          <w:b/>
          <w:bCs/>
          <w:noProof/>
          <w:color w:val="1A1A1A"/>
          <w:kern w:val="36"/>
          <w:sz w:val="28"/>
          <w:szCs w:val="28"/>
        </w:rPr>
        <w:lastRenderedPageBreak/>
        <w:drawing>
          <wp:inline distT="0" distB="0" distL="0" distR="0">
            <wp:extent cx="5734050" cy="522922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cstate="print"/>
                    <a:srcRect/>
                    <a:stretch>
                      <a:fillRect/>
                    </a:stretch>
                  </pic:blipFill>
                  <pic:spPr bwMode="auto">
                    <a:xfrm>
                      <a:off x="0" y="0"/>
                      <a:ext cx="5734050" cy="5229225"/>
                    </a:xfrm>
                    <a:prstGeom prst="rect">
                      <a:avLst/>
                    </a:prstGeom>
                    <a:noFill/>
                    <a:ln w="9525">
                      <a:noFill/>
                      <a:miter lim="800000"/>
                      <a:headEnd/>
                      <a:tailEnd/>
                    </a:ln>
                  </pic:spPr>
                </pic:pic>
              </a:graphicData>
            </a:graphic>
          </wp:inline>
        </w:drawing>
      </w:r>
    </w:p>
    <w:p w:rsidR="00985A49" w:rsidRDefault="00985A49" w:rsidP="00985A49">
      <w:pPr>
        <w:pStyle w:val="NormalWeb"/>
        <w:shd w:val="clear" w:color="auto" w:fill="FFFFFF"/>
        <w:spacing w:before="0" w:beforeAutospacing="0" w:after="420" w:afterAutospacing="0"/>
        <w:rPr>
          <w:rFonts w:ascii="Georgia" w:hAnsi="Georgia"/>
          <w:color w:val="1A1A1A"/>
        </w:rPr>
      </w:pPr>
      <w:r>
        <w:rPr>
          <w:rStyle w:val="Strong"/>
          <w:rFonts w:ascii="Georgia" w:hAnsi="Georgia"/>
          <w:color w:val="1A1A1A"/>
        </w:rPr>
        <w:t>Add Salesforce button on Login Page </w:t>
      </w:r>
    </w:p>
    <w:p w:rsidR="00985A49" w:rsidRDefault="00985A49" w:rsidP="00985A49">
      <w:pPr>
        <w:pStyle w:val="NormalWeb"/>
        <w:shd w:val="clear" w:color="auto" w:fill="FFFFFF"/>
        <w:spacing w:before="0" w:beforeAutospacing="0" w:after="420" w:afterAutospacing="0"/>
        <w:jc w:val="both"/>
        <w:rPr>
          <w:rFonts w:ascii="Georgia" w:hAnsi="Georgia"/>
          <w:color w:val="1A1A1A"/>
        </w:rPr>
      </w:pPr>
      <w:r>
        <w:rPr>
          <w:rFonts w:ascii="Georgia" w:hAnsi="Georgia"/>
          <w:color w:val="1A1A1A"/>
        </w:rPr>
        <w:t>Navigate to “Setup | Administer | Domain Management | My Domain | Authentication Configuration | Edit”.</w:t>
      </w:r>
    </w:p>
    <w:p w:rsidR="00985A49" w:rsidRPr="00985A49" w:rsidRDefault="00985A49" w:rsidP="00985A49">
      <w:pPr>
        <w:shd w:val="clear" w:color="auto" w:fill="FFFFFF"/>
        <w:spacing w:after="252" w:line="240" w:lineRule="auto"/>
        <w:outlineLvl w:val="0"/>
        <w:rPr>
          <w:rFonts w:ascii="Times New Roman" w:eastAsia="Times New Roman" w:hAnsi="Times New Roman" w:cs="Times New Roman"/>
          <w:b/>
          <w:bCs/>
          <w:color w:val="1A1A1A"/>
          <w:kern w:val="36"/>
          <w:sz w:val="28"/>
          <w:szCs w:val="28"/>
        </w:rPr>
      </w:pPr>
    </w:p>
    <w:p w:rsidR="0079006F" w:rsidRDefault="0079006F" w:rsidP="0079006F"/>
    <w:p w:rsidR="0079006F" w:rsidRDefault="0079006F" w:rsidP="0079006F">
      <w:pPr>
        <w:pStyle w:val="NormalWeb"/>
        <w:shd w:val="clear" w:color="auto" w:fill="FFFFFF"/>
        <w:spacing w:before="0" w:beforeAutospacing="0" w:after="420" w:afterAutospacing="0"/>
        <w:rPr>
          <w:rFonts w:ascii="Georgia" w:hAnsi="Georgia"/>
          <w:color w:val="1A1A1A"/>
        </w:rPr>
      </w:pPr>
      <w:r>
        <w:tab/>
      </w:r>
      <w:r>
        <w:rPr>
          <w:rStyle w:val="Strong"/>
          <w:rFonts w:ascii="Georgia" w:hAnsi="Georgia"/>
          <w:color w:val="1A1A1A"/>
        </w:rPr>
        <w:t>Creating Named Credential</w:t>
      </w:r>
    </w:p>
    <w:p w:rsidR="0079006F" w:rsidRDefault="0079006F" w:rsidP="0079006F">
      <w:pPr>
        <w:pStyle w:val="NormalWeb"/>
        <w:shd w:val="clear" w:color="auto" w:fill="FFFFFF"/>
        <w:spacing w:before="0" w:beforeAutospacing="0" w:after="420" w:afterAutospacing="0"/>
        <w:rPr>
          <w:rFonts w:ascii="Georgia" w:hAnsi="Georgia"/>
          <w:color w:val="1A1A1A"/>
        </w:rPr>
      </w:pPr>
      <w:r>
        <w:rPr>
          <w:rFonts w:ascii="Georgia" w:hAnsi="Georgia"/>
          <w:color w:val="1A1A1A"/>
        </w:rPr>
        <w:t>Now, directly start with step 3 to create Named credential by navigating to “Setup | Administer | Security Controls | Named Credentials | New Named Credential “.</w:t>
      </w:r>
    </w:p>
    <w:p w:rsidR="0079006F" w:rsidRDefault="0079006F" w:rsidP="0079006F">
      <w:pPr>
        <w:pStyle w:val="NormalWeb"/>
        <w:shd w:val="clear" w:color="auto" w:fill="FFFFFF"/>
        <w:spacing w:before="0" w:beforeAutospacing="0" w:after="420" w:afterAutospacing="0"/>
        <w:rPr>
          <w:rFonts w:ascii="Georgia" w:hAnsi="Georgia"/>
          <w:color w:val="1A1A1A"/>
        </w:rPr>
      </w:pPr>
      <w:r>
        <w:rPr>
          <w:rFonts w:ascii="Georgia" w:hAnsi="Georgia"/>
          <w:color w:val="1A1A1A"/>
        </w:rPr>
        <w:lastRenderedPageBreak/>
        <w:t xml:space="preserve">Provide below information in </w:t>
      </w:r>
      <w:proofErr w:type="gramStart"/>
      <w:r>
        <w:rPr>
          <w:rFonts w:ascii="Georgia" w:hAnsi="Georgia"/>
          <w:color w:val="1A1A1A"/>
        </w:rPr>
        <w:t>settings :</w:t>
      </w:r>
      <w:proofErr w:type="gramEnd"/>
    </w:p>
    <w:p w:rsidR="00CD7049" w:rsidRDefault="0079006F" w:rsidP="0079006F">
      <w:pPr>
        <w:tabs>
          <w:tab w:val="left" w:pos="1605"/>
        </w:tabs>
      </w:pPr>
      <w:r>
        <w:rPr>
          <w:noProof/>
        </w:rPr>
        <w:drawing>
          <wp:inline distT="0" distB="0" distL="0" distR="0">
            <wp:extent cx="5943600" cy="268143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943600" cy="2681431"/>
                    </a:xfrm>
                    <a:prstGeom prst="rect">
                      <a:avLst/>
                    </a:prstGeom>
                    <a:noFill/>
                    <a:ln w="9525">
                      <a:noFill/>
                      <a:miter lim="800000"/>
                      <a:headEnd/>
                      <a:tailEnd/>
                    </a:ln>
                  </pic:spPr>
                </pic:pic>
              </a:graphicData>
            </a:graphic>
          </wp:inline>
        </w:drawing>
      </w:r>
    </w:p>
    <w:p w:rsidR="0079006F" w:rsidRDefault="0079006F" w:rsidP="0079006F">
      <w:pPr>
        <w:tabs>
          <w:tab w:val="left" w:pos="1605"/>
        </w:tabs>
      </w:pPr>
      <w:r>
        <w:rPr>
          <w:noProof/>
        </w:rPr>
        <w:lastRenderedPageBreak/>
        <w:drawing>
          <wp:inline distT="0" distB="0" distL="0" distR="0">
            <wp:extent cx="4972050" cy="559117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4972050" cy="5591175"/>
                    </a:xfrm>
                    <a:prstGeom prst="rect">
                      <a:avLst/>
                    </a:prstGeom>
                    <a:noFill/>
                    <a:ln w="9525">
                      <a:noFill/>
                      <a:miter lim="800000"/>
                      <a:headEnd/>
                      <a:tailEnd/>
                    </a:ln>
                  </pic:spPr>
                </pic:pic>
              </a:graphicData>
            </a:graphic>
          </wp:inline>
        </w:drawing>
      </w:r>
    </w:p>
    <w:p w:rsidR="0079006F" w:rsidRDefault="0079006F" w:rsidP="0079006F">
      <w:pPr>
        <w:tabs>
          <w:tab w:val="left" w:pos="1605"/>
        </w:tabs>
      </w:pPr>
      <w:r>
        <w:rPr>
          <w:noProof/>
        </w:rPr>
        <w:lastRenderedPageBreak/>
        <w:drawing>
          <wp:inline distT="0" distB="0" distL="0" distR="0">
            <wp:extent cx="5943600" cy="34199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5943600" cy="3419900"/>
                    </a:xfrm>
                    <a:prstGeom prst="rect">
                      <a:avLst/>
                    </a:prstGeom>
                    <a:noFill/>
                    <a:ln w="9525">
                      <a:noFill/>
                      <a:miter lim="800000"/>
                      <a:headEnd/>
                      <a:tailEnd/>
                    </a:ln>
                  </pic:spPr>
                </pic:pic>
              </a:graphicData>
            </a:graphic>
          </wp:inline>
        </w:drawing>
      </w:r>
    </w:p>
    <w:p w:rsidR="0079006F" w:rsidRDefault="0079006F" w:rsidP="0079006F">
      <w:pPr>
        <w:tabs>
          <w:tab w:val="left" w:pos="1605"/>
        </w:tabs>
        <w:rPr>
          <w:rFonts w:ascii="Georgia" w:hAnsi="Georgia"/>
          <w:color w:val="1A1A1A"/>
          <w:shd w:val="clear" w:color="auto" w:fill="FFFFFF"/>
        </w:rPr>
      </w:pPr>
      <w:r>
        <w:rPr>
          <w:rFonts w:ascii="Georgia" w:hAnsi="Georgia"/>
          <w:color w:val="1A1A1A"/>
          <w:shd w:val="clear" w:color="auto" w:fill="FFFFFF"/>
        </w:rPr>
        <w:t>Now execute below code in anonymous Apex and you should be able to see list of all REST API available in Salesforce instance.</w:t>
      </w:r>
    </w:p>
    <w:p w:rsidR="0079006F" w:rsidRDefault="0079006F" w:rsidP="0079006F">
      <w:pPr>
        <w:tabs>
          <w:tab w:val="left" w:pos="1605"/>
        </w:tabs>
      </w:pPr>
      <w:r>
        <w:rPr>
          <w:noProof/>
        </w:rPr>
        <w:drawing>
          <wp:inline distT="0" distB="0" distL="0" distR="0">
            <wp:extent cx="5943600" cy="337015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srcRect/>
                    <a:stretch>
                      <a:fillRect/>
                    </a:stretch>
                  </pic:blipFill>
                  <pic:spPr bwMode="auto">
                    <a:xfrm>
                      <a:off x="0" y="0"/>
                      <a:ext cx="5943600" cy="3370155"/>
                    </a:xfrm>
                    <a:prstGeom prst="rect">
                      <a:avLst/>
                    </a:prstGeom>
                    <a:noFill/>
                    <a:ln w="9525">
                      <a:noFill/>
                      <a:miter lim="800000"/>
                      <a:headEnd/>
                      <a:tailEnd/>
                    </a:ln>
                  </pic:spPr>
                </pic:pic>
              </a:graphicData>
            </a:graphic>
          </wp:inline>
        </w:drawing>
      </w:r>
    </w:p>
    <w:p w:rsidR="0079006F" w:rsidRDefault="0079006F" w:rsidP="0079006F">
      <w:pPr>
        <w:tabs>
          <w:tab w:val="left" w:pos="1605"/>
        </w:tabs>
      </w:pPr>
      <w:r>
        <w:rPr>
          <w:noProof/>
        </w:rPr>
        <w:lastRenderedPageBreak/>
        <w:drawing>
          <wp:inline distT="0" distB="0" distL="0" distR="0">
            <wp:extent cx="5943600" cy="188178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5943600" cy="1881785"/>
                    </a:xfrm>
                    <a:prstGeom prst="rect">
                      <a:avLst/>
                    </a:prstGeom>
                    <a:noFill/>
                    <a:ln w="9525">
                      <a:noFill/>
                      <a:miter lim="800000"/>
                      <a:headEnd/>
                      <a:tailEnd/>
                    </a:ln>
                  </pic:spPr>
                </pic:pic>
              </a:graphicData>
            </a:graphic>
          </wp:inline>
        </w:drawing>
      </w:r>
    </w:p>
    <w:p w:rsidR="0079006F" w:rsidRPr="0079006F" w:rsidRDefault="0079006F" w:rsidP="0079006F">
      <w:pPr>
        <w:tabs>
          <w:tab w:val="left" w:pos="1605"/>
        </w:tabs>
      </w:pPr>
    </w:p>
    <w:sectPr w:rsidR="0079006F" w:rsidRPr="0079006F" w:rsidSect="00A57A5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84FDB" w:rsidRDefault="00A84FDB" w:rsidP="00CD7049">
      <w:pPr>
        <w:spacing w:after="0" w:line="240" w:lineRule="auto"/>
      </w:pPr>
      <w:r>
        <w:separator/>
      </w:r>
    </w:p>
  </w:endnote>
  <w:endnote w:type="continuationSeparator" w:id="0">
    <w:p w:rsidR="00A84FDB" w:rsidRDefault="00A84FDB" w:rsidP="00CD70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84FDB" w:rsidRDefault="00A84FDB" w:rsidP="00CD7049">
      <w:pPr>
        <w:spacing w:after="0" w:line="240" w:lineRule="auto"/>
      </w:pPr>
      <w:r>
        <w:separator/>
      </w:r>
    </w:p>
  </w:footnote>
  <w:footnote w:type="continuationSeparator" w:id="0">
    <w:p w:rsidR="00A84FDB" w:rsidRDefault="00A84FDB" w:rsidP="00CD704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D7049"/>
    <w:rsid w:val="0079006F"/>
    <w:rsid w:val="00811D56"/>
    <w:rsid w:val="00985A49"/>
    <w:rsid w:val="00A57A56"/>
    <w:rsid w:val="00A84FDB"/>
    <w:rsid w:val="00CD7049"/>
    <w:rsid w:val="00F809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A56"/>
  </w:style>
  <w:style w:type="paragraph" w:styleId="Heading1">
    <w:name w:val="heading 1"/>
    <w:basedOn w:val="Normal"/>
    <w:link w:val="Heading1Char"/>
    <w:uiPriority w:val="9"/>
    <w:qFormat/>
    <w:rsid w:val="00CD704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04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D704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D7049"/>
    <w:rPr>
      <w:b/>
      <w:bCs/>
    </w:rPr>
  </w:style>
  <w:style w:type="paragraph" w:styleId="BalloonText">
    <w:name w:val="Balloon Text"/>
    <w:basedOn w:val="Normal"/>
    <w:link w:val="BalloonTextChar"/>
    <w:uiPriority w:val="99"/>
    <w:semiHidden/>
    <w:unhideWhenUsed/>
    <w:rsid w:val="00CD70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049"/>
    <w:rPr>
      <w:rFonts w:ascii="Tahoma" w:hAnsi="Tahoma" w:cs="Tahoma"/>
      <w:sz w:val="16"/>
      <w:szCs w:val="16"/>
    </w:rPr>
  </w:style>
  <w:style w:type="paragraph" w:styleId="Header">
    <w:name w:val="header"/>
    <w:basedOn w:val="Normal"/>
    <w:link w:val="HeaderChar"/>
    <w:uiPriority w:val="99"/>
    <w:semiHidden/>
    <w:unhideWhenUsed/>
    <w:rsid w:val="00CD704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D7049"/>
  </w:style>
  <w:style w:type="paragraph" w:styleId="Footer">
    <w:name w:val="footer"/>
    <w:basedOn w:val="Normal"/>
    <w:link w:val="FooterChar"/>
    <w:uiPriority w:val="99"/>
    <w:semiHidden/>
    <w:unhideWhenUsed/>
    <w:rsid w:val="00CD704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D7049"/>
  </w:style>
  <w:style w:type="character" w:styleId="Hyperlink">
    <w:name w:val="Hyperlink"/>
    <w:basedOn w:val="DefaultParagraphFont"/>
    <w:uiPriority w:val="99"/>
    <w:semiHidden/>
    <w:unhideWhenUsed/>
    <w:rsid w:val="00985A49"/>
    <w:rPr>
      <w:color w:val="0000FF"/>
      <w:u w:val="single"/>
    </w:rPr>
  </w:style>
  <w:style w:type="character" w:styleId="Emphasis">
    <w:name w:val="Emphasis"/>
    <w:basedOn w:val="DefaultParagraphFont"/>
    <w:uiPriority w:val="20"/>
    <w:qFormat/>
    <w:rsid w:val="00985A49"/>
    <w:rPr>
      <w:i/>
      <w:iCs/>
    </w:rPr>
  </w:style>
  <w:style w:type="character" w:customStyle="1" w:styleId="comments-link">
    <w:name w:val="comments-link"/>
    <w:basedOn w:val="DefaultParagraphFont"/>
    <w:rsid w:val="00985A49"/>
  </w:style>
  <w:style w:type="character" w:customStyle="1" w:styleId="screen-reader-text">
    <w:name w:val="screen-reader-text"/>
    <w:basedOn w:val="DefaultParagraphFont"/>
    <w:rsid w:val="00985A49"/>
  </w:style>
</w:styles>
</file>

<file path=word/webSettings.xml><?xml version="1.0" encoding="utf-8"?>
<w:webSettings xmlns:r="http://schemas.openxmlformats.org/officeDocument/2006/relationships" xmlns:w="http://schemas.openxmlformats.org/wordprocessingml/2006/main">
  <w:divs>
    <w:div w:id="10302712">
      <w:bodyDiv w:val="1"/>
      <w:marLeft w:val="0"/>
      <w:marRight w:val="0"/>
      <w:marTop w:val="0"/>
      <w:marBottom w:val="0"/>
      <w:divBdr>
        <w:top w:val="none" w:sz="0" w:space="0" w:color="auto"/>
        <w:left w:val="none" w:sz="0" w:space="0" w:color="auto"/>
        <w:bottom w:val="none" w:sz="0" w:space="0" w:color="auto"/>
        <w:right w:val="none" w:sz="0" w:space="0" w:color="auto"/>
      </w:divBdr>
    </w:div>
    <w:div w:id="337852472">
      <w:bodyDiv w:val="1"/>
      <w:marLeft w:val="0"/>
      <w:marRight w:val="0"/>
      <w:marTop w:val="0"/>
      <w:marBottom w:val="0"/>
      <w:divBdr>
        <w:top w:val="none" w:sz="0" w:space="0" w:color="auto"/>
        <w:left w:val="none" w:sz="0" w:space="0" w:color="auto"/>
        <w:bottom w:val="none" w:sz="0" w:space="0" w:color="auto"/>
        <w:right w:val="none" w:sz="0" w:space="0" w:color="auto"/>
      </w:divBdr>
    </w:div>
    <w:div w:id="408622576">
      <w:bodyDiv w:val="1"/>
      <w:marLeft w:val="0"/>
      <w:marRight w:val="0"/>
      <w:marTop w:val="0"/>
      <w:marBottom w:val="0"/>
      <w:divBdr>
        <w:top w:val="none" w:sz="0" w:space="0" w:color="auto"/>
        <w:left w:val="none" w:sz="0" w:space="0" w:color="auto"/>
        <w:bottom w:val="none" w:sz="0" w:space="0" w:color="auto"/>
        <w:right w:val="none" w:sz="0" w:space="0" w:color="auto"/>
      </w:divBdr>
    </w:div>
    <w:div w:id="520552494">
      <w:bodyDiv w:val="1"/>
      <w:marLeft w:val="0"/>
      <w:marRight w:val="0"/>
      <w:marTop w:val="0"/>
      <w:marBottom w:val="0"/>
      <w:divBdr>
        <w:top w:val="none" w:sz="0" w:space="0" w:color="auto"/>
        <w:left w:val="none" w:sz="0" w:space="0" w:color="auto"/>
        <w:bottom w:val="none" w:sz="0" w:space="0" w:color="auto"/>
        <w:right w:val="none" w:sz="0" w:space="0" w:color="auto"/>
      </w:divBdr>
    </w:div>
    <w:div w:id="520895946">
      <w:bodyDiv w:val="1"/>
      <w:marLeft w:val="0"/>
      <w:marRight w:val="0"/>
      <w:marTop w:val="0"/>
      <w:marBottom w:val="0"/>
      <w:divBdr>
        <w:top w:val="none" w:sz="0" w:space="0" w:color="auto"/>
        <w:left w:val="none" w:sz="0" w:space="0" w:color="auto"/>
        <w:bottom w:val="none" w:sz="0" w:space="0" w:color="auto"/>
        <w:right w:val="none" w:sz="0" w:space="0" w:color="auto"/>
      </w:divBdr>
    </w:div>
    <w:div w:id="748962877">
      <w:bodyDiv w:val="1"/>
      <w:marLeft w:val="0"/>
      <w:marRight w:val="0"/>
      <w:marTop w:val="0"/>
      <w:marBottom w:val="0"/>
      <w:divBdr>
        <w:top w:val="none" w:sz="0" w:space="0" w:color="auto"/>
        <w:left w:val="none" w:sz="0" w:space="0" w:color="auto"/>
        <w:bottom w:val="none" w:sz="0" w:space="0" w:color="auto"/>
        <w:right w:val="none" w:sz="0" w:space="0" w:color="auto"/>
      </w:divBdr>
    </w:div>
    <w:div w:id="1275479628">
      <w:bodyDiv w:val="1"/>
      <w:marLeft w:val="0"/>
      <w:marRight w:val="0"/>
      <w:marTop w:val="0"/>
      <w:marBottom w:val="0"/>
      <w:divBdr>
        <w:top w:val="none" w:sz="0" w:space="0" w:color="auto"/>
        <w:left w:val="none" w:sz="0" w:space="0" w:color="auto"/>
        <w:bottom w:val="none" w:sz="0" w:space="0" w:color="auto"/>
        <w:right w:val="none" w:sz="0" w:space="0" w:color="auto"/>
      </w:divBdr>
    </w:div>
    <w:div w:id="1334723221">
      <w:bodyDiv w:val="1"/>
      <w:marLeft w:val="0"/>
      <w:marRight w:val="0"/>
      <w:marTop w:val="0"/>
      <w:marBottom w:val="0"/>
      <w:divBdr>
        <w:top w:val="none" w:sz="0" w:space="0" w:color="auto"/>
        <w:left w:val="none" w:sz="0" w:space="0" w:color="auto"/>
        <w:bottom w:val="none" w:sz="0" w:space="0" w:color="auto"/>
        <w:right w:val="none" w:sz="0" w:space="0" w:color="auto"/>
      </w:divBdr>
    </w:div>
    <w:div w:id="1362128527">
      <w:bodyDiv w:val="1"/>
      <w:marLeft w:val="0"/>
      <w:marRight w:val="0"/>
      <w:marTop w:val="0"/>
      <w:marBottom w:val="0"/>
      <w:divBdr>
        <w:top w:val="none" w:sz="0" w:space="0" w:color="auto"/>
        <w:left w:val="none" w:sz="0" w:space="0" w:color="auto"/>
        <w:bottom w:val="none" w:sz="0" w:space="0" w:color="auto"/>
        <w:right w:val="none" w:sz="0" w:space="0" w:color="auto"/>
      </w:divBdr>
    </w:div>
    <w:div w:id="1444033211">
      <w:bodyDiv w:val="1"/>
      <w:marLeft w:val="0"/>
      <w:marRight w:val="0"/>
      <w:marTop w:val="0"/>
      <w:marBottom w:val="0"/>
      <w:divBdr>
        <w:top w:val="none" w:sz="0" w:space="0" w:color="auto"/>
        <w:left w:val="none" w:sz="0" w:space="0" w:color="auto"/>
        <w:bottom w:val="none" w:sz="0" w:space="0" w:color="auto"/>
        <w:right w:val="none" w:sz="0" w:space="0" w:color="auto"/>
      </w:divBdr>
    </w:div>
    <w:div w:id="1502157111">
      <w:bodyDiv w:val="1"/>
      <w:marLeft w:val="0"/>
      <w:marRight w:val="0"/>
      <w:marTop w:val="0"/>
      <w:marBottom w:val="0"/>
      <w:divBdr>
        <w:top w:val="none" w:sz="0" w:space="0" w:color="auto"/>
        <w:left w:val="none" w:sz="0" w:space="0" w:color="auto"/>
        <w:bottom w:val="none" w:sz="0" w:space="0" w:color="auto"/>
        <w:right w:val="none" w:sz="0" w:space="0" w:color="auto"/>
      </w:divBdr>
      <w:divsChild>
        <w:div w:id="1331180427">
          <w:marLeft w:val="0"/>
          <w:marRight w:val="0"/>
          <w:marTop w:val="0"/>
          <w:marBottom w:val="0"/>
          <w:divBdr>
            <w:top w:val="none" w:sz="0" w:space="0" w:color="auto"/>
            <w:left w:val="none" w:sz="0" w:space="0" w:color="auto"/>
            <w:bottom w:val="none" w:sz="0" w:space="0" w:color="auto"/>
            <w:right w:val="none" w:sz="0" w:space="0" w:color="auto"/>
          </w:divBdr>
        </w:div>
        <w:div w:id="1984457467">
          <w:marLeft w:val="0"/>
          <w:marRight w:val="0"/>
          <w:marTop w:val="0"/>
          <w:marBottom w:val="0"/>
          <w:divBdr>
            <w:top w:val="none" w:sz="0" w:space="0" w:color="D1D1D1"/>
            <w:left w:val="none" w:sz="0" w:space="0" w:color="D1D1D1"/>
            <w:bottom w:val="none" w:sz="0" w:space="0" w:color="D1D1D1"/>
            <w:right w:val="none" w:sz="0" w:space="0" w:color="D1D1D1"/>
          </w:divBdr>
        </w:div>
      </w:divsChild>
    </w:div>
    <w:div w:id="1980651785">
      <w:bodyDiv w:val="1"/>
      <w:marLeft w:val="0"/>
      <w:marRight w:val="0"/>
      <w:marTop w:val="0"/>
      <w:marBottom w:val="0"/>
      <w:divBdr>
        <w:top w:val="none" w:sz="0" w:space="0" w:color="auto"/>
        <w:left w:val="none" w:sz="0" w:space="0" w:color="auto"/>
        <w:bottom w:val="none" w:sz="0" w:space="0" w:color="auto"/>
        <w:right w:val="none" w:sz="0" w:space="0" w:color="auto"/>
      </w:divBdr>
    </w:div>
    <w:div w:id="2058891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itendrazaa.com/blog/salesforce/login-to-salesforce-from-salesforce-using-authentication-provider/" TargetMode="External"/><Relationship Id="rId13" Type="http://schemas.openxmlformats.org/officeDocument/2006/relationships/hyperlink" Target="https://help.salesforce.com/HTViewHelpDoc?id=remoteaccess_oauth_scopes.htm&amp;language=en_US" TargetMode="External"/><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hyperlink" Target="https://help.salesforce.com/apex/HTViewHelpDoc?id=sso_authentication_providers.htm"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help.salesforce.com/apex/HTViewHelpDoc?id=domain_name_overview.htm" TargetMode="External"/><Relationship Id="rId19" Type="http://schemas.openxmlformats.org/officeDocument/2006/relationships/image" Target="media/image9.png"/><Relationship Id="rId4" Type="http://schemas.openxmlformats.org/officeDocument/2006/relationships/footnotes" Target="footnotes.xml"/><Relationship Id="rId9" Type="http://schemas.openxmlformats.org/officeDocument/2006/relationships/hyperlink" Target="https://help.salesforce.com/apex/HTViewHelpDoc?id=sso_authentication_providers.htm" TargetMode="Externa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13</Pages>
  <Words>1042</Words>
  <Characters>5941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3</cp:revision>
  <dcterms:created xsi:type="dcterms:W3CDTF">2020-01-03T03:49:00Z</dcterms:created>
  <dcterms:modified xsi:type="dcterms:W3CDTF">2020-01-03T04:36:00Z</dcterms:modified>
</cp:coreProperties>
</file>