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rPr>
        <w:id w:val="301568579"/>
        <w:docPartObj>
          <w:docPartGallery w:val="Cover Pages"/>
          <w:docPartUnique/>
        </w:docPartObj>
      </w:sdtPr>
      <w:sdtEndPr>
        <w:rPr>
          <w:rFonts w:ascii="Arial" w:eastAsia="Arial" w:hAnsi="Arial" w:cs="Arial"/>
          <w:caps w:val="0"/>
        </w:rPr>
      </w:sdtEndPr>
      <w:sdtContent>
        <w:tbl>
          <w:tblPr>
            <w:tblpPr w:leftFromText="180" w:rightFromText="180" w:vertAnchor="page" w:horzAnchor="margin" w:tblpY="4230"/>
            <w:tblW w:w="4973" w:type="pct"/>
            <w:tblLook w:val="04A0" w:firstRow="1" w:lastRow="0" w:firstColumn="1" w:lastColumn="0" w:noHBand="0" w:noVBand="1"/>
          </w:tblPr>
          <w:tblGrid>
            <w:gridCol w:w="9309"/>
          </w:tblGrid>
          <w:tr w:rsidR="0094478F" w:rsidTr="009F1B5A">
            <w:trPr>
              <w:trHeight w:val="2892"/>
            </w:trPr>
            <w:sdt>
              <w:sdtPr>
                <w:rPr>
                  <w:rFonts w:asciiTheme="majorHAnsi" w:eastAsiaTheme="majorEastAsia" w:hAnsiTheme="majorHAnsi" w:cstheme="majorBidi"/>
                  <w:caps/>
                </w:rPr>
                <w:alias w:val="Company"/>
                <w:id w:val="15524243"/>
                <w:placeholder>
                  <w:docPart w:val="9861CCF34B184EB08D4143E19C694AB0"/>
                </w:placeholder>
                <w:dataBinding w:prefixMappings="xmlns:ns0='http://schemas.openxmlformats.org/officeDocument/2006/extended-properties'" w:xpath="/ns0:Properties[1]/ns0:Company[1]" w:storeItemID="{6668398D-A668-4E3E-A5EB-62B293D839F1}"/>
                <w:text/>
              </w:sdtPr>
              <w:sdtEndPr>
                <w:rPr>
                  <w:rFonts w:ascii="Times New Roman" w:hAnsi="Times New Roman" w:cs="Times New Roman"/>
                  <w:b/>
                  <w:bCs/>
                  <w:color w:val="FF0000"/>
                  <w:sz w:val="44"/>
                  <w:szCs w:val="44"/>
                </w:rPr>
              </w:sdtEndPr>
              <w:sdtContent>
                <w:tc>
                  <w:tcPr>
                    <w:tcW w:w="5000" w:type="pct"/>
                  </w:tcPr>
                  <w:p w:rsidR="0094478F" w:rsidRDefault="00C05604" w:rsidP="009F1B5A">
                    <w:pPr>
                      <w:pStyle w:val="NoSpacing"/>
                      <w:jc w:val="center"/>
                      <w:rPr>
                        <w:rFonts w:asciiTheme="majorHAnsi" w:eastAsiaTheme="majorEastAsia" w:hAnsiTheme="majorHAnsi" w:cstheme="majorBidi"/>
                        <w:caps/>
                      </w:rPr>
                    </w:pPr>
                    <w:r w:rsidRPr="00C05604">
                      <w:rPr>
                        <w:rFonts w:asciiTheme="majorHAnsi" w:eastAsiaTheme="majorEastAsia" w:hAnsiTheme="majorHAnsi" w:cstheme="majorBidi"/>
                        <w:b/>
                        <w:bCs/>
                        <w:caps/>
                        <w:color w:val="FF0000"/>
                        <w:sz w:val="44"/>
                        <w:szCs w:val="44"/>
                      </w:rPr>
                      <w:t>VERZEO</w:t>
                    </w:r>
                  </w:p>
                </w:tc>
              </w:sdtContent>
            </w:sdt>
          </w:tr>
          <w:tr w:rsidR="0094478F" w:rsidRPr="00DA279E" w:rsidTr="009F1B5A">
            <w:trPr>
              <w:trHeight w:val="1446"/>
            </w:trPr>
            <w:sdt>
              <w:sdtPr>
                <w:rPr>
                  <w:rFonts w:ascii="Aharoni" w:eastAsiaTheme="majorEastAsia" w:hAnsi="Aharoni" w:cs="Aharoni" w:hint="cs"/>
                  <w:b/>
                  <w:color w:val="1F497D" w:themeColor="text2"/>
                  <w:sz w:val="80"/>
                  <w:szCs w:val="80"/>
                  <w:u w:val="single"/>
                </w:rPr>
                <w:alias w:val="Title"/>
                <w:id w:val="15524250"/>
                <w:placeholder>
                  <w:docPart w:val="85D26ABCE09C4B1480FEA109F827F348"/>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4478F" w:rsidRPr="00DA279E" w:rsidRDefault="0094478F" w:rsidP="009F1B5A">
                    <w:pPr>
                      <w:pStyle w:val="NoSpacing"/>
                      <w:jc w:val="center"/>
                      <w:rPr>
                        <w:rFonts w:ascii="Aharoni" w:eastAsiaTheme="majorEastAsia" w:hAnsi="Aharoni" w:cs="Aharoni"/>
                        <w:sz w:val="80"/>
                        <w:szCs w:val="80"/>
                        <w:u w:val="single"/>
                      </w:rPr>
                    </w:pPr>
                    <w:r w:rsidRPr="00DA279E">
                      <w:rPr>
                        <w:rFonts w:ascii="Aharoni" w:eastAsiaTheme="majorEastAsia" w:hAnsi="Aharoni" w:cs="Aharoni" w:hint="cs"/>
                        <w:b/>
                        <w:color w:val="1F497D" w:themeColor="text2"/>
                        <w:sz w:val="80"/>
                        <w:szCs w:val="80"/>
                        <w:u w:val="single"/>
                      </w:rPr>
                      <w:t>AZURE MAJOR PROJECT</w:t>
                    </w:r>
                  </w:p>
                </w:tc>
              </w:sdtContent>
            </w:sdt>
          </w:tr>
          <w:tr w:rsidR="0094478F" w:rsidRPr="00DA279E" w:rsidTr="009F1B5A">
            <w:trPr>
              <w:trHeight w:val="723"/>
            </w:trPr>
            <w:tc>
              <w:tcPr>
                <w:tcW w:w="5000" w:type="pct"/>
                <w:tcBorders>
                  <w:top w:val="single" w:sz="4" w:space="0" w:color="4F81BD" w:themeColor="accent1"/>
                </w:tcBorders>
                <w:vAlign w:val="center"/>
              </w:tcPr>
              <w:p w:rsidR="0094478F" w:rsidRPr="00DA279E" w:rsidRDefault="0094478F" w:rsidP="009F1B5A">
                <w:pPr>
                  <w:pStyle w:val="NoSpacing"/>
                  <w:jc w:val="center"/>
                  <w:rPr>
                    <w:rFonts w:ascii="Times New Roman" w:eastAsiaTheme="majorEastAsia" w:hAnsi="Times New Roman" w:cs="Times New Roman"/>
                    <w:b/>
                    <w:sz w:val="32"/>
                    <w:szCs w:val="32"/>
                  </w:rPr>
                </w:pPr>
              </w:p>
              <w:p w:rsidR="0094478F" w:rsidRPr="00DA279E" w:rsidRDefault="0094478F" w:rsidP="009F1B5A">
                <w:pPr>
                  <w:pStyle w:val="NoSpacing"/>
                  <w:jc w:val="center"/>
                  <w:rPr>
                    <w:rFonts w:ascii="Times New Roman" w:eastAsiaTheme="majorEastAsia" w:hAnsi="Times New Roman" w:cs="Times New Roman"/>
                    <w:b/>
                    <w:sz w:val="32"/>
                    <w:szCs w:val="32"/>
                  </w:rPr>
                </w:pPr>
              </w:p>
              <w:p w:rsidR="009F1B5A" w:rsidRDefault="00C051F9" w:rsidP="009F1B5A">
                <w:pPr>
                  <w:pStyle w:val="NoSpacing"/>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 xml:space="preserve">Done </w:t>
                </w:r>
                <w:proofErr w:type="gramStart"/>
                <w:r>
                  <w:rPr>
                    <w:rFonts w:ascii="Times New Roman" w:eastAsiaTheme="majorEastAsia" w:hAnsi="Times New Roman" w:cs="Times New Roman"/>
                    <w:b/>
                    <w:sz w:val="32"/>
                    <w:szCs w:val="32"/>
                  </w:rPr>
                  <w:t>By:-</w:t>
                </w:r>
                <w:proofErr w:type="gramEnd"/>
                <w:r>
                  <w:rPr>
                    <w:rFonts w:ascii="Times New Roman" w:eastAsiaTheme="majorEastAsia" w:hAnsi="Times New Roman" w:cs="Times New Roman"/>
                    <w:b/>
                    <w:sz w:val="32"/>
                    <w:szCs w:val="32"/>
                  </w:rPr>
                  <w:t xml:space="preserve"> ASHWITH </w:t>
                </w:r>
              </w:p>
              <w:p w:rsidR="009F1B5A" w:rsidRDefault="009F1B5A" w:rsidP="009F1B5A">
                <w:pPr>
                  <w:pStyle w:val="NoSpacing"/>
                  <w:jc w:val="center"/>
                  <w:rPr>
                    <w:rFonts w:ascii="Times New Roman" w:eastAsiaTheme="majorEastAsia" w:hAnsi="Times New Roman" w:cs="Times New Roman"/>
                    <w:b/>
                    <w:sz w:val="32"/>
                    <w:szCs w:val="32"/>
                  </w:rPr>
                </w:pPr>
              </w:p>
              <w:p w:rsidR="002C1CCB" w:rsidRDefault="002E611C" w:rsidP="009F1B5A">
                <w:pPr>
                  <w:pStyle w:val="NoSpacing"/>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 xml:space="preserve">Email id:- </w:t>
                </w:r>
                <w:hyperlink r:id="rId6" w:history="1">
                  <w:r w:rsidR="00C051F9" w:rsidRPr="00D06FA1">
                    <w:rPr>
                      <w:rStyle w:val="Hyperlink"/>
                      <w:rFonts w:ascii="Times New Roman" w:eastAsiaTheme="majorEastAsia" w:hAnsi="Times New Roman" w:cs="Times New Roman"/>
                      <w:b/>
                      <w:sz w:val="32"/>
                      <w:szCs w:val="32"/>
                    </w:rPr>
                    <w:t>ashwith2411@gmail.com</w:t>
                  </w:r>
                </w:hyperlink>
              </w:p>
              <w:p w:rsidR="009F1B5A" w:rsidRDefault="009F1B5A" w:rsidP="009F1B5A">
                <w:pPr>
                  <w:pStyle w:val="NoSpacing"/>
                  <w:jc w:val="center"/>
                  <w:rPr>
                    <w:rFonts w:ascii="Times New Roman" w:eastAsiaTheme="majorEastAsia" w:hAnsi="Times New Roman" w:cs="Times New Roman"/>
                    <w:b/>
                    <w:sz w:val="32"/>
                    <w:szCs w:val="32"/>
                  </w:rPr>
                </w:pPr>
              </w:p>
              <w:p w:rsidR="00583313" w:rsidRPr="00DA279E" w:rsidRDefault="00583313" w:rsidP="009F1B5A">
                <w:pPr>
                  <w:pStyle w:val="NoSpacing"/>
                  <w:jc w:val="center"/>
                  <w:rPr>
                    <w:rFonts w:ascii="Times New Roman" w:eastAsiaTheme="majorEastAsia" w:hAnsi="Times New Roman" w:cs="Times New Roman"/>
                    <w:b/>
                    <w:sz w:val="32"/>
                    <w:szCs w:val="32"/>
                  </w:rPr>
                </w:pPr>
                <w:bookmarkStart w:id="0" w:name="_GoBack"/>
                <w:bookmarkEnd w:id="0"/>
              </w:p>
              <w:p w:rsidR="0094478F" w:rsidRPr="00DA279E" w:rsidRDefault="0094478F" w:rsidP="009F1B5A">
                <w:pPr>
                  <w:pStyle w:val="NoSpacing"/>
                  <w:jc w:val="center"/>
                  <w:rPr>
                    <w:rFonts w:asciiTheme="majorHAnsi" w:eastAsiaTheme="majorEastAsia" w:hAnsiTheme="majorHAnsi" w:cstheme="majorBidi"/>
                    <w:sz w:val="32"/>
                    <w:szCs w:val="32"/>
                  </w:rPr>
                </w:pPr>
              </w:p>
            </w:tc>
          </w:tr>
          <w:tr w:rsidR="0094478F" w:rsidRPr="00DA279E" w:rsidTr="009F1B5A">
            <w:trPr>
              <w:trHeight w:val="360"/>
            </w:trPr>
            <w:tc>
              <w:tcPr>
                <w:tcW w:w="5000" w:type="pct"/>
                <w:vAlign w:val="center"/>
              </w:tcPr>
              <w:p w:rsidR="0094478F" w:rsidRPr="00DA279E" w:rsidRDefault="0094478F" w:rsidP="009F1B5A">
                <w:pPr>
                  <w:pStyle w:val="NoSpacing"/>
                  <w:jc w:val="center"/>
                  <w:rPr>
                    <w:sz w:val="32"/>
                    <w:szCs w:val="32"/>
                  </w:rPr>
                </w:pPr>
              </w:p>
            </w:tc>
          </w:tr>
        </w:tbl>
        <w:p w:rsidR="0094478F" w:rsidRDefault="0094478F"/>
        <w:p w:rsidR="0094478F" w:rsidRDefault="0094478F"/>
        <w:p w:rsidR="0094478F" w:rsidRDefault="0094478F">
          <w:r>
            <w:br w:type="page"/>
          </w:r>
        </w:p>
      </w:sdtContent>
    </w:sdt>
    <w:p w:rsidR="0032681B" w:rsidRPr="0094478F" w:rsidRDefault="0094478F" w:rsidP="0094478F">
      <w:pPr>
        <w:rPr>
          <w:rFonts w:ascii="Times New Roman" w:eastAsia="Comic Sans MS" w:hAnsi="Times New Roman" w:cs="Times New Roman"/>
          <w:b/>
          <w:color w:val="000000" w:themeColor="text1"/>
          <w:sz w:val="66"/>
          <w:szCs w:val="66"/>
          <w:highlight w:val="white"/>
        </w:rPr>
      </w:pPr>
      <w:r>
        <w:rPr>
          <w:rFonts w:ascii="Times New Roman" w:eastAsia="Comic Sans MS" w:hAnsi="Times New Roman" w:cs="Times New Roman"/>
          <w:b/>
          <w:color w:val="000000" w:themeColor="text1"/>
          <w:sz w:val="66"/>
          <w:szCs w:val="66"/>
          <w:highlight w:val="white"/>
        </w:rPr>
        <w:lastRenderedPageBreak/>
        <w:t xml:space="preserve">            </w:t>
      </w:r>
      <w:r w:rsidR="000463E9" w:rsidRPr="00A66B0C">
        <w:rPr>
          <w:rFonts w:ascii="Times New Roman" w:eastAsia="Courier New" w:hAnsi="Times New Roman" w:cs="Times New Roman"/>
          <w:b/>
          <w:color w:val="000000" w:themeColor="text1"/>
          <w:sz w:val="60"/>
          <w:szCs w:val="60"/>
          <w:highlight w:val="white"/>
          <w:u w:val="single"/>
        </w:rPr>
        <w:t>Problem Statement</w:t>
      </w:r>
    </w:p>
    <w:p w:rsidR="0032681B" w:rsidRDefault="0032681B">
      <w:pPr>
        <w:pStyle w:val="Normal1"/>
        <w:rPr>
          <w:rFonts w:ascii="Verdana" w:eastAsia="Verdana" w:hAnsi="Verdana" w:cs="Verdana"/>
          <w:color w:val="741B47"/>
          <w:sz w:val="32"/>
          <w:szCs w:val="32"/>
          <w:highlight w:val="white"/>
        </w:rPr>
      </w:pPr>
    </w:p>
    <w:p w:rsidR="0032681B" w:rsidRPr="00A66B0C" w:rsidRDefault="000463E9">
      <w:pPr>
        <w:pStyle w:val="Normal1"/>
        <w:rPr>
          <w:rFonts w:ascii="Times New Roman" w:eastAsia="Verdana" w:hAnsi="Times New Roman" w:cs="Times New Roman"/>
          <w:color w:val="000000" w:themeColor="text1"/>
          <w:sz w:val="32"/>
          <w:szCs w:val="32"/>
          <w:highlight w:val="white"/>
        </w:rPr>
      </w:pPr>
      <w:r w:rsidRPr="00A66B0C">
        <w:rPr>
          <w:rFonts w:ascii="Times New Roman" w:eastAsia="Verdana" w:hAnsi="Times New Roman" w:cs="Times New Roman"/>
          <w:color w:val="000000" w:themeColor="text1"/>
          <w:sz w:val="32"/>
          <w:szCs w:val="32"/>
          <w:highlight w:val="white"/>
        </w:rPr>
        <w:t>Understanding the Azure Compliance</w:t>
      </w:r>
    </w:p>
    <w:p w:rsidR="0032681B" w:rsidRPr="00A66B0C" w:rsidRDefault="0032681B">
      <w:pPr>
        <w:pStyle w:val="Normal1"/>
        <w:rPr>
          <w:rFonts w:ascii="Times New Roman" w:eastAsia="Verdana" w:hAnsi="Times New Roman" w:cs="Times New Roman"/>
          <w:b/>
          <w:color w:val="000000" w:themeColor="text1"/>
          <w:sz w:val="32"/>
          <w:szCs w:val="32"/>
          <w:highlight w:val="white"/>
          <w:u w:val="single"/>
        </w:rPr>
      </w:pPr>
    </w:p>
    <w:p w:rsidR="0032681B" w:rsidRPr="00A66B0C" w:rsidRDefault="000463E9">
      <w:pPr>
        <w:pStyle w:val="Normal1"/>
        <w:rPr>
          <w:rFonts w:ascii="Times New Roman" w:eastAsia="Verdana" w:hAnsi="Times New Roman" w:cs="Times New Roman"/>
          <w:b/>
          <w:color w:val="000000" w:themeColor="text1"/>
          <w:sz w:val="32"/>
          <w:szCs w:val="32"/>
          <w:highlight w:val="white"/>
          <w:u w:val="single"/>
        </w:rPr>
      </w:pPr>
      <w:r w:rsidRPr="00A66B0C">
        <w:rPr>
          <w:rFonts w:ascii="Times New Roman" w:eastAsia="Verdana" w:hAnsi="Times New Roman" w:cs="Times New Roman"/>
          <w:b/>
          <w:color w:val="000000" w:themeColor="text1"/>
          <w:sz w:val="32"/>
          <w:szCs w:val="32"/>
          <w:highlight w:val="white"/>
          <w:u w:val="single"/>
        </w:rPr>
        <w:t>DESCRIPTION</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XYZ Corporation is a globally distributed firm. They have their main office in the Central US with another branch office in the EAST US. Currently,</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they are working on a project which require higher availability so the company has decided that all the servers should be a part of higher</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Availability set in the headquarter regions as they don’t want to split the servers across regions. Also, they have location restrictions for Central</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US. But, they also wanted to ensure that every resource in the environment should be locked so that unnecessary deletion won't happen. They</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newly hired two new member User01 and User02 who are appointed as Global Administrator and Owner for the respective subscription to take</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care of their infrastructure.</w:t>
      </w: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Background of the problem statement:</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As an organization, they are open to suggestions and are currently evaluating Azure as a deployment platform. To prepare for the deployment of</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servers they decided to choose IaaS Standard_B1ms and also they have the location restrictions to Central US along with all the servers which</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are going to be deployed and must belong to the same place along with the same size. In addition, since for the initial phase of the project the two</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servers which are going to be deployed should be highly available within the Azure Data Centre. Also, they wanted to ensure that no other user’s</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except the Global Administrators wont edit and make any changes to their resources so they need to apply Locks. Also if any new user is joining</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they should be provided with reader roles only for the subscription. Server credentials are essential so need to be stored in a key vault solution.</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Also, they have a storage account in Central US which can be only accessed with the respective client IP Address.</w:t>
      </w:r>
    </w:p>
    <w:p w:rsidR="0032681B" w:rsidRPr="00A66B0C" w:rsidRDefault="000463E9">
      <w:pPr>
        <w:pStyle w:val="Normal1"/>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After the setup, the deployment team ensures that Azure Compliance is met.</w:t>
      </w: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32681B">
      <w:pPr>
        <w:pStyle w:val="Normal1"/>
        <w:rPr>
          <w:rFonts w:ascii="Times New Roman" w:eastAsia="Verdana" w:hAnsi="Times New Roman" w:cs="Times New Roman"/>
          <w:sz w:val="32"/>
          <w:szCs w:val="32"/>
          <w:highlight w:val="white"/>
        </w:rPr>
      </w:pPr>
    </w:p>
    <w:p w:rsidR="0032681B" w:rsidRPr="0094478F" w:rsidRDefault="000463E9">
      <w:pPr>
        <w:pStyle w:val="Normal1"/>
        <w:rPr>
          <w:rFonts w:ascii="Times New Roman" w:eastAsia="Verdana" w:hAnsi="Times New Roman" w:cs="Times New Roman"/>
          <w:b/>
          <w:color w:val="000000" w:themeColor="text1"/>
          <w:sz w:val="32"/>
          <w:szCs w:val="32"/>
          <w:highlight w:val="white"/>
          <w:u w:val="single"/>
        </w:rPr>
      </w:pPr>
      <w:r w:rsidRPr="0094478F">
        <w:rPr>
          <w:rFonts w:ascii="Times New Roman" w:eastAsia="Verdana" w:hAnsi="Times New Roman" w:cs="Times New Roman"/>
          <w:b/>
          <w:color w:val="000000" w:themeColor="text1"/>
          <w:sz w:val="32"/>
          <w:szCs w:val="32"/>
          <w:highlight w:val="white"/>
          <w:u w:val="single"/>
        </w:rPr>
        <w:t>Following requirements should be met:</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two users User01 and User02 in the Azure AD and give them Global Admin Access.</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Both User 01 and User 02 are owners for the subscription.</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User03 and provide it the reader access. Can this User create the VM in the Subscription?</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two servers in the Main Office and place them in one Availability Set.</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a policy for the VM Size and Location.</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Validate the policy after its creation.</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and apply the “Lock” at the Resource Group Level so that all the corresponding resources will be Locked.</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Create Storage Account and Give access to the respective Client IP Address only.</w:t>
      </w:r>
    </w:p>
    <w:p w:rsidR="0032681B" w:rsidRPr="00A66B0C" w:rsidRDefault="000463E9">
      <w:pPr>
        <w:pStyle w:val="Normal1"/>
        <w:numPr>
          <w:ilvl w:val="0"/>
          <w:numId w:val="2"/>
        </w:numPr>
        <w:rPr>
          <w:rFonts w:ascii="Times New Roman" w:eastAsia="Verdana" w:hAnsi="Times New Roman" w:cs="Times New Roman"/>
          <w:sz w:val="32"/>
          <w:szCs w:val="32"/>
          <w:highlight w:val="white"/>
        </w:rPr>
      </w:pPr>
      <w:r w:rsidRPr="00A66B0C">
        <w:rPr>
          <w:rFonts w:ascii="Times New Roman" w:eastAsia="Verdana" w:hAnsi="Times New Roman" w:cs="Times New Roman"/>
          <w:sz w:val="32"/>
          <w:szCs w:val="32"/>
          <w:highlight w:val="white"/>
        </w:rPr>
        <w:t>Understand the Difference Between Availability Set and Zone.</w:t>
      </w: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32681B">
      <w:pPr>
        <w:pStyle w:val="Normal1"/>
        <w:rPr>
          <w:rFonts w:ascii="Times New Roman" w:eastAsia="Verdana" w:hAnsi="Times New Roman" w:cs="Times New Roman"/>
          <w:sz w:val="32"/>
          <w:szCs w:val="32"/>
          <w:highlight w:val="white"/>
        </w:rPr>
      </w:pPr>
    </w:p>
    <w:p w:rsidR="0032681B" w:rsidRPr="00A66B0C" w:rsidRDefault="0032681B">
      <w:pPr>
        <w:pStyle w:val="Normal1"/>
        <w:rPr>
          <w:rFonts w:ascii="Times New Roman" w:eastAsia="Verdana" w:hAnsi="Times New Roman" w:cs="Times New Roman"/>
          <w:sz w:val="32"/>
          <w:szCs w:val="32"/>
          <w:highlight w:val="white"/>
        </w:rPr>
      </w:pPr>
    </w:p>
    <w:p w:rsidR="0032681B" w:rsidRDefault="0032681B">
      <w:pPr>
        <w:pStyle w:val="Normal1"/>
        <w:rPr>
          <w:rFonts w:ascii="Verdana" w:eastAsia="Verdana" w:hAnsi="Verdana" w:cs="Verdana"/>
          <w:sz w:val="32"/>
          <w:szCs w:val="32"/>
          <w:highlight w:val="white"/>
        </w:rPr>
      </w:pPr>
    </w:p>
    <w:p w:rsidR="0032681B" w:rsidRDefault="0032681B">
      <w:pPr>
        <w:pStyle w:val="Normal1"/>
        <w:rPr>
          <w:rFonts w:ascii="Verdana" w:eastAsia="Verdana" w:hAnsi="Verdana" w:cs="Verdana"/>
          <w:sz w:val="32"/>
          <w:szCs w:val="32"/>
          <w:highlight w:val="white"/>
        </w:rPr>
      </w:pPr>
    </w:p>
    <w:p w:rsidR="0032681B" w:rsidRDefault="0032681B">
      <w:pPr>
        <w:pStyle w:val="Normal1"/>
        <w:rPr>
          <w:rFonts w:ascii="Verdana" w:eastAsia="Verdana" w:hAnsi="Verdana" w:cs="Verdana"/>
          <w:sz w:val="32"/>
          <w:szCs w:val="32"/>
          <w:highlight w:val="white"/>
        </w:rPr>
      </w:pPr>
    </w:p>
    <w:p w:rsidR="0032681B" w:rsidRDefault="0032681B">
      <w:pPr>
        <w:pStyle w:val="Normal1"/>
        <w:rPr>
          <w:rFonts w:ascii="Verdana" w:eastAsia="Verdana" w:hAnsi="Verdana" w:cs="Verdana"/>
          <w:sz w:val="32"/>
          <w:szCs w:val="32"/>
          <w:highlight w:val="white"/>
        </w:rPr>
      </w:pPr>
    </w:p>
    <w:p w:rsidR="0032681B" w:rsidRDefault="0032681B">
      <w:pPr>
        <w:pStyle w:val="Normal1"/>
        <w:rPr>
          <w:rFonts w:ascii="Verdana" w:eastAsia="Verdana" w:hAnsi="Verdana" w:cs="Verdana"/>
          <w:sz w:val="32"/>
          <w:szCs w:val="32"/>
          <w:highlight w:val="white"/>
        </w:rPr>
      </w:pPr>
    </w:p>
    <w:p w:rsidR="0032681B" w:rsidRDefault="0032681B">
      <w:pPr>
        <w:pStyle w:val="Normal1"/>
        <w:rPr>
          <w:rFonts w:ascii="Verdana" w:eastAsia="Verdana" w:hAnsi="Verdana" w:cs="Verdana"/>
          <w:sz w:val="32"/>
          <w:szCs w:val="32"/>
          <w:highlight w:val="white"/>
        </w:rPr>
      </w:pPr>
    </w:p>
    <w:p w:rsidR="0032681B" w:rsidRPr="00A66B0C" w:rsidRDefault="000463E9">
      <w:pPr>
        <w:pStyle w:val="Normal1"/>
        <w:rPr>
          <w:rFonts w:ascii="Times New Roman" w:eastAsia="Courier New" w:hAnsi="Times New Roman" w:cs="Times New Roman"/>
          <w:b/>
          <w:color w:val="000000" w:themeColor="text1"/>
          <w:sz w:val="48"/>
          <w:szCs w:val="48"/>
          <w:highlight w:val="white"/>
          <w:u w:val="single"/>
        </w:rPr>
      </w:pPr>
      <w:r w:rsidRPr="00A66B0C">
        <w:rPr>
          <w:rFonts w:ascii="Times New Roman" w:eastAsia="Courier New" w:hAnsi="Times New Roman" w:cs="Times New Roman"/>
          <w:b/>
          <w:color w:val="000000" w:themeColor="text1"/>
          <w:sz w:val="48"/>
          <w:szCs w:val="48"/>
          <w:highlight w:val="white"/>
          <w:u w:val="single"/>
        </w:rPr>
        <w:t>The Process-</w:t>
      </w:r>
    </w:p>
    <w:p w:rsidR="0032681B" w:rsidRPr="00A66B0C"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D20F11" w:rsidRDefault="000463E9">
      <w:pPr>
        <w:pStyle w:val="Normal1"/>
        <w:rPr>
          <w:rFonts w:ascii="Times New Roman" w:eastAsia="Courier New" w:hAnsi="Times New Roman" w:cs="Times New Roman"/>
          <w:b/>
          <w:color w:val="002060"/>
          <w:sz w:val="34"/>
          <w:szCs w:val="34"/>
          <w:highlight w:val="white"/>
          <w:u w:val="single"/>
        </w:rPr>
      </w:pPr>
      <w:r w:rsidRPr="00D20F11">
        <w:rPr>
          <w:rFonts w:ascii="Times New Roman" w:eastAsia="Courier New" w:hAnsi="Times New Roman" w:cs="Times New Roman"/>
          <w:b/>
          <w:color w:val="002060"/>
          <w:sz w:val="34"/>
          <w:szCs w:val="34"/>
          <w:highlight w:val="white"/>
          <w:u w:val="single"/>
        </w:rPr>
        <w:t>1.Create two users User01 and User02 in the Azure AD and give them Global Admin Access.</w:t>
      </w:r>
    </w:p>
    <w:p w:rsidR="0032681B" w:rsidRPr="00D20F11" w:rsidRDefault="0032681B">
      <w:pPr>
        <w:pStyle w:val="Normal1"/>
        <w:rPr>
          <w:rFonts w:ascii="Times New Roman" w:eastAsia="Courier New" w:hAnsi="Times New Roman" w:cs="Times New Roman"/>
          <w:b/>
          <w:color w:val="002060"/>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sidRPr="00A66B0C">
        <w:rPr>
          <w:rFonts w:ascii="Times New Roman" w:eastAsia="Verdana" w:hAnsi="Times New Roman" w:cs="Times New Roman"/>
          <w:color w:val="000000" w:themeColor="text1"/>
          <w:sz w:val="32"/>
          <w:szCs w:val="32"/>
          <w:highlight w:val="white"/>
        </w:rPr>
        <w:t>Go to Azure Portal and Select Azure Active Directory</w:t>
      </w:r>
      <w:r>
        <w:rPr>
          <w:rFonts w:ascii="Verdana" w:eastAsia="Verdana" w:hAnsi="Verdana" w:cs="Verdana"/>
          <w:color w:val="4A86E8"/>
          <w:sz w:val="32"/>
          <w:szCs w:val="32"/>
          <w:highlight w:val="white"/>
        </w:rPr>
        <w:t>.</w:t>
      </w:r>
    </w:p>
    <w:p w:rsidR="00A66B0C"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162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cstate="print"/>
                    <a:srcRect/>
                    <a:stretch>
                      <a:fillRect/>
                    </a:stretch>
                  </pic:blipFill>
                  <pic:spPr>
                    <a:xfrm>
                      <a:off x="0" y="0"/>
                      <a:ext cx="5943600" cy="3162300"/>
                    </a:xfrm>
                    <a:prstGeom prst="rect">
                      <a:avLst/>
                    </a:prstGeom>
                    <a:ln/>
                  </pic:spPr>
                </pic:pic>
              </a:graphicData>
            </a:graphic>
          </wp:inline>
        </w:drawing>
      </w:r>
    </w:p>
    <w:p w:rsidR="00A66B0C" w:rsidRDefault="00A66B0C">
      <w:pPr>
        <w:pStyle w:val="Normal1"/>
        <w:rPr>
          <w:rFonts w:ascii="Courier New" w:eastAsia="Courier New" w:hAnsi="Courier New" w:cs="Courier New"/>
          <w:b/>
          <w:color w:val="741B47"/>
          <w:sz w:val="34"/>
          <w:szCs w:val="34"/>
          <w:highlight w:val="white"/>
          <w:u w:val="single"/>
        </w:rPr>
      </w:pPr>
    </w:p>
    <w:p w:rsidR="0032681B" w:rsidRPr="00A66B0C" w:rsidRDefault="000463E9">
      <w:pPr>
        <w:pStyle w:val="Normal1"/>
        <w:rPr>
          <w:rFonts w:ascii="Times New Roman" w:eastAsia="Courier New" w:hAnsi="Times New Roman" w:cs="Times New Roman"/>
          <w:b/>
          <w:color w:val="000000" w:themeColor="text1"/>
          <w:sz w:val="34"/>
          <w:szCs w:val="34"/>
          <w:highlight w:val="white"/>
          <w:u w:val="single"/>
        </w:rPr>
      </w:pPr>
      <w:r w:rsidRPr="00A66B0C">
        <w:rPr>
          <w:rFonts w:ascii="Times New Roman" w:eastAsia="Verdana" w:hAnsi="Times New Roman" w:cs="Times New Roman"/>
          <w:color w:val="000000" w:themeColor="text1"/>
          <w:sz w:val="32"/>
          <w:szCs w:val="32"/>
          <w:highlight w:val="white"/>
        </w:rPr>
        <w:t>Click on Add and Select User to Create User01.</w:t>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162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5943600" cy="31623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Verdana" w:eastAsia="Verdana" w:hAnsi="Verdana" w:cs="Verdana"/>
          <w:color w:val="4A86E8"/>
          <w:sz w:val="32"/>
          <w:szCs w:val="32"/>
          <w:highlight w:val="white"/>
        </w:rPr>
        <w:t xml:space="preserve">Fill the Details such as </w:t>
      </w:r>
      <w:proofErr w:type="spellStart"/>
      <w:proofErr w:type="gramStart"/>
      <w:r>
        <w:rPr>
          <w:rFonts w:ascii="Verdana" w:eastAsia="Verdana" w:hAnsi="Verdana" w:cs="Verdana"/>
          <w:color w:val="4A86E8"/>
          <w:sz w:val="32"/>
          <w:szCs w:val="32"/>
          <w:highlight w:val="white"/>
        </w:rPr>
        <w:t>username,password</w:t>
      </w:r>
      <w:proofErr w:type="spellEnd"/>
      <w:proofErr w:type="gramEnd"/>
      <w:r>
        <w:rPr>
          <w:rFonts w:ascii="Verdana" w:eastAsia="Verdana" w:hAnsi="Verdana" w:cs="Verdana"/>
          <w:color w:val="4A86E8"/>
          <w:sz w:val="32"/>
          <w:szCs w:val="32"/>
          <w:highlight w:val="white"/>
        </w:rPr>
        <w:t xml:space="preserve"> etc.</w:t>
      </w: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cstate="print"/>
                    <a:srcRect/>
                    <a:stretch>
                      <a:fillRect/>
                    </a:stretch>
                  </pic:blipFill>
                  <pic:spPr>
                    <a:xfrm>
                      <a:off x="0" y="0"/>
                      <a:ext cx="5943600" cy="3340100"/>
                    </a:xfrm>
                    <a:prstGeom prst="rect">
                      <a:avLst/>
                    </a:prstGeom>
                    <a:ln/>
                  </pic:spPr>
                </pic:pic>
              </a:graphicData>
            </a:graphic>
          </wp:inline>
        </w:drawing>
      </w:r>
    </w:p>
    <w:p w:rsidR="0032681B" w:rsidRPr="00A66B0C" w:rsidRDefault="000463E9">
      <w:pPr>
        <w:pStyle w:val="Normal1"/>
        <w:rPr>
          <w:rFonts w:ascii="Times New Roman" w:eastAsia="Verdana" w:hAnsi="Times New Roman" w:cs="Times New Roman"/>
          <w:color w:val="4A86E8"/>
          <w:sz w:val="32"/>
          <w:szCs w:val="32"/>
          <w:highlight w:val="white"/>
        </w:rPr>
      </w:pPr>
      <w:r w:rsidRPr="00A66B0C">
        <w:rPr>
          <w:rFonts w:ascii="Times New Roman" w:eastAsia="Verdana" w:hAnsi="Times New Roman" w:cs="Times New Roman"/>
          <w:color w:val="4A86E8"/>
          <w:sz w:val="32"/>
          <w:szCs w:val="32"/>
          <w:highlight w:val="white"/>
        </w:rPr>
        <w:t>Click</w:t>
      </w:r>
      <w:r w:rsidR="009F1B5A">
        <w:rPr>
          <w:rFonts w:ascii="Times New Roman" w:eastAsia="Verdana" w:hAnsi="Times New Roman" w:cs="Times New Roman"/>
          <w:color w:val="4A86E8"/>
          <w:sz w:val="32"/>
          <w:szCs w:val="32"/>
          <w:highlight w:val="white"/>
        </w:rPr>
        <w:t xml:space="preserve"> </w:t>
      </w:r>
      <w:r w:rsidRPr="00A66B0C">
        <w:rPr>
          <w:rFonts w:ascii="Times New Roman" w:eastAsia="Verdana" w:hAnsi="Times New Roman" w:cs="Times New Roman"/>
          <w:color w:val="4A86E8"/>
          <w:sz w:val="32"/>
          <w:szCs w:val="32"/>
          <w:highlight w:val="white"/>
        </w:rPr>
        <w:t>on Roles and Select Global Administrator.</w:t>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cstate="print"/>
                    <a:srcRect/>
                    <a:stretch>
                      <a:fillRect/>
                    </a:stretch>
                  </pic:blipFill>
                  <pic:spPr>
                    <a:xfrm>
                      <a:off x="0" y="0"/>
                      <a:ext cx="5943600" cy="3340100"/>
                    </a:xfrm>
                    <a:prstGeom prst="rect">
                      <a:avLst/>
                    </a:prstGeom>
                    <a:ln/>
                  </pic:spPr>
                </pic:pic>
              </a:graphicData>
            </a:graphic>
          </wp:inline>
        </w:drawing>
      </w:r>
    </w:p>
    <w:p w:rsidR="0032681B" w:rsidRPr="00A66B0C" w:rsidRDefault="000463E9">
      <w:pPr>
        <w:pStyle w:val="Normal1"/>
        <w:rPr>
          <w:rFonts w:ascii="Times New Roman" w:eastAsia="Verdana" w:hAnsi="Times New Roman" w:cs="Times New Roman"/>
          <w:color w:val="000000" w:themeColor="text1"/>
          <w:sz w:val="32"/>
          <w:szCs w:val="32"/>
          <w:highlight w:val="white"/>
        </w:rPr>
      </w:pPr>
      <w:r w:rsidRPr="00A66B0C">
        <w:rPr>
          <w:rFonts w:ascii="Times New Roman" w:eastAsia="Verdana" w:hAnsi="Times New Roman" w:cs="Times New Roman"/>
          <w:color w:val="000000" w:themeColor="text1"/>
          <w:sz w:val="32"/>
          <w:szCs w:val="32"/>
          <w:highlight w:val="white"/>
        </w:rPr>
        <w:t>Fill the other details and click Create.</w:t>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cstate="print"/>
                    <a:srcRect/>
                    <a:stretch>
                      <a:fillRect/>
                    </a:stretch>
                  </pic:blipFill>
                  <pic:spPr>
                    <a:xfrm>
                      <a:off x="0" y="0"/>
                      <a:ext cx="5943600" cy="3340100"/>
                    </a:xfrm>
                    <a:prstGeom prst="rect">
                      <a:avLst/>
                    </a:prstGeom>
                    <a:ln/>
                  </pic:spPr>
                </pic:pic>
              </a:graphicData>
            </a:graphic>
          </wp:inline>
        </w:drawing>
      </w:r>
    </w:p>
    <w:p w:rsidR="0032681B" w:rsidRPr="00A66B0C" w:rsidRDefault="000463E9">
      <w:pPr>
        <w:pStyle w:val="Normal1"/>
        <w:rPr>
          <w:rFonts w:ascii="Times New Roman" w:eastAsia="Verdana" w:hAnsi="Times New Roman" w:cs="Times New Roman"/>
          <w:color w:val="000000" w:themeColor="text1"/>
          <w:sz w:val="32"/>
          <w:szCs w:val="32"/>
          <w:highlight w:val="white"/>
        </w:rPr>
      </w:pPr>
      <w:r w:rsidRPr="00A66B0C">
        <w:rPr>
          <w:rFonts w:ascii="Times New Roman" w:eastAsia="Verdana" w:hAnsi="Times New Roman" w:cs="Times New Roman"/>
          <w:color w:val="000000" w:themeColor="text1"/>
          <w:sz w:val="32"/>
          <w:szCs w:val="32"/>
          <w:highlight w:val="white"/>
        </w:rPr>
        <w:t>Wait for the Notification to Shows Up.</w:t>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5943600" cy="3340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Pr="00A66B0C" w:rsidRDefault="000463E9">
      <w:pPr>
        <w:pStyle w:val="Normal1"/>
        <w:rPr>
          <w:rFonts w:ascii="Times New Roman" w:eastAsia="Courier New" w:hAnsi="Times New Roman" w:cs="Times New Roman"/>
          <w:b/>
          <w:color w:val="000000" w:themeColor="text1"/>
          <w:sz w:val="34"/>
          <w:szCs w:val="34"/>
          <w:highlight w:val="white"/>
          <w:u w:val="single"/>
        </w:rPr>
      </w:pPr>
      <w:r w:rsidRPr="00A66B0C">
        <w:rPr>
          <w:rFonts w:ascii="Times New Roman" w:eastAsia="Verdana" w:hAnsi="Times New Roman" w:cs="Times New Roman"/>
          <w:color w:val="000000" w:themeColor="text1"/>
          <w:sz w:val="32"/>
          <w:szCs w:val="32"/>
          <w:highlight w:val="white"/>
        </w:rPr>
        <w:t>Similarly Create User02 While repeating the same steps.</w:t>
      </w: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5943600" cy="3340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cstate="print"/>
                    <a:srcRect/>
                    <a:stretch>
                      <a:fillRect/>
                    </a:stretch>
                  </pic:blipFill>
                  <pic:spPr>
                    <a:xfrm>
                      <a:off x="0" y="0"/>
                      <a:ext cx="5943600" cy="3340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srcRect/>
                    <a:stretch>
                      <a:fillRect/>
                    </a:stretch>
                  </pic:blipFill>
                  <pic:spPr>
                    <a:xfrm>
                      <a:off x="0" y="0"/>
                      <a:ext cx="5943600" cy="3340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33401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cstate="print"/>
                    <a:srcRect/>
                    <a:stretch>
                      <a:fillRect/>
                    </a:stretch>
                  </pic:blipFill>
                  <pic:spPr>
                    <a:xfrm>
                      <a:off x="0" y="0"/>
                      <a:ext cx="5943600" cy="3340100"/>
                    </a:xfrm>
                    <a:prstGeom prst="rect">
                      <a:avLst/>
                    </a:prstGeom>
                    <a:ln/>
                  </pic:spPr>
                </pic:pic>
              </a:graphicData>
            </a:graphic>
          </wp:inline>
        </w:drawing>
      </w:r>
    </w:p>
    <w:p w:rsidR="0032681B" w:rsidRPr="00D20F11" w:rsidRDefault="000463E9">
      <w:pPr>
        <w:pStyle w:val="Normal1"/>
        <w:rPr>
          <w:rFonts w:ascii="Times New Roman" w:eastAsia="Courier New" w:hAnsi="Times New Roman" w:cs="Times New Roman"/>
          <w:b/>
          <w:color w:val="1F497D" w:themeColor="text2"/>
          <w:sz w:val="32"/>
          <w:szCs w:val="32"/>
          <w:highlight w:val="white"/>
          <w:u w:val="single"/>
        </w:rPr>
      </w:pPr>
      <w:r w:rsidRPr="00D20F11">
        <w:rPr>
          <w:rFonts w:ascii="Times New Roman" w:eastAsia="Courier New" w:hAnsi="Times New Roman" w:cs="Times New Roman"/>
          <w:b/>
          <w:color w:val="1F497D" w:themeColor="text2"/>
          <w:sz w:val="32"/>
          <w:szCs w:val="32"/>
          <w:highlight w:val="white"/>
          <w:u w:val="single"/>
        </w:rPr>
        <w:t>2.Both User 01 and User 02 are owners for the subscription.</w:t>
      </w:r>
    </w:p>
    <w:p w:rsidR="0032681B" w:rsidRPr="00D20F11" w:rsidRDefault="000463E9">
      <w:pPr>
        <w:pStyle w:val="Normal1"/>
        <w:rPr>
          <w:rFonts w:ascii="Times New Roman" w:eastAsia="Verdana" w:hAnsi="Times New Roman" w:cs="Times New Roman"/>
          <w:color w:val="1F497D" w:themeColor="text2"/>
          <w:sz w:val="32"/>
          <w:szCs w:val="32"/>
          <w:highlight w:val="white"/>
        </w:rPr>
      </w:pPr>
      <w:r w:rsidRPr="00D20F11">
        <w:rPr>
          <w:rFonts w:ascii="Times New Roman" w:eastAsia="Verdana" w:hAnsi="Times New Roman" w:cs="Times New Roman"/>
          <w:color w:val="1F497D" w:themeColor="text2"/>
          <w:sz w:val="32"/>
          <w:szCs w:val="32"/>
          <w:highlight w:val="white"/>
        </w:rPr>
        <w:t xml:space="preserve">Go to Azure Portal and Select Subscriptions and click on your subscription. </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5943600" cy="33401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Go to Access Control(IAM) and click add.</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cstate="print"/>
                    <a:srcRect/>
                    <a:stretch>
                      <a:fillRect/>
                    </a:stretch>
                  </pic:blipFill>
                  <pic:spPr>
                    <a:xfrm>
                      <a:off x="0" y="0"/>
                      <a:ext cx="5943600" cy="3340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Select Add role assignment.</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cstate="print"/>
                    <a:srcRect/>
                    <a:stretch>
                      <a:fillRect/>
                    </a:stretch>
                  </pic:blipFill>
                  <pic:spPr>
                    <a:xfrm>
                      <a:off x="0" y="0"/>
                      <a:ext cx="5943600" cy="33401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Select Owner as Role and enter details of the two users.</w:t>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cstate="print"/>
                    <a:srcRect/>
                    <a:stretch>
                      <a:fillRect/>
                    </a:stretch>
                  </pic:blipFill>
                  <pic:spPr>
                    <a:xfrm>
                      <a:off x="0" y="0"/>
                      <a:ext cx="5943600" cy="3340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Click Save.</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cstate="print"/>
                    <a:srcRect/>
                    <a:stretch>
                      <a:fillRect/>
                    </a:stretch>
                  </pic:blipFill>
                  <pic:spPr>
                    <a:xfrm>
                      <a:off x="0" y="0"/>
                      <a:ext cx="5943600" cy="33401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 xml:space="preserve">Wait </w:t>
      </w:r>
      <w:proofErr w:type="gramStart"/>
      <w:r w:rsidRPr="00C46B9B">
        <w:rPr>
          <w:rFonts w:ascii="Times New Roman" w:eastAsia="Verdana" w:hAnsi="Times New Roman" w:cs="Times New Roman"/>
          <w:color w:val="000000" w:themeColor="text1"/>
          <w:sz w:val="32"/>
          <w:szCs w:val="32"/>
          <w:highlight w:val="white"/>
        </w:rPr>
        <w:t>For</w:t>
      </w:r>
      <w:proofErr w:type="gramEnd"/>
      <w:r w:rsidRPr="00C46B9B">
        <w:rPr>
          <w:rFonts w:ascii="Times New Roman" w:eastAsia="Verdana" w:hAnsi="Times New Roman" w:cs="Times New Roman"/>
          <w:color w:val="000000" w:themeColor="text1"/>
          <w:sz w:val="32"/>
          <w:szCs w:val="32"/>
          <w:highlight w:val="white"/>
        </w:rPr>
        <w:t xml:space="preserve"> the notification to Pop Up.</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62650" cy="2778289"/>
            <wp:effectExtent l="0" t="0" r="0"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cstate="print"/>
                    <a:srcRect/>
                    <a:stretch>
                      <a:fillRect/>
                    </a:stretch>
                  </pic:blipFill>
                  <pic:spPr>
                    <a:xfrm>
                      <a:off x="0" y="0"/>
                      <a:ext cx="5962650" cy="2778289"/>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AC632E" w:rsidRDefault="000463E9">
      <w:pPr>
        <w:pStyle w:val="Normal1"/>
        <w:rPr>
          <w:rFonts w:ascii="Times New Roman" w:eastAsia="Courier New" w:hAnsi="Times New Roman" w:cs="Times New Roman"/>
          <w:b/>
          <w:color w:val="1F497D" w:themeColor="text2"/>
          <w:sz w:val="32"/>
          <w:szCs w:val="32"/>
          <w:highlight w:val="white"/>
          <w:u w:val="single"/>
        </w:rPr>
      </w:pPr>
      <w:r w:rsidRPr="00AC632E">
        <w:rPr>
          <w:rFonts w:ascii="Times New Roman" w:eastAsia="Courier New" w:hAnsi="Times New Roman" w:cs="Times New Roman"/>
          <w:b/>
          <w:color w:val="1F497D" w:themeColor="text2"/>
          <w:sz w:val="32"/>
          <w:szCs w:val="32"/>
          <w:highlight w:val="white"/>
          <w:u w:val="single"/>
        </w:rPr>
        <w:t>3.Create User03 and provide it the reader access. Can this User create the VM in the Subscription?</w:t>
      </w:r>
    </w:p>
    <w:p w:rsidR="0032681B" w:rsidRPr="00AC632E" w:rsidRDefault="0032681B">
      <w:pPr>
        <w:pStyle w:val="Normal1"/>
        <w:rPr>
          <w:rFonts w:ascii="Times New Roman" w:eastAsia="Courier New" w:hAnsi="Times New Roman" w:cs="Times New Roman"/>
          <w:b/>
          <w:color w:val="1F497D" w:themeColor="text2"/>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Create a New User named User03.</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02418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cstate="print"/>
                    <a:srcRect/>
                    <a:stretch>
                      <a:fillRect/>
                    </a:stretch>
                  </pic:blipFill>
                  <pic:spPr>
                    <a:xfrm>
                      <a:off x="0" y="0"/>
                      <a:ext cx="5943600" cy="3024188"/>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In Roles Select Global Reader Role.</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cstate="print"/>
                    <a:srcRect/>
                    <a:stretch>
                      <a:fillRect/>
                    </a:stretch>
                  </pic:blipFill>
                  <pic:spPr>
                    <a:xfrm>
                      <a:off x="0" y="0"/>
                      <a:ext cx="5943600" cy="3340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Fill the rest of the details and click create.</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cstate="print"/>
                    <a:srcRect/>
                    <a:stretch>
                      <a:fillRect/>
                    </a:stretch>
                  </pic:blipFill>
                  <pic:spPr>
                    <a:xfrm>
                      <a:off x="0" y="0"/>
                      <a:ext cx="5943600" cy="3340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Wait for the notification to Pop up</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33401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srcRect/>
                    <a:stretch>
                      <a:fillRect/>
                    </a:stretch>
                  </pic:blipFill>
                  <pic:spPr>
                    <a:xfrm>
                      <a:off x="0" y="0"/>
                      <a:ext cx="5943600" cy="3340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 xml:space="preserve">The Portal Will </w:t>
      </w:r>
      <w:proofErr w:type="gramStart"/>
      <w:r w:rsidRPr="00C46B9B">
        <w:rPr>
          <w:rFonts w:ascii="Times New Roman" w:eastAsia="Verdana" w:hAnsi="Times New Roman" w:cs="Times New Roman"/>
          <w:color w:val="000000" w:themeColor="text1"/>
          <w:sz w:val="32"/>
          <w:szCs w:val="32"/>
          <w:highlight w:val="white"/>
        </w:rPr>
        <w:t>not</w:t>
      </w:r>
      <w:proofErr w:type="gramEnd"/>
      <w:r w:rsidRPr="00C46B9B">
        <w:rPr>
          <w:rFonts w:ascii="Times New Roman" w:eastAsia="Verdana" w:hAnsi="Times New Roman" w:cs="Times New Roman"/>
          <w:color w:val="000000" w:themeColor="text1"/>
          <w:sz w:val="32"/>
          <w:szCs w:val="32"/>
          <w:highlight w:val="white"/>
        </w:rPr>
        <w:t xml:space="preserve"> Let User03 create a VM since it only has a reader role.</w:t>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AC632E" w:rsidRDefault="0032681B">
      <w:pPr>
        <w:pStyle w:val="Normal1"/>
        <w:rPr>
          <w:rFonts w:ascii="Times New Roman" w:eastAsia="Courier New" w:hAnsi="Times New Roman" w:cs="Times New Roman"/>
          <w:b/>
          <w:color w:val="1F497D" w:themeColor="text2"/>
          <w:sz w:val="32"/>
          <w:szCs w:val="32"/>
          <w:highlight w:val="white"/>
          <w:u w:val="single"/>
        </w:rPr>
      </w:pPr>
    </w:p>
    <w:p w:rsidR="0032681B" w:rsidRPr="00AC632E" w:rsidRDefault="000463E9">
      <w:pPr>
        <w:pStyle w:val="Normal1"/>
        <w:rPr>
          <w:rFonts w:ascii="Times New Roman" w:eastAsia="Courier New" w:hAnsi="Times New Roman" w:cs="Times New Roman"/>
          <w:b/>
          <w:color w:val="1F497D" w:themeColor="text2"/>
          <w:sz w:val="32"/>
          <w:szCs w:val="32"/>
          <w:highlight w:val="white"/>
          <w:u w:val="single"/>
        </w:rPr>
      </w:pPr>
      <w:r w:rsidRPr="00AC632E">
        <w:rPr>
          <w:rFonts w:ascii="Times New Roman" w:eastAsia="Courier New" w:hAnsi="Times New Roman" w:cs="Times New Roman"/>
          <w:b/>
          <w:color w:val="1F497D" w:themeColor="text2"/>
          <w:sz w:val="32"/>
          <w:szCs w:val="32"/>
          <w:highlight w:val="white"/>
          <w:u w:val="single"/>
        </w:rPr>
        <w:t>4.Create two servers in the Main Office and place them in one Availability Set.</w:t>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 xml:space="preserve">Log Back </w:t>
      </w:r>
      <w:proofErr w:type="gramStart"/>
      <w:r w:rsidRPr="00C46B9B">
        <w:rPr>
          <w:rFonts w:ascii="Times New Roman" w:eastAsia="Verdana" w:hAnsi="Times New Roman" w:cs="Times New Roman"/>
          <w:color w:val="000000" w:themeColor="text1"/>
          <w:sz w:val="32"/>
          <w:szCs w:val="32"/>
          <w:highlight w:val="white"/>
        </w:rPr>
        <w:t>Into</w:t>
      </w:r>
      <w:proofErr w:type="gramEnd"/>
      <w:r w:rsidRPr="00C46B9B">
        <w:rPr>
          <w:rFonts w:ascii="Times New Roman" w:eastAsia="Verdana" w:hAnsi="Times New Roman" w:cs="Times New Roman"/>
          <w:color w:val="000000" w:themeColor="text1"/>
          <w:sz w:val="32"/>
          <w:szCs w:val="32"/>
          <w:highlight w:val="white"/>
        </w:rPr>
        <w:t xml:space="preserve"> Global Admin Account and Click Create a virtual machine to Create the Server.</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743200"/>
            <wp:effectExtent l="0" t="0" r="0" b="0"/>
            <wp:docPr id="3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7" cstate="print"/>
                    <a:srcRect/>
                    <a:stretch>
                      <a:fillRect/>
                    </a:stretch>
                  </pic:blipFill>
                  <pic:spPr>
                    <a:xfrm>
                      <a:off x="0" y="0"/>
                      <a:ext cx="5943600" cy="27432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Fill the Details and Place it in the Availability Set standard_B1ms.</w:t>
      </w: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7305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cstate="print"/>
                    <a:srcRect/>
                    <a:stretch>
                      <a:fillRect/>
                    </a:stretch>
                  </pic:blipFill>
                  <pic:spPr>
                    <a:xfrm>
                      <a:off x="0" y="0"/>
                      <a:ext cx="5943600" cy="27305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Fill in the rest of the details and click Create.</w:t>
      </w: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7686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cstate="print"/>
                    <a:srcRect/>
                    <a:stretch>
                      <a:fillRect/>
                    </a:stretch>
                  </pic:blipFill>
                  <pic:spPr>
                    <a:xfrm>
                      <a:off x="0" y="0"/>
                      <a:ext cx="5943600" cy="27686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Wait for Notification to Pop up.</w:t>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7178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0" cstate="print"/>
                    <a:srcRect/>
                    <a:stretch>
                      <a:fillRect/>
                    </a:stretch>
                  </pic:blipFill>
                  <pic:spPr>
                    <a:xfrm>
                      <a:off x="0" y="0"/>
                      <a:ext cx="5943600" cy="27178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Similarly Create the Second VM Server.</w:t>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730500"/>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cstate="print"/>
                    <a:srcRect/>
                    <a:stretch>
                      <a:fillRect/>
                    </a:stretch>
                  </pic:blipFill>
                  <pic:spPr>
                    <a:xfrm>
                      <a:off x="0" y="0"/>
                      <a:ext cx="5943600" cy="27305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Select the same Availability set as the first server i.e. standard_B1ms.</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7305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2" cstate="print"/>
                    <a:srcRect/>
                    <a:stretch>
                      <a:fillRect/>
                    </a:stretch>
                  </pic:blipFill>
                  <pic:spPr>
                    <a:xfrm>
                      <a:off x="0" y="0"/>
                      <a:ext cx="5943600" cy="27305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Fill in the rest of the details and click create.</w:t>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806700"/>
            <wp:effectExtent l="0" t="0" r="0" b="0"/>
            <wp:docPr id="3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3" cstate="print"/>
                    <a:srcRect/>
                    <a:stretch>
                      <a:fillRect/>
                    </a:stretch>
                  </pic:blipFill>
                  <pic:spPr>
                    <a:xfrm>
                      <a:off x="0" y="0"/>
                      <a:ext cx="5943600" cy="28067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Wait for Notification.</w:t>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Courier New" w:hAnsi="Times New Roman" w:cs="Times New Roman"/>
          <w:b/>
          <w:noProof/>
          <w:color w:val="000000" w:themeColor="text1"/>
          <w:sz w:val="34"/>
          <w:szCs w:val="34"/>
          <w:highlight w:val="white"/>
          <w:u w:val="single"/>
          <w:lang w:val="en-IN" w:eastAsia="en-IN"/>
        </w:rPr>
        <w:drawing>
          <wp:inline distT="114300" distB="114300" distL="114300" distR="114300">
            <wp:extent cx="5943600" cy="2755900"/>
            <wp:effectExtent l="0" t="0" r="0" b="0"/>
            <wp:docPr id="2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cstate="print"/>
                    <a:srcRect/>
                    <a:stretch>
                      <a:fillRect/>
                    </a:stretch>
                  </pic:blipFill>
                  <pic:spPr>
                    <a:xfrm>
                      <a:off x="0" y="0"/>
                      <a:ext cx="5943600" cy="27559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4"/>
          <w:szCs w:val="34"/>
          <w:highlight w:val="white"/>
          <w:u w:val="single"/>
        </w:rPr>
      </w:pPr>
    </w:p>
    <w:p w:rsidR="0032681B" w:rsidRPr="00C46B9B" w:rsidRDefault="000463E9">
      <w:pPr>
        <w:pStyle w:val="Normal1"/>
        <w:rPr>
          <w:rFonts w:ascii="Times New Roman" w:eastAsia="Courier New" w:hAnsi="Times New Roman" w:cs="Times New Roman"/>
          <w:b/>
          <w:color w:val="000000" w:themeColor="text1"/>
          <w:sz w:val="34"/>
          <w:szCs w:val="34"/>
          <w:highlight w:val="white"/>
          <w:u w:val="single"/>
        </w:rPr>
      </w:pPr>
      <w:r w:rsidRPr="00C46B9B">
        <w:rPr>
          <w:rFonts w:ascii="Times New Roman" w:eastAsia="Verdana" w:hAnsi="Times New Roman" w:cs="Times New Roman"/>
          <w:color w:val="000000" w:themeColor="text1"/>
          <w:sz w:val="32"/>
          <w:szCs w:val="32"/>
          <w:highlight w:val="white"/>
        </w:rPr>
        <w:t>Check if they are in Same Availability Set or not.</w:t>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743200"/>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cstate="print"/>
                    <a:srcRect/>
                    <a:stretch>
                      <a:fillRect/>
                    </a:stretch>
                  </pic:blipFill>
                  <pic:spPr>
                    <a:xfrm>
                      <a:off x="0" y="0"/>
                      <a:ext cx="5943600" cy="27432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32681B">
      <w:pPr>
        <w:pStyle w:val="Normal1"/>
        <w:rPr>
          <w:rFonts w:ascii="Courier New" w:eastAsia="Courier New" w:hAnsi="Courier New" w:cs="Courier New"/>
          <w:b/>
          <w:color w:val="741B47"/>
          <w:sz w:val="34"/>
          <w:szCs w:val="34"/>
          <w:highlight w:val="white"/>
          <w:u w:val="single"/>
        </w:rPr>
      </w:pPr>
    </w:p>
    <w:p w:rsidR="0032681B" w:rsidRPr="00AC632E" w:rsidRDefault="000463E9">
      <w:pPr>
        <w:pStyle w:val="Normal1"/>
        <w:rPr>
          <w:rFonts w:ascii="Times New Roman" w:eastAsia="Courier New" w:hAnsi="Times New Roman" w:cs="Times New Roman"/>
          <w:b/>
          <w:color w:val="1F497D" w:themeColor="text2"/>
          <w:sz w:val="32"/>
          <w:szCs w:val="32"/>
          <w:highlight w:val="white"/>
          <w:u w:val="single"/>
        </w:rPr>
      </w:pPr>
      <w:r w:rsidRPr="00AC632E">
        <w:rPr>
          <w:rFonts w:ascii="Times New Roman" w:eastAsia="Courier New" w:hAnsi="Times New Roman" w:cs="Times New Roman"/>
          <w:b/>
          <w:color w:val="1F497D" w:themeColor="text2"/>
          <w:sz w:val="32"/>
          <w:szCs w:val="32"/>
          <w:highlight w:val="white"/>
          <w:u w:val="single"/>
        </w:rPr>
        <w:t>5.Create a policy for the VM Size and Location.</w:t>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Go to Azure Portal and Select Policy an</w:t>
      </w:r>
      <w:r w:rsidR="00C46B9B">
        <w:rPr>
          <w:rFonts w:ascii="Times New Roman" w:eastAsia="Verdana" w:hAnsi="Times New Roman" w:cs="Times New Roman"/>
          <w:color w:val="000000" w:themeColor="text1"/>
          <w:sz w:val="32"/>
          <w:szCs w:val="32"/>
          <w:highlight w:val="white"/>
        </w:rPr>
        <w:t xml:space="preserve">d Click on Definitions and the </w:t>
      </w:r>
      <w:r w:rsidRPr="00C46B9B">
        <w:rPr>
          <w:rFonts w:ascii="Times New Roman" w:eastAsia="Verdana" w:hAnsi="Times New Roman" w:cs="Times New Roman"/>
          <w:color w:val="000000" w:themeColor="text1"/>
          <w:sz w:val="32"/>
          <w:szCs w:val="32"/>
          <w:highlight w:val="white"/>
        </w:rPr>
        <w:t>Policy Definition.</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noProof/>
          <w:color w:val="000000" w:themeColor="text1"/>
          <w:sz w:val="32"/>
          <w:szCs w:val="32"/>
          <w:highlight w:val="white"/>
          <w:lang w:val="en-IN" w:eastAsia="en-IN"/>
        </w:rPr>
        <w:drawing>
          <wp:inline distT="114300" distB="114300" distL="114300" distR="114300">
            <wp:extent cx="5943600" cy="2794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cstate="print"/>
                    <a:srcRect/>
                    <a:stretch>
                      <a:fillRect/>
                    </a:stretch>
                  </pic:blipFill>
                  <pic:spPr>
                    <a:xfrm>
                      <a:off x="0" y="0"/>
                      <a:ext cx="5943600" cy="27940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Fill in the Details for the Policy.</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46400"/>
            <wp:effectExtent l="0" t="0" r="0" b="0"/>
            <wp:docPr id="3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37" cstate="print"/>
                    <a:srcRect/>
                    <a:stretch>
                      <a:fillRect/>
                    </a:stretch>
                  </pic:blipFill>
                  <pic:spPr>
                    <a:xfrm>
                      <a:off x="0" y="0"/>
                      <a:ext cx="5943600" cy="29464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Make Necessary Changes to the Code according to policy requirements and Select Assign to select which resources or subscription this policy will apply to.</w:t>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59100"/>
            <wp:effectExtent l="0" t="0" r="0" b="0"/>
            <wp:docPr id="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8" cstate="print"/>
                    <a:srcRect/>
                    <a:stretch>
                      <a:fillRect/>
                    </a:stretch>
                  </pic:blipFill>
                  <pic:spPr>
                    <a:xfrm>
                      <a:off x="0" y="0"/>
                      <a:ext cx="5943600" cy="2959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59100"/>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9" cstate="print"/>
                    <a:srcRect/>
                    <a:stretch>
                      <a:fillRect/>
                    </a:stretch>
                  </pic:blipFill>
                  <pic:spPr>
                    <a:xfrm>
                      <a:off x="0" y="0"/>
                      <a:ext cx="5943600" cy="29591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59100"/>
            <wp:effectExtent l="0" t="0" r="0" b="0"/>
            <wp:docPr id="4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0" cstate="print"/>
                    <a:srcRect/>
                    <a:stretch>
                      <a:fillRect/>
                    </a:stretch>
                  </pic:blipFill>
                  <pic:spPr>
                    <a:xfrm>
                      <a:off x="0" y="0"/>
                      <a:ext cx="5943600" cy="2959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2100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cstate="print"/>
                    <a:srcRect/>
                    <a:stretch>
                      <a:fillRect/>
                    </a:stretch>
                  </pic:blipFill>
                  <pic:spPr>
                    <a:xfrm>
                      <a:off x="0" y="0"/>
                      <a:ext cx="5943600" cy="29210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33700"/>
            <wp:effectExtent l="0" t="0" r="0" b="0"/>
            <wp:docPr id="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2" cstate="print"/>
                    <a:srcRect/>
                    <a:stretch>
                      <a:fillRect/>
                    </a:stretch>
                  </pic:blipFill>
                  <pic:spPr>
                    <a:xfrm>
                      <a:off x="0" y="0"/>
                      <a:ext cx="5943600" cy="29337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C46B9B" w:rsidRDefault="0032681B">
      <w:pPr>
        <w:pStyle w:val="Normal1"/>
        <w:rPr>
          <w:rFonts w:ascii="Times New Roman" w:eastAsia="Courier New" w:hAnsi="Times New Roman" w:cs="Times New Roman"/>
          <w:b/>
          <w:color w:val="000000" w:themeColor="text1"/>
          <w:sz w:val="32"/>
          <w:szCs w:val="32"/>
          <w:highlight w:val="white"/>
          <w:u w:val="single"/>
        </w:rPr>
      </w:pPr>
    </w:p>
    <w:p w:rsidR="0032681B" w:rsidRPr="009F3C06" w:rsidRDefault="000463E9">
      <w:pPr>
        <w:pStyle w:val="Normal1"/>
        <w:rPr>
          <w:rFonts w:ascii="Times New Roman" w:eastAsia="Courier New" w:hAnsi="Times New Roman" w:cs="Times New Roman"/>
          <w:b/>
          <w:color w:val="1F497D" w:themeColor="text2"/>
          <w:sz w:val="32"/>
          <w:szCs w:val="32"/>
          <w:highlight w:val="white"/>
          <w:u w:val="single"/>
        </w:rPr>
      </w:pPr>
      <w:r w:rsidRPr="009F3C06">
        <w:rPr>
          <w:rFonts w:ascii="Times New Roman" w:eastAsia="Courier New" w:hAnsi="Times New Roman" w:cs="Times New Roman"/>
          <w:b/>
          <w:color w:val="1F497D" w:themeColor="text2"/>
          <w:sz w:val="32"/>
          <w:szCs w:val="32"/>
          <w:highlight w:val="white"/>
          <w:u w:val="single"/>
        </w:rPr>
        <w:t>6.Validate the policy after its creation.</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Try to Create a Resource Group in any region other than the Central US.</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Courier New" w:hAnsi="Times New Roman" w:cs="Times New Roman"/>
          <w:b/>
          <w:noProof/>
          <w:color w:val="000000" w:themeColor="text1"/>
          <w:sz w:val="32"/>
          <w:szCs w:val="32"/>
          <w:highlight w:val="white"/>
          <w:u w:val="single"/>
          <w:lang w:val="en-IN" w:eastAsia="en-IN"/>
        </w:rPr>
        <w:drawing>
          <wp:inline distT="114300" distB="114300" distL="114300" distR="114300">
            <wp:extent cx="5943600" cy="2921000"/>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cstate="print"/>
                    <a:srcRect/>
                    <a:stretch>
                      <a:fillRect/>
                    </a:stretch>
                  </pic:blipFill>
                  <pic:spPr>
                    <a:xfrm>
                      <a:off x="0" y="0"/>
                      <a:ext cx="5943600" cy="2921000"/>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b/>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 xml:space="preserve">Try </w:t>
      </w:r>
      <w:proofErr w:type="gramStart"/>
      <w:r w:rsidRPr="00C46B9B">
        <w:rPr>
          <w:rFonts w:ascii="Times New Roman" w:eastAsia="Verdana" w:hAnsi="Times New Roman" w:cs="Times New Roman"/>
          <w:color w:val="000000" w:themeColor="text1"/>
          <w:sz w:val="32"/>
          <w:szCs w:val="32"/>
          <w:highlight w:val="white"/>
        </w:rPr>
        <w:t>To</w:t>
      </w:r>
      <w:proofErr w:type="gramEnd"/>
      <w:r w:rsidRPr="00C46B9B">
        <w:rPr>
          <w:rFonts w:ascii="Times New Roman" w:eastAsia="Verdana" w:hAnsi="Times New Roman" w:cs="Times New Roman"/>
          <w:color w:val="000000" w:themeColor="text1"/>
          <w:sz w:val="32"/>
          <w:szCs w:val="32"/>
          <w:highlight w:val="white"/>
        </w:rPr>
        <w:t xml:space="preserve"> Create a New VM in a Region other than the Central US.</w:t>
      </w: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9972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cstate="print"/>
                    <a:srcRect/>
                    <a:stretch>
                      <a:fillRect/>
                    </a:stretch>
                  </pic:blipFill>
                  <pic:spPr>
                    <a:xfrm>
                      <a:off x="0" y="0"/>
                      <a:ext cx="5943600" cy="2997200"/>
                    </a:xfrm>
                    <a:prstGeom prst="rect">
                      <a:avLst/>
                    </a:prstGeom>
                    <a:ln/>
                  </pic:spPr>
                </pic:pic>
              </a:graphicData>
            </a:graphic>
          </wp:inline>
        </w:drawing>
      </w:r>
    </w:p>
    <w:p w:rsidR="0032681B" w:rsidRDefault="0032681B">
      <w:pPr>
        <w:pStyle w:val="Normal1"/>
        <w:rPr>
          <w:rFonts w:ascii="Courier New" w:eastAsia="Courier New" w:hAnsi="Courier New" w:cs="Courier New"/>
          <w:b/>
          <w:color w:val="FF9900"/>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959100"/>
            <wp:effectExtent l="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5" cstate="print"/>
                    <a:srcRect/>
                    <a:stretch>
                      <a:fillRect/>
                    </a:stretch>
                  </pic:blipFill>
                  <pic:spPr>
                    <a:xfrm>
                      <a:off x="0" y="0"/>
                      <a:ext cx="5943600" cy="2959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32681B">
      <w:pPr>
        <w:pStyle w:val="Normal1"/>
        <w:rPr>
          <w:rFonts w:ascii="Courier New" w:eastAsia="Courier New" w:hAnsi="Courier New" w:cs="Courier New"/>
          <w:b/>
          <w:color w:val="FF9900"/>
          <w:sz w:val="34"/>
          <w:szCs w:val="34"/>
          <w:highlight w:val="white"/>
          <w:u w:val="singl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379990"/>
            <wp:effectExtent l="0" t="0" r="0" b="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6" cstate="print"/>
                    <a:srcRect/>
                    <a:stretch>
                      <a:fillRect/>
                    </a:stretch>
                  </pic:blipFill>
                  <pic:spPr>
                    <a:xfrm>
                      <a:off x="0" y="0"/>
                      <a:ext cx="5943600" cy="2379990"/>
                    </a:xfrm>
                    <a:prstGeom prst="rect">
                      <a:avLst/>
                    </a:prstGeom>
                    <a:ln/>
                  </pic:spPr>
                </pic:pic>
              </a:graphicData>
            </a:graphic>
          </wp:inline>
        </w:drawing>
      </w:r>
    </w:p>
    <w:p w:rsidR="0032681B" w:rsidRPr="00C46B9B" w:rsidRDefault="0032681B">
      <w:pPr>
        <w:pStyle w:val="Normal1"/>
        <w:rPr>
          <w:rFonts w:ascii="Courier New" w:eastAsia="Courier New" w:hAnsi="Courier New" w:cs="Courier New"/>
          <w:b/>
          <w:color w:val="741B47"/>
          <w:sz w:val="34"/>
          <w:szCs w:val="34"/>
          <w:highlight w:val="white"/>
          <w:u w:val="single"/>
        </w:rPr>
      </w:pPr>
    </w:p>
    <w:p w:rsidR="0032681B" w:rsidRPr="009F3C06" w:rsidRDefault="000463E9">
      <w:pPr>
        <w:pStyle w:val="Normal1"/>
        <w:rPr>
          <w:rFonts w:ascii="Times New Roman" w:eastAsia="Courier New" w:hAnsi="Times New Roman" w:cs="Times New Roman"/>
          <w:b/>
          <w:color w:val="1F497D" w:themeColor="text2"/>
          <w:sz w:val="32"/>
          <w:szCs w:val="32"/>
          <w:highlight w:val="white"/>
          <w:u w:val="single"/>
        </w:rPr>
      </w:pPr>
      <w:r w:rsidRPr="009F3C06">
        <w:rPr>
          <w:rFonts w:ascii="Times New Roman" w:eastAsia="Courier New" w:hAnsi="Times New Roman" w:cs="Times New Roman"/>
          <w:b/>
          <w:color w:val="1F497D" w:themeColor="text2"/>
          <w:sz w:val="32"/>
          <w:szCs w:val="32"/>
          <w:highlight w:val="white"/>
          <w:u w:val="single"/>
        </w:rPr>
        <w:t>7.Create and apply the “Lock” at the Resource Group Level so that all the corresponding resources will be Locked.</w:t>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Go to Azure Portal and Select Resource Groups and click on a resource group.</w:t>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690813"/>
            <wp:effectExtent l="0" t="0" r="0" b="0"/>
            <wp:docPr id="4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47" cstate="print"/>
                    <a:srcRect/>
                    <a:stretch>
                      <a:fillRect/>
                    </a:stretch>
                  </pic:blipFill>
                  <pic:spPr>
                    <a:xfrm>
                      <a:off x="0" y="0"/>
                      <a:ext cx="5943600" cy="2690813"/>
                    </a:xfrm>
                    <a:prstGeom prst="rect">
                      <a:avLst/>
                    </a:prstGeom>
                    <a:ln/>
                  </pic:spPr>
                </pic:pic>
              </a:graphicData>
            </a:graphic>
          </wp:inline>
        </w:drawing>
      </w: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Go to the Locks section and click +add.</w:t>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959100"/>
            <wp:effectExtent l="0" t="0" r="0" b="0"/>
            <wp:docPr id="3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8" cstate="print"/>
                    <a:srcRect/>
                    <a:stretch>
                      <a:fillRect/>
                    </a:stretch>
                  </pic:blipFill>
                  <pic:spPr>
                    <a:xfrm>
                      <a:off x="0" y="0"/>
                      <a:ext cx="5943600" cy="29591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 xml:space="preserve">Select the details of the lock such as </w:t>
      </w:r>
      <w:proofErr w:type="spellStart"/>
      <w:proofErr w:type="gramStart"/>
      <w:r w:rsidRPr="00C46B9B">
        <w:rPr>
          <w:rFonts w:ascii="Times New Roman" w:eastAsia="Verdana" w:hAnsi="Times New Roman" w:cs="Times New Roman"/>
          <w:color w:val="000000" w:themeColor="text1"/>
          <w:sz w:val="32"/>
          <w:szCs w:val="32"/>
          <w:highlight w:val="white"/>
        </w:rPr>
        <w:t>name,type</w:t>
      </w:r>
      <w:proofErr w:type="spellEnd"/>
      <w:proofErr w:type="gramEnd"/>
      <w:r w:rsidRPr="00C46B9B">
        <w:rPr>
          <w:rFonts w:ascii="Times New Roman" w:eastAsia="Verdana" w:hAnsi="Times New Roman" w:cs="Times New Roman"/>
          <w:color w:val="000000" w:themeColor="text1"/>
          <w:sz w:val="32"/>
          <w:szCs w:val="32"/>
          <w:highlight w:val="white"/>
        </w:rPr>
        <w:t xml:space="preserve"> and click add.</w:t>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971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9" cstate="print"/>
                    <a:srcRect/>
                    <a:stretch>
                      <a:fillRect/>
                    </a:stretch>
                  </pic:blipFill>
                  <pic:spPr>
                    <a:xfrm>
                      <a:off x="0" y="0"/>
                      <a:ext cx="5943600" cy="29718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959100"/>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0" cstate="print"/>
                    <a:srcRect/>
                    <a:stretch>
                      <a:fillRect/>
                    </a:stretch>
                  </pic:blipFill>
                  <pic:spPr>
                    <a:xfrm>
                      <a:off x="0" y="0"/>
                      <a:ext cx="5943600" cy="2959100"/>
                    </a:xfrm>
                    <a:prstGeom prst="rect">
                      <a:avLst/>
                    </a:prstGeom>
                    <a:ln/>
                  </pic:spPr>
                </pic:pic>
              </a:graphicData>
            </a:graphic>
          </wp:inline>
        </w:drawing>
      </w:r>
    </w:p>
    <w:p w:rsidR="0032681B" w:rsidRPr="00241D89" w:rsidRDefault="0032681B">
      <w:pPr>
        <w:pStyle w:val="Normal1"/>
        <w:rPr>
          <w:rFonts w:ascii="Times New Roman" w:eastAsia="Courier New" w:hAnsi="Times New Roman" w:cs="Times New Roman"/>
          <w:b/>
          <w:bCs/>
          <w:color w:val="1F497D" w:themeColor="text2"/>
          <w:sz w:val="32"/>
          <w:szCs w:val="32"/>
          <w:highlight w:val="white"/>
          <w:u w:val="single"/>
        </w:rPr>
      </w:pPr>
    </w:p>
    <w:p w:rsidR="0032681B" w:rsidRPr="00241D89" w:rsidRDefault="000463E9">
      <w:pPr>
        <w:pStyle w:val="Normal1"/>
        <w:rPr>
          <w:rFonts w:ascii="Times New Roman" w:eastAsia="Courier New" w:hAnsi="Times New Roman" w:cs="Times New Roman"/>
          <w:b/>
          <w:bCs/>
          <w:color w:val="1F497D" w:themeColor="text2"/>
          <w:sz w:val="32"/>
          <w:szCs w:val="32"/>
          <w:highlight w:val="white"/>
          <w:u w:val="single"/>
        </w:rPr>
      </w:pPr>
      <w:r w:rsidRPr="00241D89">
        <w:rPr>
          <w:rFonts w:ascii="Times New Roman" w:eastAsia="Courier New" w:hAnsi="Times New Roman" w:cs="Times New Roman"/>
          <w:b/>
          <w:bCs/>
          <w:color w:val="1F497D" w:themeColor="text2"/>
          <w:sz w:val="32"/>
          <w:szCs w:val="32"/>
          <w:highlight w:val="white"/>
          <w:u w:val="single"/>
        </w:rPr>
        <w:t>8.Create Storage Account and Give access to the respective Client IP Address only.</w:t>
      </w:r>
    </w:p>
    <w:p w:rsidR="0032681B" w:rsidRPr="00241D89" w:rsidRDefault="0032681B">
      <w:pPr>
        <w:pStyle w:val="Normal1"/>
        <w:rPr>
          <w:rFonts w:ascii="Times New Roman" w:eastAsia="Courier New" w:hAnsi="Times New Roman" w:cs="Times New Roman"/>
          <w:b/>
          <w:bCs/>
          <w:color w:val="1F497D" w:themeColor="text2"/>
          <w:sz w:val="32"/>
          <w:szCs w:val="32"/>
          <w:highlight w:val="white"/>
          <w:u w:val="singl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Verdana" w:hAnsi="Times New Roman" w:cs="Times New Roman"/>
          <w:color w:val="000000" w:themeColor="text1"/>
          <w:sz w:val="32"/>
          <w:szCs w:val="32"/>
          <w:highlight w:val="white"/>
        </w:rPr>
        <w:t>Go to Storage Accounts in Azure Portal and Click Create a Storage Account.</w:t>
      </w: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946400"/>
            <wp:effectExtent l="0" t="0" r="0" b="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1" cstate="print"/>
                    <a:srcRect/>
                    <a:stretch>
                      <a:fillRect/>
                    </a:stretch>
                  </pic:blipFill>
                  <pic:spPr>
                    <a:xfrm>
                      <a:off x="0" y="0"/>
                      <a:ext cx="5943600" cy="29464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Fill the necessary details and click create.</w:t>
      </w:r>
    </w:p>
    <w:p w:rsidR="0032681B" w:rsidRPr="00C46B9B" w:rsidRDefault="0032681B">
      <w:pPr>
        <w:pStyle w:val="Normal1"/>
        <w:rPr>
          <w:rFonts w:ascii="Times New Roman" w:eastAsia="Verdana" w:hAnsi="Times New Roman" w:cs="Times New Roman"/>
          <w:color w:val="000000" w:themeColor="text1"/>
          <w:sz w:val="32"/>
          <w:szCs w:val="32"/>
          <w:highlight w:val="white"/>
        </w:rPr>
      </w:pPr>
    </w:p>
    <w:p w:rsidR="0032681B" w:rsidRPr="00C46B9B" w:rsidRDefault="000463E9">
      <w:pPr>
        <w:pStyle w:val="Normal1"/>
        <w:rPr>
          <w:rFonts w:ascii="Times New Roman" w:eastAsia="Courier New" w:hAnsi="Times New Roman" w:cs="Times New Roman"/>
          <w:color w:val="000000" w:themeColor="text1"/>
          <w:sz w:val="32"/>
          <w:szCs w:val="32"/>
          <w:highlight w:val="white"/>
          <w:u w:val="single"/>
        </w:rPr>
      </w:pPr>
      <w:r w:rsidRPr="00C46B9B">
        <w:rPr>
          <w:rFonts w:ascii="Times New Roman" w:eastAsia="Courier New" w:hAnsi="Times New Roman" w:cs="Times New Roman"/>
          <w:noProof/>
          <w:color w:val="000000" w:themeColor="text1"/>
          <w:sz w:val="32"/>
          <w:szCs w:val="32"/>
          <w:highlight w:val="white"/>
          <w:u w:val="single"/>
          <w:lang w:val="en-IN" w:eastAsia="en-IN"/>
        </w:rPr>
        <w:drawing>
          <wp:inline distT="114300" distB="114300" distL="114300" distR="114300">
            <wp:extent cx="5943600" cy="2921000"/>
            <wp:effectExtent l="0" t="0" r="0" b="0"/>
            <wp:docPr id="45"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2" cstate="print"/>
                    <a:srcRect/>
                    <a:stretch>
                      <a:fillRect/>
                    </a:stretch>
                  </pic:blipFill>
                  <pic:spPr>
                    <a:xfrm>
                      <a:off x="0" y="0"/>
                      <a:ext cx="5943600" cy="2921000"/>
                    </a:xfrm>
                    <a:prstGeom prst="rect">
                      <a:avLst/>
                    </a:prstGeom>
                    <a:ln/>
                  </pic:spPr>
                </pic:pic>
              </a:graphicData>
            </a:graphic>
          </wp:inline>
        </w:drawing>
      </w:r>
    </w:p>
    <w:p w:rsidR="0032681B" w:rsidRPr="00C46B9B"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C46B9B" w:rsidRDefault="000463E9">
      <w:pPr>
        <w:pStyle w:val="Normal1"/>
        <w:rPr>
          <w:rFonts w:ascii="Times New Roman" w:eastAsia="Verdana" w:hAnsi="Times New Roman" w:cs="Times New Roman"/>
          <w:color w:val="000000" w:themeColor="text1"/>
          <w:sz w:val="32"/>
          <w:szCs w:val="32"/>
          <w:highlight w:val="white"/>
        </w:rPr>
      </w:pPr>
      <w:r w:rsidRPr="00C46B9B">
        <w:rPr>
          <w:rFonts w:ascii="Times New Roman" w:eastAsia="Verdana" w:hAnsi="Times New Roman" w:cs="Times New Roman"/>
          <w:color w:val="000000" w:themeColor="text1"/>
          <w:sz w:val="32"/>
          <w:szCs w:val="32"/>
          <w:highlight w:val="white"/>
        </w:rPr>
        <w:t>Wait for notification to show Deployment is complete.</w:t>
      </w:r>
    </w:p>
    <w:p w:rsidR="0032681B" w:rsidRDefault="0032681B">
      <w:pPr>
        <w:pStyle w:val="Normal1"/>
        <w:rPr>
          <w:rFonts w:ascii="Verdana" w:eastAsia="Verdana" w:hAnsi="Verdana" w:cs="Verdana"/>
          <w:color w:val="4A86E8"/>
          <w:sz w:val="32"/>
          <w:szCs w:val="32"/>
          <w:highlight w:val="white"/>
        </w:rPr>
      </w:pPr>
    </w:p>
    <w:p w:rsidR="0032681B" w:rsidRDefault="000463E9">
      <w:pPr>
        <w:pStyle w:val="Normal1"/>
        <w:rPr>
          <w:rFonts w:ascii="Courier New" w:eastAsia="Courier New" w:hAnsi="Courier New" w:cs="Courier New"/>
          <w:b/>
          <w:color w:val="741B47"/>
          <w:sz w:val="34"/>
          <w:szCs w:val="34"/>
          <w:highlight w:val="white"/>
          <w:u w:val="single"/>
        </w:rPr>
      </w:pPr>
      <w:r>
        <w:rPr>
          <w:rFonts w:ascii="Courier New" w:eastAsia="Courier New" w:hAnsi="Courier New" w:cs="Courier New"/>
          <w:b/>
          <w:noProof/>
          <w:color w:val="741B47"/>
          <w:sz w:val="34"/>
          <w:szCs w:val="34"/>
          <w:highlight w:val="white"/>
          <w:u w:val="single"/>
          <w:lang w:val="en-IN" w:eastAsia="en-IN"/>
        </w:rPr>
        <w:drawing>
          <wp:inline distT="114300" distB="114300" distL="114300" distR="114300">
            <wp:extent cx="5943600" cy="2959100"/>
            <wp:effectExtent l="0" t="0" r="0" b="0"/>
            <wp:docPr id="3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3" cstate="print"/>
                    <a:srcRect/>
                    <a:stretch>
                      <a:fillRect/>
                    </a:stretch>
                  </pic:blipFill>
                  <pic:spPr>
                    <a:xfrm>
                      <a:off x="0" y="0"/>
                      <a:ext cx="5943600" cy="2959100"/>
                    </a:xfrm>
                    <a:prstGeom prst="rect">
                      <a:avLst/>
                    </a:prstGeom>
                    <a:ln/>
                  </pic:spPr>
                </pic:pic>
              </a:graphicData>
            </a:graphic>
          </wp:inline>
        </w:drawing>
      </w:r>
    </w:p>
    <w:p w:rsidR="0032681B" w:rsidRDefault="0032681B">
      <w:pPr>
        <w:pStyle w:val="Normal1"/>
        <w:rPr>
          <w:rFonts w:ascii="Courier New" w:eastAsia="Courier New" w:hAnsi="Courier New" w:cs="Courier New"/>
          <w:b/>
          <w:color w:val="741B47"/>
          <w:sz w:val="34"/>
          <w:szCs w:val="34"/>
          <w:highlight w:val="white"/>
          <w:u w:val="single"/>
        </w:rPr>
      </w:pPr>
    </w:p>
    <w:p w:rsidR="0032681B" w:rsidRDefault="0032681B">
      <w:pPr>
        <w:pStyle w:val="Normal1"/>
        <w:rPr>
          <w:rFonts w:ascii="Courier New" w:eastAsia="Courier New" w:hAnsi="Courier New" w:cs="Courier New"/>
          <w:b/>
          <w:color w:val="741B47"/>
          <w:sz w:val="34"/>
          <w:szCs w:val="34"/>
          <w:highlight w:val="white"/>
          <w:u w:val="single"/>
        </w:rPr>
      </w:pPr>
    </w:p>
    <w:p w:rsidR="0032681B" w:rsidRPr="00241D89" w:rsidRDefault="000463E9">
      <w:pPr>
        <w:pStyle w:val="Normal1"/>
        <w:rPr>
          <w:rFonts w:ascii="Times New Roman" w:eastAsia="Courier New" w:hAnsi="Times New Roman" w:cs="Times New Roman"/>
          <w:b/>
          <w:bCs/>
          <w:color w:val="1F497D" w:themeColor="text2"/>
          <w:sz w:val="32"/>
          <w:szCs w:val="32"/>
          <w:highlight w:val="white"/>
          <w:u w:val="single"/>
        </w:rPr>
      </w:pPr>
      <w:r w:rsidRPr="00241D89">
        <w:rPr>
          <w:rFonts w:ascii="Times New Roman" w:eastAsia="Courier New" w:hAnsi="Times New Roman" w:cs="Times New Roman"/>
          <w:b/>
          <w:bCs/>
          <w:color w:val="1F497D" w:themeColor="text2"/>
          <w:sz w:val="32"/>
          <w:szCs w:val="32"/>
          <w:highlight w:val="white"/>
          <w:u w:val="single"/>
        </w:rPr>
        <w:t>9.Understand the Difference Between Availability Set and Zone.</w:t>
      </w:r>
    </w:p>
    <w:p w:rsidR="0032681B" w:rsidRPr="00A66B0C"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A66B0C"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A66B0C" w:rsidRDefault="000463E9">
      <w:pPr>
        <w:pStyle w:val="Normal1"/>
        <w:rPr>
          <w:rFonts w:ascii="Times New Roman" w:eastAsia="Courier New" w:hAnsi="Times New Roman" w:cs="Times New Roman"/>
          <w:color w:val="000000" w:themeColor="text1"/>
          <w:sz w:val="32"/>
          <w:szCs w:val="32"/>
          <w:highlight w:val="white"/>
          <w:u w:val="single"/>
        </w:rPr>
      </w:pPr>
      <w:r w:rsidRPr="00A66B0C">
        <w:rPr>
          <w:rFonts w:ascii="Times New Roman" w:eastAsia="Courier New" w:hAnsi="Times New Roman" w:cs="Times New Roman"/>
          <w:color w:val="000000" w:themeColor="text1"/>
          <w:sz w:val="32"/>
          <w:szCs w:val="32"/>
          <w:highlight w:val="white"/>
          <w:u w:val="single"/>
        </w:rPr>
        <w:t>Availability Set-</w:t>
      </w:r>
    </w:p>
    <w:p w:rsidR="0032681B" w:rsidRPr="00A66B0C" w:rsidRDefault="000463E9">
      <w:pPr>
        <w:pStyle w:val="Normal1"/>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rPr>
        <w:t xml:space="preserve">An availability set is a logical grouping of </w:t>
      </w:r>
      <w:proofErr w:type="spellStart"/>
      <w:r w:rsidRPr="00A66B0C">
        <w:rPr>
          <w:rFonts w:ascii="Times New Roman" w:eastAsia="Courier New" w:hAnsi="Times New Roman" w:cs="Times New Roman"/>
          <w:color w:val="000000" w:themeColor="text1"/>
          <w:sz w:val="32"/>
          <w:szCs w:val="32"/>
          <w:highlight w:val="white"/>
        </w:rPr>
        <w:t>VMs.By</w:t>
      </w:r>
      <w:proofErr w:type="spellEnd"/>
      <w:r w:rsidRPr="00A66B0C">
        <w:rPr>
          <w:rFonts w:ascii="Times New Roman" w:eastAsia="Courier New" w:hAnsi="Times New Roman" w:cs="Times New Roman"/>
          <w:color w:val="000000" w:themeColor="text1"/>
          <w:sz w:val="32"/>
          <w:szCs w:val="32"/>
          <w:highlight w:val="white"/>
        </w:rPr>
        <w:t xml:space="preserve"> deploying at least two virtual machines into an availability </w:t>
      </w:r>
      <w:proofErr w:type="spellStart"/>
      <w:proofErr w:type="gramStart"/>
      <w:r w:rsidRPr="00A66B0C">
        <w:rPr>
          <w:rFonts w:ascii="Times New Roman" w:eastAsia="Courier New" w:hAnsi="Times New Roman" w:cs="Times New Roman"/>
          <w:color w:val="000000" w:themeColor="text1"/>
          <w:sz w:val="32"/>
          <w:szCs w:val="32"/>
          <w:highlight w:val="white"/>
        </w:rPr>
        <w:t>set,we</w:t>
      </w:r>
      <w:proofErr w:type="spellEnd"/>
      <w:proofErr w:type="gramEnd"/>
      <w:r w:rsidRPr="00A66B0C">
        <w:rPr>
          <w:rFonts w:ascii="Times New Roman" w:eastAsia="Courier New" w:hAnsi="Times New Roman" w:cs="Times New Roman"/>
          <w:color w:val="000000" w:themeColor="text1"/>
          <w:sz w:val="32"/>
          <w:szCs w:val="32"/>
          <w:highlight w:val="white"/>
        </w:rPr>
        <w:t xml:space="preserve"> ensure that at least one of them remains available whenever planned or unplanned maintenance occurs.</w:t>
      </w:r>
    </w:p>
    <w:p w:rsidR="0032681B" w:rsidRPr="00A66B0C" w:rsidRDefault="000463E9">
      <w:pPr>
        <w:pStyle w:val="Normal1"/>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rPr>
        <w:t>Deploying VMs in an availability set will not protect an application from failures that are application-</w:t>
      </w:r>
      <w:proofErr w:type="spellStart"/>
      <w:proofErr w:type="gramStart"/>
      <w:r w:rsidRPr="00A66B0C">
        <w:rPr>
          <w:rFonts w:ascii="Times New Roman" w:eastAsia="Courier New" w:hAnsi="Times New Roman" w:cs="Times New Roman"/>
          <w:color w:val="000000" w:themeColor="text1"/>
          <w:sz w:val="32"/>
          <w:szCs w:val="32"/>
          <w:highlight w:val="white"/>
        </w:rPr>
        <w:t>specific,it</w:t>
      </w:r>
      <w:proofErr w:type="spellEnd"/>
      <w:proofErr w:type="gramEnd"/>
      <w:r w:rsidRPr="00A66B0C">
        <w:rPr>
          <w:rFonts w:ascii="Times New Roman" w:eastAsia="Courier New" w:hAnsi="Times New Roman" w:cs="Times New Roman"/>
          <w:color w:val="000000" w:themeColor="text1"/>
          <w:sz w:val="32"/>
          <w:szCs w:val="32"/>
          <w:highlight w:val="white"/>
        </w:rPr>
        <w:t xml:space="preserve"> will provide protection against network outages, physical hardware failures, and power interruptions within an Azure data center. </w:t>
      </w:r>
    </w:p>
    <w:p w:rsidR="0032681B" w:rsidRPr="00A66B0C" w:rsidRDefault="0032681B">
      <w:pPr>
        <w:pStyle w:val="Normal1"/>
        <w:rPr>
          <w:rFonts w:ascii="Times New Roman" w:eastAsia="Courier New" w:hAnsi="Times New Roman" w:cs="Times New Roman"/>
          <w:color w:val="000000" w:themeColor="text1"/>
          <w:sz w:val="32"/>
          <w:szCs w:val="32"/>
          <w:highlight w:val="white"/>
          <w:u w:val="single"/>
        </w:rPr>
      </w:pPr>
    </w:p>
    <w:p w:rsidR="0032681B" w:rsidRPr="00A66B0C" w:rsidRDefault="000463E9">
      <w:pPr>
        <w:pStyle w:val="Normal1"/>
        <w:rPr>
          <w:rFonts w:ascii="Times New Roman" w:eastAsia="Courier New" w:hAnsi="Times New Roman" w:cs="Times New Roman"/>
          <w:color w:val="000000" w:themeColor="text1"/>
          <w:sz w:val="32"/>
          <w:szCs w:val="32"/>
          <w:highlight w:val="white"/>
          <w:u w:val="single"/>
        </w:rPr>
      </w:pPr>
      <w:r w:rsidRPr="00A66B0C">
        <w:rPr>
          <w:rFonts w:ascii="Times New Roman" w:eastAsia="Courier New" w:hAnsi="Times New Roman" w:cs="Times New Roman"/>
          <w:color w:val="000000" w:themeColor="text1"/>
          <w:sz w:val="32"/>
          <w:szCs w:val="32"/>
          <w:highlight w:val="white"/>
          <w:u w:val="single"/>
        </w:rPr>
        <w:t>Availability Zone-</w:t>
      </w:r>
    </w:p>
    <w:p w:rsidR="000463E9" w:rsidRDefault="000463E9" w:rsidP="000463E9">
      <w:pPr>
        <w:pStyle w:val="Normal1"/>
        <w:spacing w:before="240" w:after="240"/>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rPr>
        <w:t xml:space="preserve">An availability zone is a unique physical location that exists within a </w:t>
      </w:r>
      <w:proofErr w:type="spellStart"/>
      <w:proofErr w:type="gramStart"/>
      <w:r w:rsidRPr="00A66B0C">
        <w:rPr>
          <w:rFonts w:ascii="Times New Roman" w:eastAsia="Courier New" w:hAnsi="Times New Roman" w:cs="Times New Roman"/>
          <w:color w:val="000000" w:themeColor="text1"/>
          <w:sz w:val="32"/>
          <w:szCs w:val="32"/>
          <w:highlight w:val="white"/>
        </w:rPr>
        <w:t>region.Every</w:t>
      </w:r>
      <w:proofErr w:type="spellEnd"/>
      <w:proofErr w:type="gramEnd"/>
      <w:r w:rsidRPr="00A66B0C">
        <w:rPr>
          <w:rFonts w:ascii="Times New Roman" w:eastAsia="Courier New" w:hAnsi="Times New Roman" w:cs="Times New Roman"/>
          <w:color w:val="000000" w:themeColor="text1"/>
          <w:sz w:val="32"/>
          <w:szCs w:val="32"/>
          <w:highlight w:val="white"/>
        </w:rPr>
        <w:t xml:space="preserve"> availability zone contains at least one data center within the region. Each of these data centers has its own infrastructure. Every enabled region in Azure consists of at least three separate zones that are physically separated so that it protects applications from data center failures.</w:t>
      </w:r>
    </w:p>
    <w:p w:rsidR="0032681B" w:rsidRPr="00A66B0C" w:rsidRDefault="000463E9" w:rsidP="000463E9">
      <w:pPr>
        <w:pStyle w:val="Normal1"/>
        <w:spacing w:before="240" w:after="240"/>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u w:val="single"/>
        </w:rPr>
        <w:t>Difference Between Availability Set and Availability Zone-</w:t>
      </w:r>
    </w:p>
    <w:p w:rsidR="0032681B" w:rsidRPr="00A66B0C" w:rsidRDefault="000463E9">
      <w:pPr>
        <w:pStyle w:val="Normal1"/>
        <w:numPr>
          <w:ilvl w:val="0"/>
          <w:numId w:val="1"/>
        </w:numPr>
        <w:spacing w:before="240"/>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rPr>
        <w:t>Availability zones are similar in concept to availability sets. However, there is a distinct difference. While availability sets are used to protect applications from hardware failures within an Azure data center, availability zones protect applications from complete Azure data center failures.</w:t>
      </w:r>
    </w:p>
    <w:p w:rsidR="0032681B" w:rsidRDefault="000463E9">
      <w:pPr>
        <w:pStyle w:val="Normal1"/>
        <w:numPr>
          <w:ilvl w:val="0"/>
          <w:numId w:val="1"/>
        </w:numPr>
        <w:spacing w:after="240"/>
        <w:rPr>
          <w:rFonts w:ascii="Times New Roman" w:eastAsia="Courier New" w:hAnsi="Times New Roman" w:cs="Times New Roman"/>
          <w:color w:val="000000" w:themeColor="text1"/>
          <w:sz w:val="32"/>
          <w:szCs w:val="32"/>
          <w:highlight w:val="white"/>
        </w:rPr>
      </w:pPr>
      <w:r w:rsidRPr="00A66B0C">
        <w:rPr>
          <w:rFonts w:ascii="Times New Roman" w:eastAsia="Courier New" w:hAnsi="Times New Roman" w:cs="Times New Roman"/>
          <w:color w:val="000000" w:themeColor="text1"/>
          <w:sz w:val="32"/>
          <w:szCs w:val="32"/>
          <w:highlight w:val="white"/>
        </w:rPr>
        <w:t xml:space="preserve">From the Service Level Agreement (SLA) standpoint, </w:t>
      </w:r>
      <w:proofErr w:type="spellStart"/>
      <w:r w:rsidRPr="00A66B0C">
        <w:rPr>
          <w:rFonts w:ascii="Times New Roman" w:eastAsia="Courier New" w:hAnsi="Times New Roman" w:cs="Times New Roman"/>
          <w:color w:val="000000" w:themeColor="text1"/>
          <w:sz w:val="32"/>
          <w:szCs w:val="32"/>
          <w:highlight w:val="white"/>
        </w:rPr>
        <w:t>i.e</w:t>
      </w:r>
      <w:proofErr w:type="spellEnd"/>
      <w:r w:rsidRPr="00A66B0C">
        <w:rPr>
          <w:rFonts w:ascii="Times New Roman" w:eastAsia="Courier New" w:hAnsi="Times New Roman" w:cs="Times New Roman"/>
          <w:color w:val="000000" w:themeColor="text1"/>
          <w:sz w:val="32"/>
          <w:szCs w:val="32"/>
          <w:highlight w:val="white"/>
        </w:rPr>
        <w:t xml:space="preserve"> uptime and connectivity - With Availability Set azure offers 99.95% SLA whereas with Availability Zone we have 99.99% SLA. </w:t>
      </w:r>
    </w:p>
    <w:p w:rsidR="000463E9" w:rsidRDefault="000463E9" w:rsidP="000463E9">
      <w:pPr>
        <w:pStyle w:val="Normal1"/>
        <w:spacing w:after="240"/>
        <w:ind w:left="720"/>
        <w:rPr>
          <w:rFonts w:ascii="Times New Roman" w:eastAsia="Courier New" w:hAnsi="Times New Roman" w:cs="Times New Roman"/>
          <w:color w:val="000000" w:themeColor="text1"/>
          <w:sz w:val="32"/>
          <w:szCs w:val="32"/>
          <w:highlight w:val="white"/>
        </w:rPr>
      </w:pPr>
    </w:p>
    <w:p w:rsidR="000463E9" w:rsidRPr="00A66B0C" w:rsidRDefault="000463E9" w:rsidP="000463E9">
      <w:pPr>
        <w:pStyle w:val="Normal1"/>
        <w:spacing w:after="240"/>
        <w:ind w:left="360"/>
        <w:rPr>
          <w:rFonts w:ascii="Times New Roman" w:eastAsia="Courier New" w:hAnsi="Times New Roman" w:cs="Times New Roman"/>
          <w:color w:val="000000" w:themeColor="text1"/>
          <w:sz w:val="32"/>
          <w:szCs w:val="32"/>
          <w:highlight w:val="white"/>
        </w:rPr>
      </w:pPr>
    </w:p>
    <w:p w:rsidR="003B577F" w:rsidRDefault="003B577F">
      <w:pPr>
        <w:pStyle w:val="Normal1"/>
        <w:ind w:left="720"/>
        <w:rPr>
          <w:rFonts w:ascii="Times New Roman" w:eastAsia="Courier New" w:hAnsi="Times New Roman" w:cs="Times New Roman"/>
          <w:b/>
          <w:color w:val="000000" w:themeColor="text1"/>
          <w:sz w:val="32"/>
          <w:szCs w:val="32"/>
          <w:highlight w:val="white"/>
        </w:rPr>
      </w:pPr>
    </w:p>
    <w:p w:rsidR="003B577F" w:rsidRDefault="003B577F">
      <w:pPr>
        <w:rPr>
          <w:rFonts w:ascii="Times New Roman" w:eastAsia="Courier New" w:hAnsi="Times New Roman" w:cs="Times New Roman"/>
          <w:b/>
          <w:color w:val="000000" w:themeColor="text1"/>
          <w:sz w:val="32"/>
          <w:szCs w:val="32"/>
          <w:highlight w:val="white"/>
        </w:rPr>
      </w:pPr>
      <w:r>
        <w:rPr>
          <w:rFonts w:ascii="Times New Roman" w:eastAsia="Courier New" w:hAnsi="Times New Roman" w:cs="Times New Roman"/>
          <w:b/>
          <w:color w:val="000000" w:themeColor="text1"/>
          <w:sz w:val="32"/>
          <w:szCs w:val="32"/>
          <w:highlight w:val="white"/>
        </w:rPr>
        <w:br w:type="page"/>
      </w:r>
    </w:p>
    <w:p w:rsidR="003B577F" w:rsidRDefault="003B577F">
      <w:pPr>
        <w:pStyle w:val="Normal1"/>
        <w:ind w:left="720"/>
        <w:rPr>
          <w:rFonts w:ascii="Times New Roman" w:eastAsia="Courier New" w:hAnsi="Times New Roman" w:cs="Times New Roman"/>
          <w:b/>
          <w:color w:val="000000" w:themeColor="text1"/>
          <w:sz w:val="32"/>
          <w:szCs w:val="32"/>
          <w:highlight w:val="white"/>
        </w:rPr>
      </w:pPr>
    </w:p>
    <w:p w:rsidR="003B577F" w:rsidRDefault="003B577F">
      <w:pPr>
        <w:rPr>
          <w:rFonts w:ascii="Times New Roman" w:eastAsia="Courier New" w:hAnsi="Times New Roman" w:cs="Times New Roman"/>
          <w:b/>
          <w:color w:val="000000" w:themeColor="text1"/>
          <w:sz w:val="32"/>
          <w:szCs w:val="32"/>
          <w:highlight w:val="white"/>
        </w:rPr>
      </w:pPr>
      <w:r w:rsidRPr="000463E9">
        <w:rPr>
          <w:rFonts w:ascii="Times New Roman" w:eastAsia="Courier New" w:hAnsi="Times New Roman" w:cs="Times New Roman"/>
          <w:noProof/>
          <w:color w:val="000000" w:themeColor="text1"/>
          <w:sz w:val="32"/>
          <w:szCs w:val="32"/>
          <w:lang w:val="en-IN" w:eastAsia="en-IN"/>
        </w:rPr>
        <w:drawing>
          <wp:inline distT="0" distB="0" distL="0" distR="0" wp14:anchorId="45BF659F" wp14:editId="5AAA6485">
            <wp:extent cx="7274318" cy="5875300"/>
            <wp:effectExtent l="0" t="0" r="3175" b="0"/>
            <wp:docPr id="49" name="Picture 47" descr="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54" cstate="print"/>
                    <a:stretch>
                      <a:fillRect/>
                    </a:stretch>
                  </pic:blipFill>
                  <pic:spPr>
                    <a:xfrm>
                      <a:off x="0" y="0"/>
                      <a:ext cx="7275230" cy="5876036"/>
                    </a:xfrm>
                    <a:prstGeom prst="rect">
                      <a:avLst/>
                    </a:prstGeom>
                  </pic:spPr>
                </pic:pic>
              </a:graphicData>
            </a:graphic>
          </wp:inline>
        </w:drawing>
      </w:r>
      <w:r>
        <w:rPr>
          <w:rFonts w:ascii="Times New Roman" w:eastAsia="Courier New" w:hAnsi="Times New Roman" w:cs="Times New Roman"/>
          <w:b/>
          <w:color w:val="000000" w:themeColor="text1"/>
          <w:sz w:val="32"/>
          <w:szCs w:val="32"/>
          <w:highlight w:val="white"/>
        </w:rPr>
        <w:br w:type="page"/>
      </w:r>
    </w:p>
    <w:p w:rsidR="00834B23" w:rsidRDefault="00834B23" w:rsidP="00834B23">
      <w:pPr>
        <w:pStyle w:val="Normal1"/>
        <w:rPr>
          <w:rFonts w:ascii="Times New Roman" w:eastAsia="Courier New" w:hAnsi="Times New Roman" w:cs="Times New Roman"/>
          <w:b/>
          <w:color w:val="000000" w:themeColor="text1"/>
          <w:sz w:val="32"/>
          <w:szCs w:val="32"/>
          <w:highlight w:val="white"/>
        </w:rPr>
      </w:pPr>
      <w:r>
        <w:rPr>
          <w:rFonts w:ascii="Times New Roman" w:eastAsia="Courier New" w:hAnsi="Times New Roman" w:cs="Times New Roman"/>
          <w:b/>
          <w:color w:val="000000" w:themeColor="text1"/>
          <w:sz w:val="32"/>
          <w:szCs w:val="32"/>
          <w:highlight w:val="white"/>
        </w:rPr>
        <w:t xml:space="preserve">        </w:t>
      </w: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834B23" w:rsidRDefault="00834B23" w:rsidP="00834B23">
      <w:pPr>
        <w:pStyle w:val="Normal1"/>
        <w:rPr>
          <w:rFonts w:ascii="Times New Roman" w:eastAsia="Courier New" w:hAnsi="Times New Roman" w:cs="Times New Roman"/>
          <w:b/>
          <w:color w:val="000000" w:themeColor="text1"/>
          <w:sz w:val="32"/>
          <w:szCs w:val="32"/>
          <w:highlight w:val="white"/>
        </w:rPr>
      </w:pPr>
    </w:p>
    <w:p w:rsidR="0032681B" w:rsidRPr="00E34D5D" w:rsidRDefault="00834B23" w:rsidP="00834B23">
      <w:pPr>
        <w:pStyle w:val="Normal1"/>
        <w:jc w:val="center"/>
        <w:rPr>
          <w:rFonts w:ascii="Times New Roman" w:eastAsia="Courier New" w:hAnsi="Times New Roman" w:cs="Times New Roman"/>
          <w:b/>
          <w:color w:val="FF0000"/>
          <w:sz w:val="32"/>
          <w:szCs w:val="32"/>
          <w:highlight w:val="white"/>
        </w:rPr>
      </w:pPr>
      <w:r w:rsidRPr="00834B23">
        <w:rPr>
          <w:rFonts w:ascii="Aharoni" w:eastAsia="Courier New" w:hAnsi="Aharoni" w:cs="Aharoni" w:hint="cs"/>
          <w:b/>
          <w:color w:val="1F497D" w:themeColor="text2"/>
          <w:sz w:val="96"/>
          <w:szCs w:val="96"/>
          <w:highlight w:val="white"/>
        </w:rPr>
        <w:t xml:space="preserve"> Thankyou</w:t>
      </w:r>
    </w:p>
    <w:sectPr w:rsidR="0032681B" w:rsidRPr="00E34D5D" w:rsidSect="00C46B9B">
      <w:pgSz w:w="12240" w:h="15840"/>
      <w:pgMar w:top="1440" w:right="1440" w:bottom="1440" w:left="1440" w:header="720" w:footer="720" w:gutter="0"/>
      <w:pgNumType w:start="1"/>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haroni">
    <w:altName w:val="Segoe UI Semibold"/>
    <w:charset w:val="B1"/>
    <w:family w:val="auto"/>
    <w:pitch w:val="variable"/>
    <w:sig w:usb0="00000000" w:usb1="00000000"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CED"/>
    <w:multiLevelType w:val="multilevel"/>
    <w:tmpl w:val="DF8E0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3F24F15"/>
    <w:multiLevelType w:val="multilevel"/>
    <w:tmpl w:val="36025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81B"/>
    <w:rsid w:val="000463E9"/>
    <w:rsid w:val="001A4EF0"/>
    <w:rsid w:val="001C5ADE"/>
    <w:rsid w:val="00241D89"/>
    <w:rsid w:val="0024655F"/>
    <w:rsid w:val="002C1CCB"/>
    <w:rsid w:val="002E611C"/>
    <w:rsid w:val="0032681B"/>
    <w:rsid w:val="003475B1"/>
    <w:rsid w:val="003B577F"/>
    <w:rsid w:val="004827A5"/>
    <w:rsid w:val="00583313"/>
    <w:rsid w:val="006D02EA"/>
    <w:rsid w:val="00834B23"/>
    <w:rsid w:val="0094478F"/>
    <w:rsid w:val="009762A7"/>
    <w:rsid w:val="009F1B5A"/>
    <w:rsid w:val="009F3C06"/>
    <w:rsid w:val="00A66B0C"/>
    <w:rsid w:val="00AC632E"/>
    <w:rsid w:val="00AE4F64"/>
    <w:rsid w:val="00BB10E6"/>
    <w:rsid w:val="00C051F9"/>
    <w:rsid w:val="00C05604"/>
    <w:rsid w:val="00C46B9B"/>
    <w:rsid w:val="00C9566A"/>
    <w:rsid w:val="00D20F11"/>
    <w:rsid w:val="00DA279E"/>
    <w:rsid w:val="00DE7F41"/>
    <w:rsid w:val="00E10931"/>
    <w:rsid w:val="00E34D5D"/>
    <w:rsid w:val="00F9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0C9FD"/>
  <w15:docId w15:val="{35929705-D188-8A42-9B37-AC6CA0F3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32681B"/>
    <w:pPr>
      <w:keepNext/>
      <w:keepLines/>
      <w:spacing w:before="400" w:after="120"/>
      <w:outlineLvl w:val="0"/>
    </w:pPr>
    <w:rPr>
      <w:sz w:val="40"/>
      <w:szCs w:val="40"/>
    </w:rPr>
  </w:style>
  <w:style w:type="paragraph" w:styleId="Heading2">
    <w:name w:val="heading 2"/>
    <w:basedOn w:val="Normal1"/>
    <w:next w:val="Normal1"/>
    <w:rsid w:val="0032681B"/>
    <w:pPr>
      <w:keepNext/>
      <w:keepLines/>
      <w:spacing w:before="360" w:after="120"/>
      <w:outlineLvl w:val="1"/>
    </w:pPr>
    <w:rPr>
      <w:sz w:val="32"/>
      <w:szCs w:val="32"/>
    </w:rPr>
  </w:style>
  <w:style w:type="paragraph" w:styleId="Heading3">
    <w:name w:val="heading 3"/>
    <w:basedOn w:val="Normal1"/>
    <w:next w:val="Normal1"/>
    <w:rsid w:val="0032681B"/>
    <w:pPr>
      <w:keepNext/>
      <w:keepLines/>
      <w:spacing w:before="320" w:after="80"/>
      <w:outlineLvl w:val="2"/>
    </w:pPr>
    <w:rPr>
      <w:color w:val="434343"/>
      <w:sz w:val="28"/>
      <w:szCs w:val="28"/>
    </w:rPr>
  </w:style>
  <w:style w:type="paragraph" w:styleId="Heading4">
    <w:name w:val="heading 4"/>
    <w:basedOn w:val="Normal1"/>
    <w:next w:val="Normal1"/>
    <w:rsid w:val="0032681B"/>
    <w:pPr>
      <w:keepNext/>
      <w:keepLines/>
      <w:spacing w:before="280" w:after="80"/>
      <w:outlineLvl w:val="3"/>
    </w:pPr>
    <w:rPr>
      <w:color w:val="666666"/>
      <w:sz w:val="24"/>
      <w:szCs w:val="24"/>
    </w:rPr>
  </w:style>
  <w:style w:type="paragraph" w:styleId="Heading5">
    <w:name w:val="heading 5"/>
    <w:basedOn w:val="Normal1"/>
    <w:next w:val="Normal1"/>
    <w:rsid w:val="0032681B"/>
    <w:pPr>
      <w:keepNext/>
      <w:keepLines/>
      <w:spacing w:before="240" w:after="80"/>
      <w:outlineLvl w:val="4"/>
    </w:pPr>
    <w:rPr>
      <w:color w:val="666666"/>
    </w:rPr>
  </w:style>
  <w:style w:type="paragraph" w:styleId="Heading6">
    <w:name w:val="heading 6"/>
    <w:basedOn w:val="Normal1"/>
    <w:next w:val="Normal1"/>
    <w:rsid w:val="0032681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2681B"/>
  </w:style>
  <w:style w:type="paragraph" w:styleId="Title">
    <w:name w:val="Title"/>
    <w:basedOn w:val="Normal1"/>
    <w:next w:val="Normal1"/>
    <w:rsid w:val="0032681B"/>
    <w:pPr>
      <w:keepNext/>
      <w:keepLines/>
      <w:spacing w:after="60"/>
    </w:pPr>
    <w:rPr>
      <w:sz w:val="52"/>
      <w:szCs w:val="52"/>
    </w:rPr>
  </w:style>
  <w:style w:type="paragraph" w:styleId="Subtitle">
    <w:name w:val="Subtitle"/>
    <w:basedOn w:val="Normal1"/>
    <w:next w:val="Normal1"/>
    <w:rsid w:val="0032681B"/>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66B0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B0C"/>
    <w:rPr>
      <w:rFonts w:ascii="Tahoma" w:hAnsi="Tahoma" w:cs="Tahoma"/>
      <w:sz w:val="16"/>
      <w:szCs w:val="16"/>
    </w:rPr>
  </w:style>
  <w:style w:type="paragraph" w:styleId="NoSpacing">
    <w:name w:val="No Spacing"/>
    <w:link w:val="NoSpacingChar"/>
    <w:uiPriority w:val="1"/>
    <w:qFormat/>
    <w:rsid w:val="00C46B9B"/>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C46B9B"/>
    <w:rPr>
      <w:rFonts w:asciiTheme="minorHAnsi" w:eastAsiaTheme="minorEastAsia" w:hAnsiTheme="minorHAnsi" w:cstheme="minorBidi"/>
      <w:lang w:val="en-US"/>
    </w:rPr>
  </w:style>
  <w:style w:type="character" w:styleId="Hyperlink">
    <w:name w:val="Hyperlink"/>
    <w:basedOn w:val="DefaultParagraphFont"/>
    <w:uiPriority w:val="99"/>
    <w:unhideWhenUsed/>
    <w:rsid w:val="00583313"/>
    <w:rPr>
      <w:color w:val="0000FF" w:themeColor="hyperlink"/>
      <w:u w:val="single"/>
    </w:rPr>
  </w:style>
  <w:style w:type="character" w:customStyle="1" w:styleId="UnresolvedMention">
    <w:name w:val="Unresolved Mention"/>
    <w:basedOn w:val="DefaultParagraphFont"/>
    <w:uiPriority w:val="99"/>
    <w:semiHidden/>
    <w:unhideWhenUsed/>
    <w:rsid w:val="00583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hyperlink" Target="mailto:ashwith2411@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61CCF34B184EB08D4143E19C694AB0"/>
        <w:category>
          <w:name w:val="General"/>
          <w:gallery w:val="placeholder"/>
        </w:category>
        <w:types>
          <w:type w:val="bbPlcHdr"/>
        </w:types>
        <w:behaviors>
          <w:behavior w:val="content"/>
        </w:behaviors>
        <w:guid w:val="{77B006CB-318C-49A8-95FD-1096F0DFF809}"/>
      </w:docPartPr>
      <w:docPartBody>
        <w:p w:rsidR="008A3E69" w:rsidRDefault="002768BE" w:rsidP="002768BE">
          <w:pPr>
            <w:pStyle w:val="9861CCF34B184EB08D4143E19C694AB0"/>
          </w:pPr>
          <w:r>
            <w:rPr>
              <w:rFonts w:asciiTheme="majorHAnsi" w:eastAsiaTheme="majorEastAsia" w:hAnsiTheme="majorHAnsi" w:cstheme="majorBidi"/>
              <w:caps/>
            </w:rPr>
            <w:t>[Type the company name]</w:t>
          </w:r>
        </w:p>
      </w:docPartBody>
    </w:docPart>
    <w:docPart>
      <w:docPartPr>
        <w:name w:val="85D26ABCE09C4B1480FEA109F827F348"/>
        <w:category>
          <w:name w:val="General"/>
          <w:gallery w:val="placeholder"/>
        </w:category>
        <w:types>
          <w:type w:val="bbPlcHdr"/>
        </w:types>
        <w:behaviors>
          <w:behavior w:val="content"/>
        </w:behaviors>
        <w:guid w:val="{3FDD8C61-53D9-4C4C-868A-48C2D7AC2459}"/>
      </w:docPartPr>
      <w:docPartBody>
        <w:p w:rsidR="008A3E69" w:rsidRDefault="002768BE" w:rsidP="002768BE">
          <w:pPr>
            <w:pStyle w:val="85D26ABCE09C4B1480FEA109F827F348"/>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haroni">
    <w:altName w:val="Segoe UI Semibold"/>
    <w:charset w:val="B1"/>
    <w:family w:val="auto"/>
    <w:pitch w:val="variable"/>
    <w:sig w:usb0="00000000" w:usb1="00000000" w:usb2="00000000" w:usb3="00000000" w:csb0="00000021"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2768BE"/>
    <w:rsid w:val="002768BE"/>
    <w:rsid w:val="00807A4B"/>
    <w:rsid w:val="008A3E69"/>
    <w:rsid w:val="00A13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1CCF34B184EB08D4143E19C694AB0">
    <w:name w:val="9861CCF34B184EB08D4143E19C694AB0"/>
    <w:rsid w:val="002768BE"/>
  </w:style>
  <w:style w:type="paragraph" w:customStyle="1" w:styleId="85D26ABCE09C4B1480FEA109F827F348">
    <w:name w:val="85D26ABCE09C4B1480FEA109F827F348"/>
    <w:rsid w:val="002768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2021-07-12T00:00:00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VERZEO</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MAJOR PROJECT</dc:title>
  <cp:lastModifiedBy>Hi</cp:lastModifiedBy>
  <cp:revision>3</cp:revision>
  <dcterms:created xsi:type="dcterms:W3CDTF">2021-07-26T11:17:00Z</dcterms:created>
  <dcterms:modified xsi:type="dcterms:W3CDTF">2025-04-15T21:16:00Z</dcterms:modified>
</cp:coreProperties>
</file>