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5F05" w14:textId="77777777" w:rsidR="006B53CD" w:rsidRPr="008A26D5" w:rsidRDefault="00BF22C0" w:rsidP="00C3763B">
      <w:pPr>
        <w:pStyle w:val="Title"/>
        <w:spacing w:after="144"/>
        <w:jc w:val="both"/>
      </w:pPr>
      <w:bookmarkStart w:id="0" w:name="OLE_LINK5"/>
      <w:bookmarkStart w:id="1" w:name="OLE_LINK6"/>
      <w:r w:rsidRPr="008A26D5">
        <w:t>CLIENT ACCEPTANCE FORM</w:t>
      </w:r>
    </w:p>
    <w:bookmarkEnd w:id="0"/>
    <w:bookmarkEnd w:id="1"/>
    <w:p w14:paraId="6B021E87" w14:textId="3B70CD24" w:rsidR="006B53CD" w:rsidRPr="008A26D5" w:rsidRDefault="004A51DF" w:rsidP="00C3763B">
      <w:pPr>
        <w:pStyle w:val="Subtitle"/>
        <w:spacing w:after="144"/>
        <w:jc w:val="both"/>
      </w:pPr>
      <w:r w:rsidRPr="008A26D5">
        <w:t>Project</w:t>
      </w:r>
      <w:r w:rsidR="001B762D">
        <w:t xml:space="preserve"> AI</w:t>
      </w:r>
    </w:p>
    <w:p w14:paraId="4B5A0778" w14:textId="10F4E217" w:rsidR="006B53CD" w:rsidRPr="008A26D5" w:rsidRDefault="005435E2" w:rsidP="00C3763B">
      <w:pPr>
        <w:jc w:val="both"/>
      </w:pPr>
      <w:r w:rsidRPr="008A26D5">
        <w:t>Created by</w:t>
      </w:r>
      <w:r w:rsidR="001B762D">
        <w:t xml:space="preserve"> Project AI Team</w:t>
      </w:r>
    </w:p>
    <w:p w14:paraId="57DD6C1F" w14:textId="0A0051BB" w:rsidR="006B53CD" w:rsidRPr="008A26D5" w:rsidRDefault="006B53CD" w:rsidP="00C3763B">
      <w:pPr>
        <w:jc w:val="both"/>
      </w:pPr>
      <w:r w:rsidRPr="008A26D5">
        <w:t>Version</w:t>
      </w:r>
      <w:r w:rsidR="001B762D">
        <w:t xml:space="preserve"> 4.0</w:t>
      </w:r>
      <w:r w:rsidRPr="008A26D5">
        <w:t xml:space="preserve"> </w:t>
      </w:r>
      <w:r w:rsidR="0006128C" w:rsidRPr="008A26D5">
        <w:t>-</w:t>
      </w:r>
      <w:r w:rsidRPr="008A26D5">
        <w:t xml:space="preserve"> Issued</w:t>
      </w:r>
    </w:p>
    <w:p w14:paraId="6489BFD2" w14:textId="77777777" w:rsidR="0029714A" w:rsidRPr="008A26D5" w:rsidRDefault="0029714A" w:rsidP="00C3763B">
      <w:pPr>
        <w:jc w:val="both"/>
      </w:pPr>
    </w:p>
    <w:tbl>
      <w:tblPr>
        <w:tblW w:w="9464"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0A0" w:firstRow="1" w:lastRow="0" w:firstColumn="1" w:lastColumn="0" w:noHBand="0" w:noVBand="0"/>
      </w:tblPr>
      <w:tblGrid>
        <w:gridCol w:w="7054"/>
        <w:gridCol w:w="2410"/>
      </w:tblGrid>
      <w:tr w:rsidR="0061092C" w:rsidRPr="008A26D5" w14:paraId="32D4B567" w14:textId="77777777" w:rsidTr="003060D1">
        <w:tc>
          <w:tcPr>
            <w:tcW w:w="9464" w:type="dxa"/>
            <w:gridSpan w:val="2"/>
            <w:shd w:val="clear" w:color="auto" w:fill="DBE5F1" w:themeFill="accent1" w:themeFillTint="33"/>
          </w:tcPr>
          <w:p w14:paraId="1390BDF9" w14:textId="30A3EF31" w:rsidR="0061092C" w:rsidRPr="008A26D5" w:rsidRDefault="00DA2841" w:rsidP="00C3763B">
            <w:pPr>
              <w:jc w:val="both"/>
            </w:pPr>
            <w:r w:rsidRPr="008A26D5">
              <w:t>PROJECT</w:t>
            </w:r>
            <w:r w:rsidR="00270814">
              <w:t xml:space="preserve"> </w:t>
            </w:r>
            <w:r w:rsidR="00A23B23">
              <w:t>AI</w:t>
            </w:r>
          </w:p>
        </w:tc>
      </w:tr>
      <w:tr w:rsidR="0061092C" w:rsidRPr="008A26D5" w14:paraId="072B7253" w14:textId="77777777" w:rsidTr="005151A9">
        <w:trPr>
          <w:trHeight w:val="403"/>
        </w:trPr>
        <w:tc>
          <w:tcPr>
            <w:tcW w:w="7054" w:type="dxa"/>
          </w:tcPr>
          <w:p w14:paraId="253FEFE2" w14:textId="77777777" w:rsidR="00F66BC7" w:rsidRPr="008A26D5" w:rsidRDefault="00F66BC7" w:rsidP="00C3763B">
            <w:pPr>
              <w:jc w:val="both"/>
            </w:pPr>
          </w:p>
          <w:p w14:paraId="2D1BBB2F" w14:textId="043B7410" w:rsidR="00F66BC7" w:rsidRPr="008A26D5" w:rsidRDefault="0061092C" w:rsidP="00C3763B">
            <w:pPr>
              <w:jc w:val="both"/>
            </w:pPr>
            <w:r w:rsidRPr="008A26D5">
              <w:t>This document has been issu</w:t>
            </w:r>
            <w:r w:rsidR="005435E2" w:rsidRPr="008A26D5">
              <w:t xml:space="preserve">ed by: Project </w:t>
            </w:r>
            <w:r w:rsidR="001B762D">
              <w:t>AI</w:t>
            </w:r>
          </w:p>
        </w:tc>
        <w:tc>
          <w:tcPr>
            <w:tcW w:w="2410" w:type="dxa"/>
          </w:tcPr>
          <w:p w14:paraId="1BE8B785" w14:textId="77777777" w:rsidR="00D05C0A" w:rsidRPr="008A26D5" w:rsidRDefault="00D05C0A" w:rsidP="00C3763B">
            <w:pPr>
              <w:jc w:val="both"/>
            </w:pPr>
          </w:p>
          <w:p w14:paraId="49D51AB2" w14:textId="72FDA18E" w:rsidR="001E0722" w:rsidRPr="008A26D5" w:rsidRDefault="0061092C" w:rsidP="00C3763B">
            <w:pPr>
              <w:jc w:val="both"/>
            </w:pPr>
            <w:r w:rsidRPr="008A26D5">
              <w:t>Date Issued:</w:t>
            </w:r>
            <w:r w:rsidR="001B762D">
              <w:t>08/04/2024</w:t>
            </w:r>
          </w:p>
          <w:p w14:paraId="0F6DED0B" w14:textId="77777777" w:rsidR="0061092C" w:rsidRPr="008A26D5" w:rsidRDefault="0061092C" w:rsidP="00C3763B">
            <w:pPr>
              <w:jc w:val="both"/>
            </w:pPr>
          </w:p>
        </w:tc>
      </w:tr>
    </w:tbl>
    <w:p w14:paraId="28CD9DE4" w14:textId="77777777" w:rsidR="0061092C" w:rsidRPr="008A26D5" w:rsidRDefault="0061092C" w:rsidP="00C3763B">
      <w:pPr>
        <w:jc w:val="both"/>
      </w:pPr>
    </w:p>
    <w:tbl>
      <w:tblPr>
        <w:tblW w:w="9469" w:type="dxa"/>
        <w:tblLayout w:type="fixed"/>
        <w:tblLook w:val="0000" w:firstRow="0" w:lastRow="0" w:firstColumn="0" w:lastColumn="0" w:noHBand="0" w:noVBand="0"/>
      </w:tblPr>
      <w:tblGrid>
        <w:gridCol w:w="2665"/>
        <w:gridCol w:w="6804"/>
      </w:tblGrid>
      <w:tr w:rsidR="0061092C" w:rsidRPr="008A26D5" w14:paraId="4C39C3E5" w14:textId="77777777" w:rsidTr="005435E2">
        <w:tc>
          <w:tcPr>
            <w:tcW w:w="9469" w:type="dxa"/>
            <w:gridSpan w:val="2"/>
          </w:tcPr>
          <w:p w14:paraId="42AC1DC6" w14:textId="46BFC65E" w:rsidR="006A64C3" w:rsidRPr="00C3763B" w:rsidRDefault="006A64C3" w:rsidP="00C3763B">
            <w:pPr>
              <w:jc w:val="both"/>
              <w:rPr>
                <w:b w:val="0"/>
                <w:bCs/>
              </w:rPr>
            </w:pPr>
            <w:r w:rsidRPr="00483B80">
              <w:rPr>
                <w:rFonts w:eastAsiaTheme="minorHAnsi"/>
                <w:snapToGrid/>
                <w:sz w:val="22"/>
                <w:szCs w:val="22"/>
                <w:lang w:val="en-GB"/>
              </w:rPr>
              <w:t>Client Acceptance and Sign-off</w:t>
            </w:r>
            <w:r>
              <w:t xml:space="preserve">: </w:t>
            </w:r>
            <w:r w:rsidR="0061092C" w:rsidRPr="00C3763B">
              <w:rPr>
                <w:b w:val="0"/>
                <w:bCs/>
              </w:rPr>
              <w:t xml:space="preserve">The Project </w:t>
            </w:r>
            <w:r w:rsidR="004645DD" w:rsidRPr="00C3763B">
              <w:rPr>
                <w:b w:val="0"/>
                <w:bCs/>
              </w:rPr>
              <w:t>O</w:t>
            </w:r>
            <w:r w:rsidR="0061092C" w:rsidRPr="00C3763B">
              <w:rPr>
                <w:b w:val="0"/>
                <w:bCs/>
              </w:rPr>
              <w:t>utcome has been measured against</w:t>
            </w:r>
            <w:r w:rsidRPr="00C3763B">
              <w:rPr>
                <w:b w:val="0"/>
                <w:bCs/>
              </w:rPr>
              <w:t xml:space="preserve"> the original mandate given</w:t>
            </w:r>
            <w:r w:rsidR="003060D1" w:rsidRPr="00C3763B">
              <w:rPr>
                <w:b w:val="0"/>
                <w:bCs/>
              </w:rPr>
              <w:t xml:space="preserve"> and its acceptance criteria</w:t>
            </w:r>
            <w:r w:rsidRPr="00C3763B">
              <w:rPr>
                <w:b w:val="0"/>
                <w:bCs/>
              </w:rPr>
              <w:t xml:space="preserve">. I am satisfied with the final project </w:t>
            </w:r>
            <w:r w:rsidR="0086272E" w:rsidRPr="00C3763B">
              <w:rPr>
                <w:b w:val="0"/>
                <w:bCs/>
              </w:rPr>
              <w:t>outcome,</w:t>
            </w:r>
            <w:r w:rsidRPr="00C3763B">
              <w:rPr>
                <w:b w:val="0"/>
                <w:bCs/>
              </w:rPr>
              <w:t xml:space="preserve"> and I look forward to the recommendations. </w:t>
            </w:r>
          </w:p>
          <w:p w14:paraId="732EEF18" w14:textId="5F9A2C92" w:rsidR="0061092C" w:rsidRPr="00C3763B" w:rsidRDefault="006A64C3" w:rsidP="00C3763B">
            <w:pPr>
              <w:jc w:val="both"/>
              <w:rPr>
                <w:b w:val="0"/>
                <w:bCs/>
              </w:rPr>
            </w:pPr>
            <w:r w:rsidRPr="00C3763B">
              <w:rPr>
                <w:b w:val="0"/>
                <w:bCs/>
              </w:rPr>
              <w:t>This project can now be close</w:t>
            </w:r>
            <w:r w:rsidR="00A23B23" w:rsidRPr="00C3763B">
              <w:rPr>
                <w:b w:val="0"/>
                <w:bCs/>
              </w:rPr>
              <w:t>d</w:t>
            </w:r>
            <w:r w:rsidRPr="00C3763B">
              <w:rPr>
                <w:b w:val="0"/>
                <w:bCs/>
              </w:rPr>
              <w:t>.</w:t>
            </w:r>
          </w:p>
          <w:p w14:paraId="0DA89C96" w14:textId="188BDE2B" w:rsidR="006A64C3" w:rsidRPr="00C3763B" w:rsidRDefault="006A64C3" w:rsidP="00C3763B">
            <w:pPr>
              <w:jc w:val="both"/>
              <w:rPr>
                <w:b w:val="0"/>
                <w:bCs/>
              </w:rPr>
            </w:pPr>
          </w:p>
          <w:p w14:paraId="48D6C986" w14:textId="4EE12A4E" w:rsidR="006A64C3" w:rsidRPr="008A26D5" w:rsidRDefault="006A64C3" w:rsidP="00C3763B">
            <w:pPr>
              <w:jc w:val="both"/>
            </w:pPr>
            <w:r w:rsidRPr="00483B80">
              <w:rPr>
                <w:rFonts w:eastAsiaTheme="minorHAnsi"/>
                <w:snapToGrid/>
                <w:lang w:val="en-GB"/>
              </w:rPr>
              <w:t>Sponsor Name</w:t>
            </w:r>
            <w:r>
              <w:t>:</w:t>
            </w:r>
            <w:r w:rsidR="00C3763B">
              <w:t xml:space="preserve"> Mohammed</w:t>
            </w:r>
          </w:p>
          <w:p w14:paraId="6A975F8E" w14:textId="77777777" w:rsidR="0029714A" w:rsidRPr="008A26D5" w:rsidRDefault="0029714A" w:rsidP="00C3763B">
            <w:pPr>
              <w:jc w:val="both"/>
            </w:pPr>
          </w:p>
        </w:tc>
      </w:tr>
      <w:tr w:rsidR="0061092C" w:rsidRPr="008A26D5" w14:paraId="7753D988" w14:textId="77777777" w:rsidTr="003060D1">
        <w:tc>
          <w:tcPr>
            <w:tcW w:w="9469" w:type="dxa"/>
            <w:gridSpan w:val="2"/>
            <w:tcBorders>
              <w:top w:val="single" w:sz="2" w:space="0" w:color="C0C0C0"/>
              <w:left w:val="single" w:sz="2" w:space="0" w:color="C0C0C0"/>
              <w:bottom w:val="single" w:sz="2" w:space="0" w:color="C0C0C0"/>
              <w:right w:val="single" w:sz="2" w:space="0" w:color="C0C0C0"/>
            </w:tcBorders>
            <w:shd w:val="clear" w:color="auto" w:fill="DBE5F1" w:themeFill="accent1" w:themeFillTint="33"/>
          </w:tcPr>
          <w:p w14:paraId="5F1D04F3" w14:textId="77777777" w:rsidR="0061092C" w:rsidRPr="008A26D5" w:rsidRDefault="00DA2841" w:rsidP="00C3763B">
            <w:pPr>
              <w:jc w:val="both"/>
            </w:pPr>
            <w:r w:rsidRPr="008A26D5">
              <w:t>ADDITIONAL</w:t>
            </w:r>
            <w:r w:rsidR="00C76408" w:rsidRPr="008A26D5">
              <w:t xml:space="preserve"> COMMENTS</w:t>
            </w:r>
            <w:r w:rsidR="0079340E" w:rsidRPr="008A26D5">
              <w:t xml:space="preserve"> </w:t>
            </w:r>
            <w:r w:rsidR="00C76408" w:rsidRPr="008A26D5">
              <w:t>ABOUT THE CLIENT’S ACCEPTANCE</w:t>
            </w:r>
            <w:r w:rsidR="0079340E" w:rsidRPr="008A26D5">
              <w:t xml:space="preserve"> </w:t>
            </w:r>
            <w:r w:rsidR="00C76408" w:rsidRPr="008A26D5">
              <w:t>TO PROJECT BRIEF:</w:t>
            </w:r>
          </w:p>
        </w:tc>
      </w:tr>
      <w:tr w:rsidR="00F32621" w:rsidRPr="008A26D5" w14:paraId="32E3261E" w14:textId="77777777" w:rsidTr="005435E2">
        <w:tc>
          <w:tcPr>
            <w:tcW w:w="9469" w:type="dxa"/>
            <w:gridSpan w:val="2"/>
            <w:tcBorders>
              <w:top w:val="single" w:sz="2" w:space="0" w:color="C0C0C0"/>
              <w:left w:val="single" w:sz="2" w:space="0" w:color="C0C0C0"/>
              <w:bottom w:val="single" w:sz="2" w:space="0" w:color="C0C0C0"/>
              <w:right w:val="single" w:sz="2" w:space="0" w:color="C0C0C0"/>
            </w:tcBorders>
            <w:shd w:val="clear" w:color="auto" w:fill="auto"/>
          </w:tcPr>
          <w:p w14:paraId="2CB70D97" w14:textId="77777777" w:rsidR="000A372A" w:rsidRPr="00A23B23" w:rsidRDefault="000A372A" w:rsidP="00C3763B">
            <w:pPr>
              <w:jc w:val="both"/>
            </w:pPr>
          </w:p>
          <w:p w14:paraId="0F087ABC" w14:textId="778E649F" w:rsidR="00F32621" w:rsidRPr="00A23B23" w:rsidRDefault="00F32621" w:rsidP="00C3763B">
            <w:pPr>
              <w:jc w:val="both"/>
            </w:pPr>
            <w:r w:rsidRPr="00A23B23">
              <w:t xml:space="preserve">The </w:t>
            </w:r>
            <w:r w:rsidRPr="00A23B23">
              <w:rPr>
                <w:rFonts w:eastAsiaTheme="minorHAnsi"/>
                <w:snapToGrid/>
                <w:sz w:val="22"/>
                <w:szCs w:val="22"/>
                <w:lang w:val="en-GB"/>
              </w:rPr>
              <w:t xml:space="preserve">Project Mandate </w:t>
            </w:r>
            <w:r w:rsidRPr="00A23B23">
              <w:t xml:space="preserve">stated the following: </w:t>
            </w:r>
          </w:p>
          <w:p w14:paraId="7642ECDD" w14:textId="77777777" w:rsidR="0005210E" w:rsidRPr="00C3763B" w:rsidRDefault="0005210E" w:rsidP="00C3763B">
            <w:pPr>
              <w:jc w:val="both"/>
              <w:rPr>
                <w:b w:val="0"/>
                <w:bCs/>
              </w:rPr>
            </w:pPr>
          </w:p>
          <w:p w14:paraId="53593A9D" w14:textId="13D59B91" w:rsidR="00F32621" w:rsidRPr="00C3763B" w:rsidRDefault="0005210E" w:rsidP="00C3763B">
            <w:pPr>
              <w:jc w:val="both"/>
              <w:rPr>
                <w:b w:val="0"/>
                <w:bCs/>
              </w:rPr>
            </w:pPr>
            <w:r w:rsidRPr="00C3763B">
              <w:rPr>
                <w:b w:val="0"/>
                <w:bCs/>
              </w:rPr>
              <w:t xml:space="preserve">The aim of this project is to modernize </w:t>
            </w:r>
            <w:proofErr w:type="spellStart"/>
            <w:r w:rsidRPr="00C3763B">
              <w:rPr>
                <w:b w:val="0"/>
                <w:bCs/>
              </w:rPr>
              <w:t>Tritek's</w:t>
            </w:r>
            <w:proofErr w:type="spellEnd"/>
            <w:r w:rsidRPr="00C3763B">
              <w:rPr>
                <w:b w:val="0"/>
                <w:bCs/>
              </w:rPr>
              <w:t xml:space="preserve"> LMS profile for the candidates, to make it more current with the latest features in the market and relevant for our users. This will be in line with making the interface and interaction of users to be seamless.</w:t>
            </w:r>
          </w:p>
          <w:p w14:paraId="212A7B58" w14:textId="5A9F181C" w:rsidR="00F32621" w:rsidRPr="00C3763B" w:rsidRDefault="00F32621" w:rsidP="00C3763B">
            <w:pPr>
              <w:jc w:val="both"/>
              <w:rPr>
                <w:b w:val="0"/>
                <w:bCs/>
              </w:rPr>
            </w:pPr>
            <w:r w:rsidRPr="00A23B23">
              <w:t xml:space="preserve">The Project Aim: </w:t>
            </w:r>
            <w:r w:rsidR="0005210E" w:rsidRPr="00A23B23">
              <w:t xml:space="preserve"> </w:t>
            </w:r>
            <w:r w:rsidR="0005210E" w:rsidRPr="00C3763B">
              <w:rPr>
                <w:b w:val="0"/>
                <w:bCs/>
              </w:rPr>
              <w:t xml:space="preserve">To modernize </w:t>
            </w:r>
            <w:proofErr w:type="spellStart"/>
            <w:r w:rsidR="0005210E" w:rsidRPr="00C3763B">
              <w:rPr>
                <w:b w:val="0"/>
                <w:bCs/>
              </w:rPr>
              <w:t>Tritek's</w:t>
            </w:r>
            <w:proofErr w:type="spellEnd"/>
            <w:r w:rsidR="0005210E" w:rsidRPr="00C3763B">
              <w:rPr>
                <w:b w:val="0"/>
                <w:bCs/>
              </w:rPr>
              <w:t xml:space="preserve"> LMS profile for the candidates, to make it more current with the latest features in the market and relevant for our users.</w:t>
            </w:r>
          </w:p>
          <w:p w14:paraId="75CA9E6E" w14:textId="77777777" w:rsidR="00F32621" w:rsidRPr="00C3763B" w:rsidRDefault="00F32621" w:rsidP="00C3763B">
            <w:pPr>
              <w:jc w:val="both"/>
              <w:rPr>
                <w:b w:val="0"/>
                <w:bCs/>
              </w:rPr>
            </w:pPr>
          </w:p>
          <w:p w14:paraId="2D9E8F2B" w14:textId="1E0C7EEF" w:rsidR="000A372A" w:rsidRPr="00A23B23" w:rsidRDefault="00F32621" w:rsidP="00C3763B">
            <w:pPr>
              <w:pStyle w:val="NoSpacing"/>
              <w:jc w:val="both"/>
              <w:rPr>
                <w:rFonts w:cstheme="minorHAnsi"/>
              </w:rPr>
            </w:pPr>
            <w:r w:rsidRPr="00A23B23">
              <w:rPr>
                <w:rFonts w:cstheme="minorHAnsi"/>
                <w:b/>
              </w:rPr>
              <w:t>Methodology:</w:t>
            </w:r>
            <w:r w:rsidRPr="00A23B23">
              <w:rPr>
                <w:rFonts w:cstheme="minorHAnsi"/>
                <w:sz w:val="20"/>
                <w:szCs w:val="20"/>
                <w:lang w:val="en-US"/>
              </w:rPr>
              <w:t xml:space="preserve"> </w:t>
            </w:r>
            <w:r w:rsidR="001B762D" w:rsidRPr="00A23B23">
              <w:rPr>
                <w:rFonts w:cstheme="minorHAnsi"/>
                <w:sz w:val="20"/>
                <w:szCs w:val="20"/>
                <w:lang w:val="en-US"/>
              </w:rPr>
              <w:t>WAGILE</w:t>
            </w:r>
          </w:p>
          <w:p w14:paraId="7AF6B069" w14:textId="77777777" w:rsidR="00136A53" w:rsidRPr="00A23B23" w:rsidRDefault="00136A53" w:rsidP="00C3763B">
            <w:pPr>
              <w:pStyle w:val="NoSpacing"/>
              <w:jc w:val="both"/>
              <w:rPr>
                <w:rFonts w:cstheme="minorHAnsi"/>
              </w:rPr>
            </w:pPr>
          </w:p>
          <w:p w14:paraId="64C43D30" w14:textId="1A415447" w:rsidR="00136A53" w:rsidRPr="00C3763B" w:rsidRDefault="00136A53" w:rsidP="00C3763B">
            <w:pPr>
              <w:pStyle w:val="NoSpacing"/>
              <w:jc w:val="both"/>
              <w:rPr>
                <w:rFonts w:cstheme="minorHAnsi"/>
              </w:rPr>
            </w:pPr>
            <w:r w:rsidRPr="00A23B23">
              <w:rPr>
                <w:rFonts w:cstheme="minorHAnsi"/>
                <w:b/>
                <w:bCs/>
              </w:rPr>
              <w:t>Project timeline:</w:t>
            </w:r>
            <w:r w:rsidR="001B762D" w:rsidRPr="00A23B23">
              <w:rPr>
                <w:rFonts w:cstheme="minorHAnsi"/>
                <w:b/>
                <w:bCs/>
              </w:rPr>
              <w:t xml:space="preserve"> </w:t>
            </w:r>
            <w:r w:rsidR="001B762D" w:rsidRPr="00C3763B">
              <w:rPr>
                <w:rFonts w:cstheme="minorHAnsi"/>
              </w:rPr>
              <w:t>10/04/2024</w:t>
            </w:r>
          </w:p>
          <w:p w14:paraId="75DB53A0" w14:textId="77777777" w:rsidR="00136A53" w:rsidRPr="00A23B23" w:rsidRDefault="00136A53" w:rsidP="00C3763B">
            <w:pPr>
              <w:pStyle w:val="NoSpacing"/>
              <w:jc w:val="both"/>
              <w:rPr>
                <w:rFonts w:cstheme="minorHAnsi"/>
                <w:b/>
                <w:bCs/>
              </w:rPr>
            </w:pPr>
          </w:p>
          <w:p w14:paraId="490FE10A" w14:textId="347BFC33" w:rsidR="00F32621" w:rsidRPr="00C3763B" w:rsidRDefault="00136A53" w:rsidP="00C3763B">
            <w:pPr>
              <w:pStyle w:val="NoSpacing"/>
              <w:jc w:val="both"/>
              <w:rPr>
                <w:rFonts w:cstheme="minorHAnsi"/>
              </w:rPr>
            </w:pPr>
            <w:r w:rsidRPr="00A23B23">
              <w:rPr>
                <w:rFonts w:cstheme="minorHAnsi"/>
                <w:b/>
                <w:bCs/>
              </w:rPr>
              <w:t xml:space="preserve">Budget: </w:t>
            </w:r>
            <w:r w:rsidR="001B762D" w:rsidRPr="00C3763B">
              <w:rPr>
                <w:rFonts w:cstheme="minorHAnsi"/>
              </w:rPr>
              <w:t>£43,500</w:t>
            </w:r>
          </w:p>
          <w:p w14:paraId="5B747EAA" w14:textId="1F2C30FA" w:rsidR="000A372A" w:rsidRPr="00A23B23" w:rsidRDefault="000A372A" w:rsidP="00C3763B">
            <w:pPr>
              <w:pStyle w:val="NoSpacing"/>
              <w:jc w:val="both"/>
              <w:rPr>
                <w:rFonts w:cstheme="minorHAnsi"/>
                <w:b/>
              </w:rPr>
            </w:pPr>
          </w:p>
          <w:p w14:paraId="7D5FABE7" w14:textId="0E61CE0D" w:rsidR="000A372A" w:rsidRPr="00A23B23" w:rsidRDefault="000A372A" w:rsidP="00C3763B">
            <w:pPr>
              <w:pStyle w:val="NoSpacing"/>
              <w:jc w:val="both"/>
              <w:rPr>
                <w:rFonts w:cstheme="minorHAnsi"/>
                <w:b/>
              </w:rPr>
            </w:pPr>
            <w:r w:rsidRPr="00A23B23">
              <w:rPr>
                <w:rFonts w:cstheme="minorHAnsi"/>
                <w:b/>
              </w:rPr>
              <w:t>Plan Deviations:</w:t>
            </w:r>
            <w:r w:rsidR="00C3763B">
              <w:rPr>
                <w:rFonts w:cstheme="minorHAnsi"/>
                <w:b/>
              </w:rPr>
              <w:t xml:space="preserve"> </w:t>
            </w:r>
            <w:r w:rsidR="00C3763B" w:rsidRPr="00C3763B">
              <w:rPr>
                <w:rFonts w:cstheme="minorHAnsi"/>
                <w:bCs/>
              </w:rPr>
              <w:t>None</w:t>
            </w:r>
          </w:p>
          <w:p w14:paraId="10CA1061" w14:textId="77777777" w:rsidR="00F32621" w:rsidRPr="00A23B23" w:rsidRDefault="00F32621" w:rsidP="00C3763B">
            <w:pPr>
              <w:pStyle w:val="NoSpacing"/>
              <w:ind w:left="720"/>
              <w:jc w:val="both"/>
              <w:rPr>
                <w:rFonts w:cstheme="minorHAnsi"/>
              </w:rPr>
            </w:pPr>
          </w:p>
        </w:tc>
      </w:tr>
      <w:tr w:rsidR="00F32621" w:rsidRPr="008A26D5" w14:paraId="5DB61BDF" w14:textId="77777777" w:rsidTr="003060D1">
        <w:tc>
          <w:tcPr>
            <w:tcW w:w="9469" w:type="dxa"/>
            <w:gridSpan w:val="2"/>
            <w:tcBorders>
              <w:top w:val="single" w:sz="2" w:space="0" w:color="C0C0C0"/>
              <w:left w:val="single" w:sz="2" w:space="0" w:color="C0C0C0"/>
              <w:bottom w:val="single" w:sz="2" w:space="0" w:color="C0C0C0"/>
              <w:right w:val="single" w:sz="2" w:space="0" w:color="C0C0C0"/>
            </w:tcBorders>
            <w:shd w:val="clear" w:color="auto" w:fill="DBE5F1" w:themeFill="accent1" w:themeFillTint="33"/>
          </w:tcPr>
          <w:p w14:paraId="03F80A77" w14:textId="5E8F786B" w:rsidR="00F32621" w:rsidRPr="00F32621" w:rsidRDefault="00F32621" w:rsidP="00C3763B">
            <w:pPr>
              <w:pStyle w:val="NoSpacing"/>
              <w:jc w:val="both"/>
              <w:rPr>
                <w:rFonts w:cstheme="minorHAnsi"/>
                <w:b/>
              </w:rPr>
            </w:pPr>
            <w:r w:rsidRPr="008A26D5">
              <w:rPr>
                <w:rFonts w:cstheme="minorHAnsi"/>
                <w:b/>
              </w:rPr>
              <w:t>BENEFITS ACHIEVED</w:t>
            </w:r>
            <w:r w:rsidRPr="008A26D5">
              <w:rPr>
                <w:rFonts w:cstheme="minorHAnsi"/>
              </w:rPr>
              <w:t>:</w:t>
            </w:r>
          </w:p>
        </w:tc>
      </w:tr>
      <w:tr w:rsidR="005435E2" w:rsidRPr="008A26D5" w14:paraId="345B003F" w14:textId="77777777" w:rsidTr="005435E2">
        <w:tc>
          <w:tcPr>
            <w:tcW w:w="9469" w:type="dxa"/>
            <w:gridSpan w:val="2"/>
            <w:tcBorders>
              <w:top w:val="single" w:sz="2" w:space="0" w:color="C0C0C0"/>
              <w:left w:val="single" w:sz="2" w:space="0" w:color="C0C0C0"/>
              <w:bottom w:val="single" w:sz="2" w:space="0" w:color="C0C0C0"/>
              <w:right w:val="single" w:sz="2" w:space="0" w:color="C0C0C0"/>
            </w:tcBorders>
            <w:shd w:val="clear" w:color="auto" w:fill="auto"/>
          </w:tcPr>
          <w:p w14:paraId="66CD2EE4" w14:textId="77777777" w:rsidR="002E2CEA" w:rsidRPr="008A26D5" w:rsidRDefault="002E2CEA" w:rsidP="00C3763B">
            <w:pPr>
              <w:jc w:val="both"/>
            </w:pPr>
          </w:p>
          <w:p w14:paraId="1CCEBE77" w14:textId="3588A54B" w:rsidR="00C33BBE" w:rsidRPr="00C3763B" w:rsidRDefault="002E2CEA" w:rsidP="00C3763B">
            <w:pPr>
              <w:pStyle w:val="NoSpacing"/>
              <w:jc w:val="both"/>
              <w:rPr>
                <w:rFonts w:cstheme="minorHAnsi"/>
                <w:bCs/>
                <w:sz w:val="20"/>
                <w:szCs w:val="20"/>
              </w:rPr>
            </w:pPr>
            <w:r w:rsidRPr="00C3763B">
              <w:rPr>
                <w:rFonts w:cstheme="minorHAnsi"/>
                <w:bCs/>
                <w:sz w:val="20"/>
                <w:szCs w:val="20"/>
              </w:rPr>
              <w:t xml:space="preserve">The </w:t>
            </w:r>
            <w:r w:rsidR="00C33BBE" w:rsidRPr="00C3763B">
              <w:rPr>
                <w:rFonts w:cstheme="minorHAnsi"/>
                <w:bCs/>
                <w:sz w:val="20"/>
                <w:szCs w:val="20"/>
              </w:rPr>
              <w:t xml:space="preserve">outcome of the </w:t>
            </w:r>
            <w:r w:rsidRPr="00C3763B">
              <w:rPr>
                <w:rFonts w:cstheme="minorHAnsi"/>
                <w:bCs/>
                <w:sz w:val="20"/>
                <w:szCs w:val="20"/>
              </w:rPr>
              <w:t>project was</w:t>
            </w:r>
            <w:r w:rsidR="00F32621" w:rsidRPr="00C3763B">
              <w:rPr>
                <w:rFonts w:cstheme="minorHAnsi"/>
                <w:bCs/>
                <w:sz w:val="20"/>
                <w:szCs w:val="20"/>
              </w:rPr>
              <w:t>:</w:t>
            </w:r>
            <w:r w:rsidRPr="00C3763B">
              <w:rPr>
                <w:rFonts w:cstheme="minorHAnsi"/>
                <w:bCs/>
                <w:sz w:val="20"/>
                <w:szCs w:val="20"/>
              </w:rPr>
              <w:t xml:space="preserve"> </w:t>
            </w:r>
            <w:r w:rsidR="00A23B23" w:rsidRPr="00C3763B">
              <w:rPr>
                <w:rFonts w:cstheme="minorHAnsi"/>
                <w:bCs/>
                <w:sz w:val="20"/>
                <w:szCs w:val="20"/>
              </w:rPr>
              <w:t xml:space="preserve">an enhanced candidate profile management feature of the current </w:t>
            </w:r>
            <w:proofErr w:type="spellStart"/>
            <w:r w:rsidR="00A23B23" w:rsidRPr="00C3763B">
              <w:rPr>
                <w:rFonts w:cstheme="minorHAnsi"/>
                <w:bCs/>
                <w:sz w:val="20"/>
                <w:szCs w:val="20"/>
              </w:rPr>
              <w:t>Tritek</w:t>
            </w:r>
            <w:proofErr w:type="spellEnd"/>
            <w:r w:rsidR="00A23B23" w:rsidRPr="00C3763B">
              <w:rPr>
                <w:rFonts w:cstheme="minorHAnsi"/>
                <w:bCs/>
                <w:sz w:val="20"/>
                <w:szCs w:val="20"/>
              </w:rPr>
              <w:t xml:space="preserve"> LMS. A significant upgrade in the look and feel, and navigation around the profile page and relevant areas of the LMS </w:t>
            </w:r>
            <w:r w:rsidR="00C3763B" w:rsidRPr="00C3763B">
              <w:rPr>
                <w:rFonts w:cstheme="minorHAnsi"/>
                <w:bCs/>
                <w:sz w:val="20"/>
                <w:szCs w:val="20"/>
              </w:rPr>
              <w:t>platform.</w:t>
            </w:r>
          </w:p>
          <w:p w14:paraId="49E369B4" w14:textId="0DD44F9F" w:rsidR="00661440" w:rsidRPr="00661440" w:rsidRDefault="00661440" w:rsidP="00C3763B">
            <w:pPr>
              <w:pStyle w:val="ListParagraph"/>
              <w:jc w:val="both"/>
            </w:pPr>
          </w:p>
        </w:tc>
      </w:tr>
      <w:tr w:rsidR="005435E2" w:rsidRPr="008A26D5" w14:paraId="0CF84481" w14:textId="77777777" w:rsidTr="003060D1">
        <w:trPr>
          <w:trHeight w:val="274"/>
        </w:trPr>
        <w:tc>
          <w:tcPr>
            <w:tcW w:w="9469" w:type="dxa"/>
            <w:gridSpan w:val="2"/>
            <w:tcBorders>
              <w:top w:val="single" w:sz="2" w:space="0" w:color="C0C0C0"/>
              <w:left w:val="single" w:sz="2" w:space="0" w:color="C0C0C0"/>
              <w:bottom w:val="single" w:sz="2" w:space="0" w:color="C0C0C0"/>
              <w:right w:val="single" w:sz="2" w:space="0" w:color="C0C0C0"/>
            </w:tcBorders>
            <w:shd w:val="clear" w:color="auto" w:fill="DBE5F1" w:themeFill="accent1" w:themeFillTint="33"/>
          </w:tcPr>
          <w:p w14:paraId="22255345" w14:textId="7E222BCD" w:rsidR="005435E2" w:rsidRPr="008A26D5" w:rsidRDefault="00DE09E2" w:rsidP="00C3763B">
            <w:pPr>
              <w:jc w:val="both"/>
            </w:pPr>
            <w:r>
              <w:t>IMPACT ANALYSIS</w:t>
            </w:r>
          </w:p>
        </w:tc>
      </w:tr>
      <w:tr w:rsidR="00F66BC7" w:rsidRPr="008A26D5" w14:paraId="1EB88689" w14:textId="77777777" w:rsidTr="00F66BC7">
        <w:tc>
          <w:tcPr>
            <w:tcW w:w="9469" w:type="dxa"/>
            <w:gridSpan w:val="2"/>
            <w:tcBorders>
              <w:top w:val="single" w:sz="2" w:space="0" w:color="C0C0C0"/>
              <w:left w:val="single" w:sz="2" w:space="0" w:color="C0C0C0"/>
              <w:bottom w:val="single" w:sz="2" w:space="0" w:color="C0C0C0"/>
              <w:right w:val="single" w:sz="2" w:space="0" w:color="C0C0C0"/>
            </w:tcBorders>
            <w:shd w:val="clear" w:color="auto" w:fill="auto"/>
          </w:tcPr>
          <w:p w14:paraId="2B68B273" w14:textId="77777777" w:rsidR="001C4E29" w:rsidRPr="008A26D5" w:rsidRDefault="001C4E29" w:rsidP="00C3763B">
            <w:pPr>
              <w:jc w:val="both"/>
            </w:pPr>
          </w:p>
          <w:p w14:paraId="6A92B859" w14:textId="0AF06A32" w:rsidR="00F66BC7" w:rsidRPr="00C3763B" w:rsidRDefault="00C3763B" w:rsidP="00C3763B">
            <w:pPr>
              <w:jc w:val="both"/>
              <w:rPr>
                <w:b w:val="0"/>
                <w:bCs/>
              </w:rPr>
            </w:pPr>
            <w:r w:rsidRPr="00C3763B">
              <w:rPr>
                <w:b w:val="0"/>
                <w:bCs/>
              </w:rPr>
              <w:t>All</w:t>
            </w:r>
            <w:r w:rsidR="006020CD" w:rsidRPr="00C3763B">
              <w:rPr>
                <w:b w:val="0"/>
                <w:bCs/>
              </w:rPr>
              <w:t xml:space="preserve"> the benefits </w:t>
            </w:r>
            <w:r w:rsidR="001C4E29" w:rsidRPr="00C3763B">
              <w:rPr>
                <w:b w:val="0"/>
                <w:bCs/>
              </w:rPr>
              <w:t xml:space="preserve">highlighted in the </w:t>
            </w:r>
            <w:r w:rsidR="00136A53" w:rsidRPr="00C3763B">
              <w:rPr>
                <w:b w:val="0"/>
                <w:bCs/>
              </w:rPr>
              <w:t>Benefits</w:t>
            </w:r>
            <w:r w:rsidR="001C4E29" w:rsidRPr="00C3763B">
              <w:rPr>
                <w:b w:val="0"/>
                <w:bCs/>
              </w:rPr>
              <w:t xml:space="preserve"> Review Plan (and other documents) </w:t>
            </w:r>
            <w:r w:rsidR="006020CD" w:rsidRPr="00C3763B">
              <w:rPr>
                <w:b w:val="0"/>
                <w:bCs/>
              </w:rPr>
              <w:t xml:space="preserve">will be </w:t>
            </w:r>
            <w:r w:rsidR="00AD7CB8" w:rsidRPr="00C3763B">
              <w:rPr>
                <w:b w:val="0"/>
                <w:bCs/>
              </w:rPr>
              <w:t>realized</w:t>
            </w:r>
            <w:r w:rsidR="009030C0" w:rsidRPr="00C3763B">
              <w:rPr>
                <w:b w:val="0"/>
                <w:bCs/>
              </w:rPr>
              <w:t xml:space="preserve"> </w:t>
            </w:r>
            <w:r w:rsidR="001C4E29" w:rsidRPr="00C3763B">
              <w:rPr>
                <w:b w:val="0"/>
                <w:bCs/>
              </w:rPr>
              <w:t xml:space="preserve">and measured </w:t>
            </w:r>
            <w:r w:rsidR="006020CD" w:rsidRPr="00C3763B">
              <w:rPr>
                <w:b w:val="0"/>
                <w:bCs/>
              </w:rPr>
              <w:t>post-project</w:t>
            </w:r>
            <w:r w:rsidR="005C5469" w:rsidRPr="00C3763B">
              <w:rPr>
                <w:b w:val="0"/>
                <w:bCs/>
              </w:rPr>
              <w:t xml:space="preserve"> presumably by</w:t>
            </w:r>
            <w:r w:rsidR="00087D36" w:rsidRPr="00C3763B">
              <w:rPr>
                <w:b w:val="0"/>
                <w:bCs/>
              </w:rPr>
              <w:t xml:space="preserve"> </w:t>
            </w:r>
            <w:r w:rsidR="00B77256" w:rsidRPr="00C3763B">
              <w:rPr>
                <w:b w:val="0"/>
                <w:bCs/>
              </w:rPr>
              <w:t>the Project Sponsor</w:t>
            </w:r>
            <w:r w:rsidR="00A23B23" w:rsidRPr="00C3763B">
              <w:rPr>
                <w:b w:val="0"/>
                <w:bCs/>
              </w:rPr>
              <w:t xml:space="preserve"> and </w:t>
            </w:r>
            <w:proofErr w:type="spellStart"/>
            <w:r w:rsidR="00B77256" w:rsidRPr="00C3763B">
              <w:rPr>
                <w:b w:val="0"/>
                <w:bCs/>
              </w:rPr>
              <w:t>Tri</w:t>
            </w:r>
            <w:r w:rsidR="00661440" w:rsidRPr="00C3763B">
              <w:rPr>
                <w:b w:val="0"/>
                <w:bCs/>
              </w:rPr>
              <w:t>t</w:t>
            </w:r>
            <w:r w:rsidR="00B77256" w:rsidRPr="00C3763B">
              <w:rPr>
                <w:b w:val="0"/>
                <w:bCs/>
              </w:rPr>
              <w:t>ek</w:t>
            </w:r>
            <w:proofErr w:type="spellEnd"/>
            <w:r w:rsidR="00B77256" w:rsidRPr="00C3763B">
              <w:rPr>
                <w:b w:val="0"/>
                <w:bCs/>
              </w:rPr>
              <w:t xml:space="preserve"> Administrative team</w:t>
            </w:r>
            <w:r w:rsidR="005C5469" w:rsidRPr="00C3763B">
              <w:rPr>
                <w:b w:val="0"/>
                <w:bCs/>
              </w:rPr>
              <w:t>.</w:t>
            </w:r>
            <w:r w:rsidR="001C4E29" w:rsidRPr="00C3763B">
              <w:rPr>
                <w:b w:val="0"/>
                <w:bCs/>
              </w:rPr>
              <w:t xml:space="preserve"> </w:t>
            </w:r>
          </w:p>
          <w:p w14:paraId="19B70E9E" w14:textId="77777777" w:rsidR="001C4E29" w:rsidRPr="008A26D5" w:rsidRDefault="001C4E29" w:rsidP="00C3763B">
            <w:pPr>
              <w:jc w:val="both"/>
            </w:pPr>
          </w:p>
        </w:tc>
      </w:tr>
      <w:tr w:rsidR="00F66BC7" w:rsidRPr="008A26D5" w14:paraId="3D09B5E6" w14:textId="77777777" w:rsidTr="003060D1">
        <w:tc>
          <w:tcPr>
            <w:tcW w:w="9469" w:type="dxa"/>
            <w:gridSpan w:val="2"/>
            <w:tcBorders>
              <w:top w:val="single" w:sz="2" w:space="0" w:color="C0C0C0"/>
              <w:left w:val="single" w:sz="2" w:space="0" w:color="C0C0C0"/>
              <w:bottom w:val="single" w:sz="2" w:space="0" w:color="C0C0C0"/>
              <w:right w:val="single" w:sz="2" w:space="0" w:color="C0C0C0"/>
            </w:tcBorders>
            <w:shd w:val="clear" w:color="auto" w:fill="DBE5F1" w:themeFill="accent1" w:themeFillTint="33"/>
          </w:tcPr>
          <w:p w14:paraId="280E0605" w14:textId="3A895674" w:rsidR="00F66BC7" w:rsidRPr="008A26D5" w:rsidRDefault="00784C4A" w:rsidP="00C3763B">
            <w:pPr>
              <w:jc w:val="both"/>
            </w:pPr>
            <w:r w:rsidRPr="008A26D5">
              <w:t>KEY</w:t>
            </w:r>
            <w:r w:rsidR="00926E32" w:rsidRPr="008A26D5">
              <w:t xml:space="preserve"> BENEFITS TO BE TRACKED</w:t>
            </w:r>
            <w:r w:rsidR="00F66BC7" w:rsidRPr="008A26D5">
              <w:t xml:space="preserve"> </w:t>
            </w:r>
            <w:r w:rsidR="00DE09E2">
              <w:t>POST-PROJECT</w:t>
            </w:r>
            <w:r w:rsidR="00926E32" w:rsidRPr="008A26D5">
              <w:t>:</w:t>
            </w:r>
          </w:p>
        </w:tc>
      </w:tr>
      <w:tr w:rsidR="0061092C" w:rsidRPr="008A26D5" w14:paraId="3C12230C" w14:textId="77777777" w:rsidTr="005435E2">
        <w:tc>
          <w:tcPr>
            <w:tcW w:w="9469" w:type="dxa"/>
            <w:gridSpan w:val="2"/>
            <w:tcBorders>
              <w:top w:val="single" w:sz="2" w:space="0" w:color="C0C0C0"/>
              <w:left w:val="single" w:sz="2" w:space="0" w:color="C0C0C0"/>
              <w:bottom w:val="single" w:sz="2" w:space="0" w:color="C0C0C0"/>
              <w:right w:val="single" w:sz="2" w:space="0" w:color="C0C0C0"/>
            </w:tcBorders>
          </w:tcPr>
          <w:p w14:paraId="3894085B" w14:textId="37F8B70B" w:rsidR="0061092C" w:rsidRPr="00C3763B" w:rsidRDefault="00A23B23" w:rsidP="00C3763B">
            <w:pPr>
              <w:jc w:val="both"/>
              <w:rPr>
                <w:b w:val="0"/>
                <w:bCs/>
              </w:rPr>
            </w:pPr>
            <w:r w:rsidRPr="00C3763B">
              <w:rPr>
                <w:b w:val="0"/>
                <w:bCs/>
              </w:rPr>
              <w:t>The Candidates profile will be easily accessible, more secure and feature seamless navigation, thereby enhancing user experience and candidate retention.</w:t>
            </w:r>
          </w:p>
          <w:p w14:paraId="638D3AB5" w14:textId="77777777" w:rsidR="00A56EC7" w:rsidRPr="00C3763B" w:rsidRDefault="00A56EC7" w:rsidP="00C3763B">
            <w:pPr>
              <w:pStyle w:val="ListParagraph"/>
              <w:jc w:val="both"/>
              <w:rPr>
                <w:b w:val="0"/>
                <w:bCs/>
              </w:rPr>
            </w:pPr>
          </w:p>
        </w:tc>
      </w:tr>
      <w:tr w:rsidR="0061092C" w:rsidRPr="008A26D5" w14:paraId="450E56FF" w14:textId="77777777" w:rsidTr="003060D1">
        <w:tc>
          <w:tcPr>
            <w:tcW w:w="9469" w:type="dxa"/>
            <w:gridSpan w:val="2"/>
            <w:tcBorders>
              <w:top w:val="single" w:sz="2" w:space="0" w:color="C0C0C0"/>
              <w:left w:val="single" w:sz="2" w:space="0" w:color="C0C0C0"/>
              <w:bottom w:val="single" w:sz="4" w:space="0" w:color="A6A6A6" w:themeColor="background1" w:themeShade="A6"/>
              <w:right w:val="single" w:sz="2" w:space="0" w:color="C0C0C0"/>
            </w:tcBorders>
            <w:shd w:val="clear" w:color="auto" w:fill="DBE5F1" w:themeFill="accent1" w:themeFillTint="33"/>
          </w:tcPr>
          <w:p w14:paraId="1ED74F6A" w14:textId="77777777" w:rsidR="0061092C" w:rsidRPr="008A26D5" w:rsidRDefault="00A3351D" w:rsidP="00C3763B">
            <w:pPr>
              <w:jc w:val="both"/>
            </w:pPr>
            <w:r w:rsidRPr="008A26D5">
              <w:t>KEY</w:t>
            </w:r>
            <w:r w:rsidR="00926E32" w:rsidRPr="008A26D5">
              <w:t xml:space="preserve"> RECORDED SHORTFALLS OF THE FINAL OUTCOME</w:t>
            </w:r>
            <w:r w:rsidR="0061092C" w:rsidRPr="008A26D5">
              <w:t xml:space="preserve"> </w:t>
            </w:r>
            <w:r w:rsidR="00926E32" w:rsidRPr="008A26D5">
              <w:t>AND KEY</w:t>
            </w:r>
            <w:r w:rsidR="00EA49B2" w:rsidRPr="008A26D5">
              <w:t xml:space="preserve"> </w:t>
            </w:r>
            <w:r w:rsidR="00926E32" w:rsidRPr="008A26D5">
              <w:t>LESSONS LEARNT:</w:t>
            </w:r>
          </w:p>
        </w:tc>
      </w:tr>
      <w:tr w:rsidR="0061092C" w:rsidRPr="008A26D5" w14:paraId="3753A8A0" w14:textId="77777777" w:rsidTr="005435E2">
        <w:tc>
          <w:tcPr>
            <w:tcW w:w="9469" w:type="dxa"/>
            <w:gridSpan w:val="2"/>
            <w:tcBorders>
              <w:top w:val="single" w:sz="2" w:space="0" w:color="C0C0C0"/>
              <w:left w:val="single" w:sz="2" w:space="0" w:color="C0C0C0"/>
              <w:bottom w:val="single" w:sz="4" w:space="0" w:color="A6A6A6" w:themeColor="background1" w:themeShade="A6"/>
              <w:right w:val="single" w:sz="2" w:space="0" w:color="C0C0C0"/>
            </w:tcBorders>
          </w:tcPr>
          <w:p w14:paraId="522C4509" w14:textId="77777777" w:rsidR="0061092C" w:rsidRPr="00A23B23" w:rsidRDefault="0061092C" w:rsidP="00C3763B">
            <w:pPr>
              <w:jc w:val="both"/>
            </w:pPr>
          </w:p>
          <w:p w14:paraId="0761404A" w14:textId="5BB46B10" w:rsidR="001C4E29" w:rsidRPr="00C3763B" w:rsidRDefault="00F6141A" w:rsidP="00C3763B">
            <w:pPr>
              <w:jc w:val="both"/>
              <w:rPr>
                <w:b w:val="0"/>
                <w:bCs/>
              </w:rPr>
            </w:pPr>
            <w:r w:rsidRPr="00A23B23">
              <w:lastRenderedPageBreak/>
              <w:t xml:space="preserve"> PROJECT SHORTFALLS:</w:t>
            </w:r>
            <w:r w:rsidR="00A23B23" w:rsidRPr="00A23B23">
              <w:t xml:space="preserve"> </w:t>
            </w:r>
            <w:r w:rsidR="00A23B23" w:rsidRPr="00C3763B">
              <w:rPr>
                <w:b w:val="0"/>
                <w:bCs/>
              </w:rPr>
              <w:t xml:space="preserve">A considerable number of features we not implemented because the current </w:t>
            </w:r>
            <w:proofErr w:type="spellStart"/>
            <w:r w:rsidR="00A23B23" w:rsidRPr="00C3763B">
              <w:rPr>
                <w:b w:val="0"/>
                <w:bCs/>
              </w:rPr>
              <w:t>Tritek</w:t>
            </w:r>
            <w:proofErr w:type="spellEnd"/>
            <w:r w:rsidR="00A23B23" w:rsidRPr="00C3763B">
              <w:rPr>
                <w:b w:val="0"/>
                <w:bCs/>
              </w:rPr>
              <w:t xml:space="preserve"> LMS website runs on WordPress. This meant there were limitations to some profile upgrade features although they had been created in the High-Level Requirements</w:t>
            </w:r>
          </w:p>
          <w:p w14:paraId="38EC1E71" w14:textId="77777777" w:rsidR="001C4E29" w:rsidRPr="00C3763B" w:rsidRDefault="001C4E29" w:rsidP="00C3763B">
            <w:pPr>
              <w:pStyle w:val="ListParagraph"/>
              <w:jc w:val="both"/>
              <w:rPr>
                <w:b w:val="0"/>
                <w:bCs/>
              </w:rPr>
            </w:pPr>
          </w:p>
          <w:p w14:paraId="432975CE" w14:textId="77777777" w:rsidR="00027C6D" w:rsidRPr="00A23B23" w:rsidRDefault="00027C6D" w:rsidP="00C3763B">
            <w:pPr>
              <w:jc w:val="both"/>
            </w:pPr>
          </w:p>
          <w:p w14:paraId="1B153EB3" w14:textId="2765AAA5" w:rsidR="001C4E29" w:rsidRPr="00A23B23" w:rsidRDefault="004D4D95" w:rsidP="00C3763B">
            <w:pPr>
              <w:jc w:val="both"/>
            </w:pPr>
            <w:r w:rsidRPr="00A23B23">
              <w:t>K</w:t>
            </w:r>
            <w:r w:rsidR="00F6141A" w:rsidRPr="00A23B23">
              <w:t>EY LESSONS LEARNT:</w:t>
            </w:r>
          </w:p>
          <w:p w14:paraId="160E8F29" w14:textId="77777777" w:rsidR="001B762D" w:rsidRPr="00A23B23" w:rsidRDefault="001B762D" w:rsidP="00C3763B">
            <w:pPr>
              <w:jc w:val="both"/>
            </w:pPr>
          </w:p>
          <w:p w14:paraId="212FFCD5" w14:textId="6D29A7A9" w:rsidR="001B762D" w:rsidRPr="00C3763B" w:rsidRDefault="001B762D" w:rsidP="00C3763B">
            <w:pPr>
              <w:jc w:val="both"/>
              <w:rPr>
                <w:b w:val="0"/>
                <w:bCs/>
              </w:rPr>
            </w:pPr>
            <w:r w:rsidRPr="00A23B23">
              <w:t xml:space="preserve">Knowledge </w:t>
            </w:r>
            <w:r w:rsidR="000826F5" w:rsidRPr="00A23B23">
              <w:t>and Skill G</w:t>
            </w:r>
            <w:r w:rsidRPr="00A23B23">
              <w:t xml:space="preserve">ap – </w:t>
            </w:r>
            <w:r w:rsidR="00C3763B">
              <w:rPr>
                <w:b w:val="0"/>
                <w:bCs/>
              </w:rPr>
              <w:t>At the</w:t>
            </w:r>
            <w:r w:rsidR="000826F5" w:rsidRPr="00C3763B">
              <w:rPr>
                <w:b w:val="0"/>
                <w:bCs/>
              </w:rPr>
              <w:t xml:space="preserve"> early stage of the project</w:t>
            </w:r>
            <w:r w:rsidR="00C3763B">
              <w:rPr>
                <w:b w:val="0"/>
                <w:bCs/>
              </w:rPr>
              <w:t>, the team</w:t>
            </w:r>
            <w:r w:rsidR="000826F5" w:rsidRPr="00C3763B">
              <w:rPr>
                <w:b w:val="0"/>
                <w:bCs/>
              </w:rPr>
              <w:t xml:space="preserve"> </w:t>
            </w:r>
            <w:r w:rsidR="00C3763B" w:rsidRPr="00C3763B">
              <w:rPr>
                <w:b w:val="0"/>
                <w:bCs/>
              </w:rPr>
              <w:t xml:space="preserve">experience </w:t>
            </w:r>
            <w:r w:rsidR="00C3763B">
              <w:rPr>
                <w:b w:val="0"/>
                <w:bCs/>
              </w:rPr>
              <w:t>skill gap</w:t>
            </w:r>
            <w:r w:rsidRPr="00C3763B">
              <w:rPr>
                <w:b w:val="0"/>
                <w:bCs/>
              </w:rPr>
              <w:t xml:space="preserve"> and </w:t>
            </w:r>
            <w:r w:rsidR="000826F5" w:rsidRPr="00C3763B">
              <w:rPr>
                <w:b w:val="0"/>
                <w:bCs/>
              </w:rPr>
              <w:t xml:space="preserve">very low </w:t>
            </w:r>
            <w:r w:rsidRPr="00C3763B">
              <w:rPr>
                <w:b w:val="0"/>
                <w:bCs/>
              </w:rPr>
              <w:t>confidence level</w:t>
            </w:r>
            <w:r w:rsidR="00A23B23" w:rsidRPr="00C3763B">
              <w:rPr>
                <w:b w:val="0"/>
                <w:bCs/>
              </w:rPr>
              <w:t xml:space="preserve">s </w:t>
            </w:r>
            <w:r w:rsidR="000826F5" w:rsidRPr="00C3763B">
              <w:rPr>
                <w:b w:val="0"/>
                <w:bCs/>
              </w:rPr>
              <w:t xml:space="preserve">in </w:t>
            </w:r>
            <w:r w:rsidRPr="00C3763B">
              <w:rPr>
                <w:b w:val="0"/>
                <w:bCs/>
              </w:rPr>
              <w:t xml:space="preserve">complex platforms </w:t>
            </w:r>
            <w:r w:rsidR="00A23B23" w:rsidRPr="00C3763B">
              <w:rPr>
                <w:b w:val="0"/>
                <w:bCs/>
              </w:rPr>
              <w:t>such as Basecamp</w:t>
            </w:r>
            <w:r w:rsidRPr="00C3763B">
              <w:rPr>
                <w:b w:val="0"/>
                <w:bCs/>
              </w:rPr>
              <w:t xml:space="preserve">, LMS etc. </w:t>
            </w:r>
            <w:r w:rsidR="000826F5" w:rsidRPr="00C3763B">
              <w:rPr>
                <w:b w:val="0"/>
                <w:bCs/>
              </w:rPr>
              <w:t>S</w:t>
            </w:r>
            <w:r w:rsidRPr="00C3763B">
              <w:rPr>
                <w:b w:val="0"/>
                <w:bCs/>
              </w:rPr>
              <w:t xml:space="preserve">ome team members found it difficult to navigate </w:t>
            </w:r>
            <w:r w:rsidR="00A23B23" w:rsidRPr="00C3763B">
              <w:rPr>
                <w:b w:val="0"/>
                <w:bCs/>
              </w:rPr>
              <w:t>b</w:t>
            </w:r>
            <w:r w:rsidRPr="00C3763B">
              <w:rPr>
                <w:b w:val="0"/>
                <w:bCs/>
              </w:rPr>
              <w:t xml:space="preserve">asecamp/LMS and this </w:t>
            </w:r>
            <w:r w:rsidR="00A23B23" w:rsidRPr="00C3763B">
              <w:rPr>
                <w:b w:val="0"/>
                <w:bCs/>
              </w:rPr>
              <w:t xml:space="preserve">cause some </w:t>
            </w:r>
            <w:r w:rsidRPr="00C3763B">
              <w:rPr>
                <w:b w:val="0"/>
                <w:bCs/>
              </w:rPr>
              <w:t>delay</w:t>
            </w:r>
            <w:r w:rsidR="00A23B23" w:rsidRPr="00C3763B">
              <w:rPr>
                <w:b w:val="0"/>
                <w:bCs/>
              </w:rPr>
              <w:t>s in</w:t>
            </w:r>
            <w:r w:rsidRPr="00C3763B">
              <w:rPr>
                <w:b w:val="0"/>
                <w:bCs/>
              </w:rPr>
              <w:t xml:space="preserve"> the project deliverables. Team members were encouraged to listen to the induction on LMS and attend knowledge sharing sessions.</w:t>
            </w:r>
            <w:r w:rsidR="000826F5" w:rsidRPr="00C3763B">
              <w:rPr>
                <w:b w:val="0"/>
                <w:bCs/>
              </w:rPr>
              <w:t xml:space="preserve"> The initial understanding of the skills required to work through basic Business Analysis software such as Visio, Balsamiq created a challenge at the beginning which the team was able to </w:t>
            </w:r>
            <w:r w:rsidR="00A23B23" w:rsidRPr="00C3763B">
              <w:rPr>
                <w:b w:val="0"/>
                <w:bCs/>
              </w:rPr>
              <w:t>overcome by</w:t>
            </w:r>
            <w:r w:rsidR="000826F5" w:rsidRPr="00C3763B">
              <w:rPr>
                <w:b w:val="0"/>
                <w:bCs/>
              </w:rPr>
              <w:t xml:space="preserve"> </w:t>
            </w:r>
            <w:r w:rsidR="00A23B23" w:rsidRPr="00C3763B">
              <w:rPr>
                <w:b w:val="0"/>
                <w:bCs/>
              </w:rPr>
              <w:t>up</w:t>
            </w:r>
            <w:r w:rsidR="000826F5" w:rsidRPr="00C3763B">
              <w:rPr>
                <w:b w:val="0"/>
                <w:bCs/>
              </w:rPr>
              <w:t>skill</w:t>
            </w:r>
            <w:r w:rsidR="00A23B23" w:rsidRPr="00C3763B">
              <w:rPr>
                <w:b w:val="0"/>
                <w:bCs/>
              </w:rPr>
              <w:t>ing</w:t>
            </w:r>
            <w:r w:rsidR="000826F5" w:rsidRPr="00C3763B">
              <w:rPr>
                <w:b w:val="0"/>
                <w:bCs/>
              </w:rPr>
              <w:t xml:space="preserve"> through group and self-directive learning.</w:t>
            </w:r>
          </w:p>
          <w:p w14:paraId="61B9642D" w14:textId="77777777" w:rsidR="00CD1D3A" w:rsidRPr="00C3763B" w:rsidRDefault="00CD1D3A" w:rsidP="00C3763B">
            <w:pPr>
              <w:jc w:val="both"/>
              <w:rPr>
                <w:b w:val="0"/>
                <w:bCs/>
              </w:rPr>
            </w:pPr>
          </w:p>
          <w:p w14:paraId="0EA24001" w14:textId="1095B958" w:rsidR="00CD1D3A" w:rsidRPr="00C3763B" w:rsidRDefault="00CD1D3A" w:rsidP="00C3763B">
            <w:pPr>
              <w:jc w:val="both"/>
              <w:rPr>
                <w:b w:val="0"/>
                <w:bCs/>
              </w:rPr>
            </w:pPr>
            <w:r w:rsidRPr="00A23B23">
              <w:rPr>
                <w:bCs/>
              </w:rPr>
              <w:t>Collaboration</w:t>
            </w:r>
            <w:r w:rsidRPr="00A23B23">
              <w:t xml:space="preserve">: </w:t>
            </w:r>
            <w:r w:rsidR="00A23B23" w:rsidRPr="00C3763B">
              <w:rPr>
                <w:b w:val="0"/>
                <w:bCs/>
              </w:rPr>
              <w:t xml:space="preserve">Team </w:t>
            </w:r>
            <w:r w:rsidRPr="00C3763B">
              <w:rPr>
                <w:b w:val="0"/>
                <w:bCs/>
              </w:rPr>
              <w:t xml:space="preserve">Collaboration has been </w:t>
            </w:r>
            <w:r w:rsidR="00A23B23" w:rsidRPr="00C3763B">
              <w:rPr>
                <w:b w:val="0"/>
                <w:bCs/>
              </w:rPr>
              <w:t xml:space="preserve">very vital and efficient </w:t>
            </w:r>
            <w:r w:rsidRPr="00C3763B">
              <w:rPr>
                <w:b w:val="0"/>
                <w:bCs/>
              </w:rPr>
              <w:t xml:space="preserve">within the team. It is a sign of an effective team which harnesses the best out of two or more individuals together to maximise goals. Team collaboration has helped to keep everyone safe from extra workload on the project as the </w:t>
            </w:r>
            <w:r w:rsidR="00A23B23" w:rsidRPr="00C3763B">
              <w:rPr>
                <w:b w:val="0"/>
                <w:bCs/>
              </w:rPr>
              <w:t>tasks were</w:t>
            </w:r>
            <w:r w:rsidRPr="00C3763B">
              <w:rPr>
                <w:b w:val="0"/>
                <w:bCs/>
              </w:rPr>
              <w:t xml:space="preserve"> distributed evenly</w:t>
            </w:r>
            <w:r w:rsidR="00A23B23" w:rsidRPr="00C3763B">
              <w:rPr>
                <w:b w:val="0"/>
                <w:bCs/>
              </w:rPr>
              <w:t>,</w:t>
            </w:r>
            <w:r w:rsidRPr="00C3763B">
              <w:rPr>
                <w:b w:val="0"/>
                <w:bCs/>
              </w:rPr>
              <w:t xml:space="preserve"> giving room for team members to showcase their </w:t>
            </w:r>
            <w:r w:rsidR="00C3763B" w:rsidRPr="00C3763B">
              <w:rPr>
                <w:b w:val="0"/>
                <w:bCs/>
              </w:rPr>
              <w:t>skills,</w:t>
            </w:r>
            <w:r w:rsidR="00A23B23" w:rsidRPr="00C3763B">
              <w:rPr>
                <w:b w:val="0"/>
                <w:bCs/>
              </w:rPr>
              <w:t xml:space="preserve"> and understanding</w:t>
            </w:r>
            <w:r w:rsidRPr="00C3763B">
              <w:rPr>
                <w:b w:val="0"/>
                <w:bCs/>
              </w:rPr>
              <w:t>.</w:t>
            </w:r>
          </w:p>
          <w:p w14:paraId="0FD2375A" w14:textId="77777777" w:rsidR="00CD1D3A" w:rsidRPr="00C3763B" w:rsidRDefault="00CD1D3A" w:rsidP="00C3763B">
            <w:pPr>
              <w:jc w:val="both"/>
              <w:rPr>
                <w:b w:val="0"/>
                <w:bCs/>
              </w:rPr>
            </w:pPr>
          </w:p>
          <w:p w14:paraId="4903466E" w14:textId="77777777" w:rsidR="001B762D" w:rsidRPr="00A23B23" w:rsidRDefault="001B762D" w:rsidP="00C3763B">
            <w:pPr>
              <w:pStyle w:val="Standard"/>
              <w:jc w:val="both"/>
              <w:rPr>
                <w:rFonts w:asciiTheme="minorHAnsi" w:hAnsiTheme="minorHAnsi" w:cstheme="minorHAnsi"/>
                <w:sz w:val="20"/>
                <w:szCs w:val="20"/>
              </w:rPr>
            </w:pPr>
          </w:p>
          <w:p w14:paraId="1DB1C124" w14:textId="616FFF02" w:rsidR="001B762D" w:rsidRPr="00C3763B" w:rsidRDefault="001B762D" w:rsidP="00C3763B">
            <w:pPr>
              <w:pStyle w:val="TableContents"/>
              <w:jc w:val="both"/>
              <w:rPr>
                <w:rFonts w:asciiTheme="minorHAnsi" w:hAnsiTheme="minorHAnsi" w:cstheme="minorHAnsi"/>
                <w:b w:val="0"/>
                <w:bCs/>
                <w:sz w:val="20"/>
                <w:szCs w:val="20"/>
              </w:rPr>
            </w:pPr>
            <w:r w:rsidRPr="00A23B23">
              <w:rPr>
                <w:rFonts w:asciiTheme="minorHAnsi" w:hAnsiTheme="minorHAnsi" w:cstheme="minorHAnsi"/>
                <w:sz w:val="20"/>
                <w:szCs w:val="20"/>
              </w:rPr>
              <w:t>Developer Engagement</w:t>
            </w:r>
            <w:r w:rsidR="00A23B23">
              <w:rPr>
                <w:rFonts w:asciiTheme="minorHAnsi" w:hAnsiTheme="minorHAnsi" w:cstheme="minorHAnsi"/>
                <w:sz w:val="20"/>
                <w:szCs w:val="20"/>
              </w:rPr>
              <w:t xml:space="preserve">: </w:t>
            </w:r>
            <w:r w:rsidRPr="00C3763B">
              <w:rPr>
                <w:rFonts w:asciiTheme="minorHAnsi" w:hAnsiTheme="minorHAnsi" w:cstheme="minorHAnsi"/>
                <w:b w:val="0"/>
                <w:bCs/>
                <w:sz w:val="20"/>
                <w:szCs w:val="20"/>
              </w:rPr>
              <w:t>There w</w:t>
            </w:r>
            <w:r w:rsidR="00A23B23" w:rsidRPr="00C3763B">
              <w:rPr>
                <w:rFonts w:asciiTheme="minorHAnsi" w:hAnsiTheme="minorHAnsi" w:cstheme="minorHAnsi"/>
                <w:b w:val="0"/>
                <w:bCs/>
                <w:sz w:val="20"/>
                <w:szCs w:val="20"/>
              </w:rPr>
              <w:t>ere</w:t>
            </w:r>
            <w:r w:rsidRPr="00C3763B">
              <w:rPr>
                <w:rFonts w:asciiTheme="minorHAnsi" w:hAnsiTheme="minorHAnsi" w:cstheme="minorHAnsi"/>
                <w:b w:val="0"/>
                <w:bCs/>
                <w:sz w:val="20"/>
                <w:szCs w:val="20"/>
              </w:rPr>
              <w:t xml:space="preserve"> delay</w:t>
            </w:r>
            <w:r w:rsidR="00A23B23" w:rsidRPr="00C3763B">
              <w:rPr>
                <w:rFonts w:asciiTheme="minorHAnsi" w:hAnsiTheme="minorHAnsi" w:cstheme="minorHAnsi"/>
                <w:b w:val="0"/>
                <w:bCs/>
                <w:sz w:val="20"/>
                <w:szCs w:val="20"/>
              </w:rPr>
              <w:t>s in communication with the developers due</w:t>
            </w:r>
            <w:r w:rsidRPr="00C3763B">
              <w:rPr>
                <w:rFonts w:asciiTheme="minorHAnsi" w:hAnsiTheme="minorHAnsi" w:cstheme="minorHAnsi"/>
                <w:b w:val="0"/>
                <w:bCs/>
                <w:sz w:val="20"/>
                <w:szCs w:val="20"/>
              </w:rPr>
              <w:t xml:space="preserve"> to </w:t>
            </w:r>
            <w:r w:rsidR="00A23B23" w:rsidRPr="00C3763B">
              <w:rPr>
                <w:rFonts w:asciiTheme="minorHAnsi" w:hAnsiTheme="minorHAnsi" w:cstheme="minorHAnsi"/>
                <w:b w:val="0"/>
                <w:bCs/>
                <w:sz w:val="20"/>
                <w:szCs w:val="20"/>
              </w:rPr>
              <w:t xml:space="preserve">their </w:t>
            </w:r>
            <w:r w:rsidR="000826F5" w:rsidRPr="00C3763B">
              <w:rPr>
                <w:rFonts w:asciiTheme="minorHAnsi" w:hAnsiTheme="minorHAnsi" w:cstheme="minorHAnsi"/>
                <w:b w:val="0"/>
                <w:bCs/>
                <w:sz w:val="20"/>
                <w:szCs w:val="20"/>
              </w:rPr>
              <w:t>multiple commitments on other projects</w:t>
            </w:r>
            <w:r w:rsidRPr="00C3763B">
              <w:rPr>
                <w:rFonts w:asciiTheme="minorHAnsi" w:hAnsiTheme="minorHAnsi" w:cstheme="minorHAnsi"/>
                <w:b w:val="0"/>
                <w:bCs/>
                <w:sz w:val="20"/>
                <w:szCs w:val="20"/>
              </w:rPr>
              <w:t xml:space="preserve">. The team continued to ensure adequate follow-up with the developer and </w:t>
            </w:r>
            <w:r w:rsidR="000826F5" w:rsidRPr="00C3763B">
              <w:rPr>
                <w:rFonts w:asciiTheme="minorHAnsi" w:hAnsiTheme="minorHAnsi" w:cstheme="minorHAnsi"/>
                <w:b w:val="0"/>
                <w:bCs/>
                <w:sz w:val="20"/>
                <w:szCs w:val="20"/>
              </w:rPr>
              <w:t xml:space="preserve">proactively engaged with </w:t>
            </w:r>
            <w:r w:rsidR="00A23B23" w:rsidRPr="00C3763B">
              <w:rPr>
                <w:rFonts w:asciiTheme="minorHAnsi" w:hAnsiTheme="minorHAnsi" w:cstheme="minorHAnsi"/>
                <w:b w:val="0"/>
                <w:bCs/>
                <w:sz w:val="20"/>
                <w:szCs w:val="20"/>
              </w:rPr>
              <w:t xml:space="preserve">one another to achieve </w:t>
            </w:r>
            <w:r w:rsidR="000826F5" w:rsidRPr="00C3763B">
              <w:rPr>
                <w:rFonts w:asciiTheme="minorHAnsi" w:hAnsiTheme="minorHAnsi" w:cstheme="minorHAnsi"/>
                <w:b w:val="0"/>
                <w:bCs/>
                <w:sz w:val="20"/>
                <w:szCs w:val="20"/>
              </w:rPr>
              <w:t>completion of task</w:t>
            </w:r>
            <w:r w:rsidR="00A23B23" w:rsidRPr="00C3763B">
              <w:rPr>
                <w:rFonts w:asciiTheme="minorHAnsi" w:hAnsiTheme="minorHAnsi" w:cstheme="minorHAnsi"/>
                <w:b w:val="0"/>
                <w:bCs/>
                <w:sz w:val="20"/>
                <w:szCs w:val="20"/>
              </w:rPr>
              <w:t xml:space="preserve">s </w:t>
            </w:r>
            <w:r w:rsidR="000826F5" w:rsidRPr="00C3763B">
              <w:rPr>
                <w:rFonts w:asciiTheme="minorHAnsi" w:hAnsiTheme="minorHAnsi" w:cstheme="minorHAnsi"/>
                <w:b w:val="0"/>
                <w:bCs/>
                <w:sz w:val="20"/>
                <w:szCs w:val="20"/>
              </w:rPr>
              <w:t xml:space="preserve">ahead to avoid </w:t>
            </w:r>
            <w:r w:rsidR="00A23B23" w:rsidRPr="00C3763B">
              <w:rPr>
                <w:rFonts w:asciiTheme="minorHAnsi" w:hAnsiTheme="minorHAnsi" w:cstheme="minorHAnsi"/>
                <w:b w:val="0"/>
                <w:bCs/>
                <w:sz w:val="20"/>
                <w:szCs w:val="20"/>
              </w:rPr>
              <w:t xml:space="preserve">further </w:t>
            </w:r>
            <w:r w:rsidR="000826F5" w:rsidRPr="00C3763B">
              <w:rPr>
                <w:rFonts w:asciiTheme="minorHAnsi" w:hAnsiTheme="minorHAnsi" w:cstheme="minorHAnsi"/>
                <w:b w:val="0"/>
                <w:bCs/>
                <w:sz w:val="20"/>
                <w:szCs w:val="20"/>
              </w:rPr>
              <w:t>delay</w:t>
            </w:r>
            <w:r w:rsidR="00A23B23" w:rsidRPr="00C3763B">
              <w:rPr>
                <w:rFonts w:asciiTheme="minorHAnsi" w:hAnsiTheme="minorHAnsi" w:cstheme="minorHAnsi"/>
                <w:b w:val="0"/>
                <w:bCs/>
                <w:sz w:val="20"/>
                <w:szCs w:val="20"/>
              </w:rPr>
              <w:t>s</w:t>
            </w:r>
            <w:r w:rsidR="000826F5" w:rsidRPr="00C3763B">
              <w:rPr>
                <w:rFonts w:asciiTheme="minorHAnsi" w:hAnsiTheme="minorHAnsi" w:cstheme="minorHAnsi"/>
                <w:b w:val="0"/>
                <w:bCs/>
                <w:sz w:val="20"/>
                <w:szCs w:val="20"/>
              </w:rPr>
              <w:t>.</w:t>
            </w:r>
          </w:p>
          <w:p w14:paraId="5D5CE276" w14:textId="77777777" w:rsidR="001B762D" w:rsidRPr="00A23B23" w:rsidRDefault="001B762D" w:rsidP="00C3763B">
            <w:pPr>
              <w:jc w:val="both"/>
            </w:pPr>
          </w:p>
          <w:p w14:paraId="4F689E5C" w14:textId="10341AEC" w:rsidR="001B762D" w:rsidRPr="00A23B23" w:rsidRDefault="00C3763B" w:rsidP="00C3763B">
            <w:pPr>
              <w:jc w:val="both"/>
            </w:pPr>
            <w:r>
              <w:rPr>
                <w:bCs/>
              </w:rPr>
              <w:t xml:space="preserve">End to </w:t>
            </w:r>
            <w:r w:rsidR="0086272E">
              <w:rPr>
                <w:bCs/>
              </w:rPr>
              <w:t>End</w:t>
            </w:r>
            <w:r w:rsidR="001B762D" w:rsidRPr="00A23B23">
              <w:rPr>
                <w:bCs/>
              </w:rPr>
              <w:t xml:space="preserve"> Software Development Lifecycle (SDLC):</w:t>
            </w:r>
            <w:r w:rsidR="001B762D" w:rsidRPr="00A23B23">
              <w:t xml:space="preserve"> </w:t>
            </w:r>
            <w:r w:rsidR="001B762D" w:rsidRPr="0086272E">
              <w:rPr>
                <w:b w:val="0"/>
                <w:bCs/>
              </w:rPr>
              <w:t>The team members now have a good understanding of a SDLC</w:t>
            </w:r>
            <w:r w:rsidR="00CD1D3A" w:rsidRPr="0086272E">
              <w:rPr>
                <w:b w:val="0"/>
                <w:bCs/>
              </w:rPr>
              <w:t xml:space="preserve"> through the commitment to the project life cycle and methodology.</w:t>
            </w:r>
            <w:r w:rsidR="00CD1D3A" w:rsidRPr="00A23B23">
              <w:t xml:space="preserve"> </w:t>
            </w:r>
          </w:p>
          <w:p w14:paraId="7B9012EC" w14:textId="77777777" w:rsidR="001B762D" w:rsidRPr="00A23B23" w:rsidRDefault="001B762D" w:rsidP="00C3763B">
            <w:pPr>
              <w:pStyle w:val="TableContents"/>
              <w:jc w:val="both"/>
              <w:rPr>
                <w:rFonts w:asciiTheme="minorHAnsi" w:hAnsiTheme="minorHAnsi" w:cstheme="minorHAnsi"/>
                <w:sz w:val="20"/>
                <w:szCs w:val="20"/>
              </w:rPr>
            </w:pPr>
          </w:p>
          <w:p w14:paraId="0157D26B" w14:textId="1D8B2D7E" w:rsidR="001B762D" w:rsidRPr="0086272E" w:rsidRDefault="001B762D" w:rsidP="00C3763B">
            <w:pPr>
              <w:jc w:val="both"/>
              <w:rPr>
                <w:b w:val="0"/>
                <w:bCs/>
              </w:rPr>
            </w:pPr>
            <w:r w:rsidRPr="00A23B23">
              <w:rPr>
                <w:lang w:eastAsia="en-GB"/>
              </w:rPr>
              <w:t xml:space="preserve">Team member attendance – </w:t>
            </w:r>
            <w:r w:rsidR="00CD1D3A" w:rsidRPr="0086272E">
              <w:rPr>
                <w:b w:val="0"/>
                <w:bCs/>
                <w:lang w:eastAsia="en-GB"/>
              </w:rPr>
              <w:t>Approaching</w:t>
            </w:r>
            <w:r w:rsidRPr="0086272E">
              <w:rPr>
                <w:b w:val="0"/>
                <w:bCs/>
                <w:lang w:eastAsia="en-GB"/>
              </w:rPr>
              <w:t xml:space="preserve"> the end of the project, there was a low turnout in meeting attendance, team spirit and morale was low. </w:t>
            </w:r>
            <w:r w:rsidR="00A23B23" w:rsidRPr="0086272E">
              <w:rPr>
                <w:b w:val="0"/>
                <w:bCs/>
                <w:lang w:eastAsia="en-GB"/>
              </w:rPr>
              <w:t>However, the</w:t>
            </w:r>
            <w:r w:rsidRPr="0086272E">
              <w:rPr>
                <w:b w:val="0"/>
                <w:bCs/>
                <w:lang w:eastAsia="en-GB"/>
              </w:rPr>
              <w:t xml:space="preserve"> few members that persevered to deliver the project</w:t>
            </w:r>
            <w:r w:rsidR="00A23B23" w:rsidRPr="0086272E">
              <w:rPr>
                <w:b w:val="0"/>
                <w:bCs/>
                <w:lang w:eastAsia="en-GB"/>
              </w:rPr>
              <w:t xml:space="preserve"> did so with exceptional resilience and commitment.</w:t>
            </w:r>
            <w:r w:rsidR="00CD1D3A" w:rsidRPr="0086272E">
              <w:rPr>
                <w:b w:val="0"/>
                <w:bCs/>
                <w:lang w:eastAsia="en-GB"/>
              </w:rPr>
              <w:t xml:space="preserve"> The team strengthened it moral by constantly engaging with one another to get task done accurately and timely. </w:t>
            </w:r>
          </w:p>
          <w:p w14:paraId="3A1E4BED" w14:textId="48FE2896" w:rsidR="00236FC3" w:rsidRPr="00A23B23" w:rsidRDefault="00236FC3" w:rsidP="00C3763B">
            <w:pPr>
              <w:pStyle w:val="ListParagraph"/>
              <w:numPr>
                <w:ilvl w:val="0"/>
                <w:numId w:val="26"/>
              </w:numPr>
              <w:jc w:val="both"/>
            </w:pPr>
          </w:p>
        </w:tc>
      </w:tr>
      <w:tr w:rsidR="0061092C" w:rsidRPr="008A26D5" w14:paraId="209E56ED" w14:textId="77777777" w:rsidTr="005435E2">
        <w:tc>
          <w:tcPr>
            <w:tcW w:w="26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78E0B0" w14:textId="77777777" w:rsidR="0061092C" w:rsidRPr="008A26D5" w:rsidRDefault="00D36FAA" w:rsidP="00C3763B">
            <w:pPr>
              <w:jc w:val="both"/>
            </w:pPr>
            <w:r w:rsidRPr="008A26D5">
              <w:lastRenderedPageBreak/>
              <w:t>Sponsor/Client:</w:t>
            </w:r>
          </w:p>
          <w:p w14:paraId="7B507C40" w14:textId="77777777" w:rsidR="0061092C" w:rsidRPr="008A26D5" w:rsidRDefault="0061092C" w:rsidP="00C3763B">
            <w:pPr>
              <w:jc w:val="both"/>
            </w:pPr>
          </w:p>
          <w:p w14:paraId="59BBABEB" w14:textId="420E69BF" w:rsidR="0061092C" w:rsidRPr="008A26D5" w:rsidRDefault="0061092C" w:rsidP="00C3763B">
            <w:pPr>
              <w:jc w:val="both"/>
            </w:pPr>
          </w:p>
          <w:p w14:paraId="0FBF3C34" w14:textId="77777777" w:rsidR="0061092C" w:rsidRPr="008A26D5" w:rsidRDefault="0061092C" w:rsidP="00C3763B">
            <w:pPr>
              <w:jc w:val="both"/>
            </w:pPr>
          </w:p>
          <w:p w14:paraId="178E3DA7" w14:textId="77777777" w:rsidR="00AD7CB8" w:rsidRPr="008A26D5" w:rsidRDefault="00AD7CB8" w:rsidP="00C3763B">
            <w:pPr>
              <w:jc w:val="both"/>
            </w:pPr>
          </w:p>
          <w:p w14:paraId="36754499" w14:textId="7E43C888" w:rsidR="0061092C" w:rsidRPr="008A26D5" w:rsidRDefault="0092299F" w:rsidP="00C3763B">
            <w:pPr>
              <w:jc w:val="both"/>
            </w:pPr>
            <w:r w:rsidRPr="008A26D5">
              <w:t>Project</w:t>
            </w:r>
            <w:r w:rsidR="005435E2" w:rsidRPr="008A26D5">
              <w:t xml:space="preserve"> Manage</w:t>
            </w:r>
            <w:r w:rsidR="00AD7CB8" w:rsidRPr="008A26D5">
              <w:t>r:</w:t>
            </w:r>
          </w:p>
          <w:p w14:paraId="4BD573C7" w14:textId="77777777" w:rsidR="0061092C" w:rsidRPr="008A26D5" w:rsidRDefault="0061092C" w:rsidP="00C3763B">
            <w:pPr>
              <w:jc w:val="both"/>
            </w:pPr>
          </w:p>
          <w:p w14:paraId="56C77D19" w14:textId="77777777" w:rsidR="005435E2" w:rsidRPr="008A26D5" w:rsidRDefault="005435E2" w:rsidP="00C3763B">
            <w:pPr>
              <w:jc w:val="both"/>
            </w:pPr>
          </w:p>
          <w:p w14:paraId="609B117C" w14:textId="37FAA10F" w:rsidR="00194E32" w:rsidRDefault="00194E32" w:rsidP="00C3763B">
            <w:pPr>
              <w:jc w:val="both"/>
            </w:pPr>
          </w:p>
          <w:p w14:paraId="25017C37" w14:textId="77777777" w:rsidR="00194E32" w:rsidRPr="008A26D5" w:rsidRDefault="00194E32" w:rsidP="00C3763B">
            <w:pPr>
              <w:jc w:val="both"/>
            </w:pPr>
          </w:p>
          <w:p w14:paraId="3E16FFD3" w14:textId="5B53DE2E" w:rsidR="005435E2" w:rsidRPr="008A26D5" w:rsidRDefault="003060D1" w:rsidP="00C3763B">
            <w:pPr>
              <w:jc w:val="both"/>
            </w:pPr>
            <w:r>
              <w:t>Lead B</w:t>
            </w:r>
            <w:r w:rsidR="009821FB" w:rsidRPr="008A26D5">
              <w:t>usiness</w:t>
            </w:r>
            <w:r w:rsidR="005435E2" w:rsidRPr="008A26D5">
              <w:t xml:space="preserve"> Analyst:</w:t>
            </w:r>
          </w:p>
        </w:tc>
        <w:tc>
          <w:tcPr>
            <w:tcW w:w="68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611008" w14:textId="17A6BEF4" w:rsidR="0061092C" w:rsidRPr="008A26D5" w:rsidRDefault="00833690" w:rsidP="00C3763B">
            <w:pPr>
              <w:jc w:val="both"/>
            </w:pPr>
            <w:r w:rsidRPr="008A26D5">
              <w:t xml:space="preserve">Signature: </w:t>
            </w:r>
          </w:p>
          <w:p w14:paraId="4D11E40E" w14:textId="1390CA91" w:rsidR="00AD7CB8" w:rsidRPr="008A26D5" w:rsidRDefault="00833690" w:rsidP="00C3763B">
            <w:pPr>
              <w:jc w:val="both"/>
            </w:pPr>
            <w:r w:rsidRPr="008A26D5">
              <w:t xml:space="preserve">Name: </w:t>
            </w:r>
          </w:p>
          <w:p w14:paraId="2F4C751D" w14:textId="34B7CA4F" w:rsidR="00194E32" w:rsidRPr="008A26D5" w:rsidRDefault="00194E32" w:rsidP="00C3763B">
            <w:pPr>
              <w:jc w:val="both"/>
            </w:pPr>
            <w:r w:rsidRPr="008A26D5">
              <w:t xml:space="preserve">Date: </w:t>
            </w:r>
          </w:p>
          <w:p w14:paraId="2CCB460A" w14:textId="1E3EB707" w:rsidR="0061092C" w:rsidRDefault="0061092C" w:rsidP="00C3763B">
            <w:pPr>
              <w:jc w:val="both"/>
            </w:pPr>
          </w:p>
          <w:p w14:paraId="6A0886C0" w14:textId="64265142" w:rsidR="00194E32" w:rsidRDefault="00194E32" w:rsidP="00C3763B">
            <w:pPr>
              <w:jc w:val="both"/>
            </w:pPr>
          </w:p>
          <w:p w14:paraId="0D4ABB1D" w14:textId="65788305" w:rsidR="0061092C" w:rsidRPr="008A26D5" w:rsidRDefault="0061092C" w:rsidP="00C3763B">
            <w:pPr>
              <w:jc w:val="both"/>
            </w:pPr>
            <w:r w:rsidRPr="008A26D5">
              <w:t>Signature</w:t>
            </w:r>
            <w:r w:rsidR="005435E2" w:rsidRPr="008A26D5">
              <w:t>s</w:t>
            </w:r>
            <w:r w:rsidRPr="008A26D5">
              <w:t xml:space="preserve">: </w:t>
            </w:r>
          </w:p>
          <w:p w14:paraId="06F8F3F9" w14:textId="485BFCB5" w:rsidR="00833690" w:rsidRPr="008A26D5" w:rsidRDefault="0061092C" w:rsidP="00C3763B">
            <w:pPr>
              <w:jc w:val="both"/>
            </w:pPr>
            <w:r w:rsidRPr="008A26D5">
              <w:t>Name</w:t>
            </w:r>
            <w:r w:rsidR="005435E2" w:rsidRPr="008A26D5">
              <w:t>s</w:t>
            </w:r>
            <w:r w:rsidRPr="008A26D5">
              <w:t>:</w:t>
            </w:r>
            <w:r w:rsidR="00C51B31" w:rsidRPr="008A26D5">
              <w:t xml:space="preserve"> </w:t>
            </w:r>
            <w:r w:rsidR="001F1838">
              <w:t xml:space="preserve">Olawale </w:t>
            </w:r>
            <w:proofErr w:type="spellStart"/>
            <w:r w:rsidR="001F1838">
              <w:t>Ajasa</w:t>
            </w:r>
            <w:proofErr w:type="spellEnd"/>
          </w:p>
          <w:p w14:paraId="17B43FEC" w14:textId="4E44A414" w:rsidR="001E0722" w:rsidRPr="008A26D5" w:rsidRDefault="0061092C" w:rsidP="00C3763B">
            <w:pPr>
              <w:jc w:val="both"/>
            </w:pPr>
            <w:r w:rsidRPr="008A26D5">
              <w:t>Date:</w:t>
            </w:r>
            <w:r w:rsidR="009821FB" w:rsidRPr="008A26D5">
              <w:t xml:space="preserve"> </w:t>
            </w:r>
            <w:r w:rsidR="001F1838">
              <w:t>08/04/2024</w:t>
            </w:r>
          </w:p>
          <w:p w14:paraId="3B863D06" w14:textId="27DFF47C" w:rsidR="00194E32" w:rsidRDefault="00194E32" w:rsidP="00C3763B">
            <w:pPr>
              <w:jc w:val="both"/>
            </w:pPr>
          </w:p>
          <w:p w14:paraId="55B302B3" w14:textId="77777777" w:rsidR="00194E32" w:rsidRPr="008A26D5" w:rsidRDefault="00194E32" w:rsidP="00C3763B">
            <w:pPr>
              <w:jc w:val="both"/>
            </w:pPr>
          </w:p>
          <w:p w14:paraId="4E980799" w14:textId="59FA8D7C" w:rsidR="009A2C78" w:rsidRPr="008A26D5" w:rsidRDefault="009A2C78" w:rsidP="00C3763B">
            <w:pPr>
              <w:jc w:val="both"/>
            </w:pPr>
            <w:r w:rsidRPr="008A26D5">
              <w:t xml:space="preserve">Signatures: </w:t>
            </w:r>
          </w:p>
          <w:p w14:paraId="7E5FF2B4" w14:textId="5C1CDB97" w:rsidR="002A33E6" w:rsidRPr="008A26D5" w:rsidRDefault="009A2C78" w:rsidP="00C3763B">
            <w:pPr>
              <w:jc w:val="both"/>
            </w:pPr>
            <w:r w:rsidRPr="008A26D5">
              <w:t>Names:</w:t>
            </w:r>
            <w:r w:rsidR="001F1838">
              <w:t xml:space="preserve"> </w:t>
            </w:r>
            <w:proofErr w:type="spellStart"/>
            <w:r w:rsidR="001F1838">
              <w:t>Toluwase</w:t>
            </w:r>
            <w:proofErr w:type="spellEnd"/>
            <w:r w:rsidR="001F1838">
              <w:t xml:space="preserve"> </w:t>
            </w:r>
            <w:proofErr w:type="spellStart"/>
            <w:r w:rsidR="001F1838">
              <w:t>Ashaolu</w:t>
            </w:r>
            <w:proofErr w:type="spellEnd"/>
          </w:p>
          <w:p w14:paraId="3529D35D" w14:textId="237615CB" w:rsidR="009A2C78" w:rsidRPr="008A26D5" w:rsidRDefault="00194E32" w:rsidP="00C3763B">
            <w:pPr>
              <w:jc w:val="both"/>
            </w:pPr>
            <w:r w:rsidRPr="008A26D5">
              <w:t xml:space="preserve">Date: </w:t>
            </w:r>
            <w:r w:rsidR="001F1838">
              <w:t>08/04/2024</w:t>
            </w:r>
          </w:p>
        </w:tc>
      </w:tr>
    </w:tbl>
    <w:p w14:paraId="75798827" w14:textId="77777777" w:rsidR="0061092C" w:rsidRPr="008A26D5" w:rsidRDefault="0061092C" w:rsidP="00C3763B">
      <w:pPr>
        <w:jc w:val="both"/>
      </w:pPr>
    </w:p>
    <w:sectPr w:rsidR="0061092C" w:rsidRPr="008A26D5" w:rsidSect="00634667">
      <w:headerReference w:type="even" r:id="rId8"/>
      <w:headerReference w:type="default" r:id="rId9"/>
      <w:footerReference w:type="default" r:id="rId10"/>
      <w:pgSz w:w="11907" w:h="16839" w:code="9"/>
      <w:pgMar w:top="1135" w:right="1440" w:bottom="1440" w:left="1440"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F218" w14:textId="77777777" w:rsidR="00634667" w:rsidRPr="006C409D" w:rsidRDefault="00634667" w:rsidP="00A23B23">
      <w:pPr>
        <w:rPr>
          <w:lang w:val="en-GB"/>
        </w:rPr>
      </w:pPr>
      <w:r>
        <w:separator/>
      </w:r>
    </w:p>
    <w:p w14:paraId="6BF465C6" w14:textId="77777777" w:rsidR="00634667" w:rsidRDefault="00634667" w:rsidP="00A23B23"/>
    <w:p w14:paraId="19F13BB7" w14:textId="77777777" w:rsidR="00634667" w:rsidRDefault="00634667" w:rsidP="00A23B23"/>
    <w:p w14:paraId="568CACC7" w14:textId="77777777" w:rsidR="00634667" w:rsidRDefault="00634667" w:rsidP="00A23B23"/>
    <w:p w14:paraId="6DCD2B34" w14:textId="77777777" w:rsidR="00634667" w:rsidRDefault="00634667" w:rsidP="00A23B23"/>
    <w:p w14:paraId="72FF4CB8" w14:textId="77777777" w:rsidR="00634667" w:rsidRDefault="00634667" w:rsidP="00A23B23"/>
    <w:p w14:paraId="472F1F29" w14:textId="77777777" w:rsidR="00634667" w:rsidRDefault="00634667" w:rsidP="00A23B23"/>
    <w:p w14:paraId="75CB4C85" w14:textId="77777777" w:rsidR="00634667" w:rsidRDefault="00634667" w:rsidP="00A23B23"/>
    <w:p w14:paraId="13438859" w14:textId="77777777" w:rsidR="00634667" w:rsidRDefault="00634667"/>
  </w:endnote>
  <w:endnote w:type="continuationSeparator" w:id="0">
    <w:p w14:paraId="47674136" w14:textId="77777777" w:rsidR="00634667" w:rsidRPr="006C409D" w:rsidRDefault="00634667" w:rsidP="00A23B23">
      <w:pPr>
        <w:rPr>
          <w:lang w:val="en-GB"/>
        </w:rPr>
      </w:pPr>
      <w:r>
        <w:continuationSeparator/>
      </w:r>
    </w:p>
    <w:p w14:paraId="5F3D9619" w14:textId="77777777" w:rsidR="00634667" w:rsidRDefault="00634667" w:rsidP="00A23B23"/>
    <w:p w14:paraId="58B422FC" w14:textId="77777777" w:rsidR="00634667" w:rsidRDefault="00634667" w:rsidP="00A23B23"/>
    <w:p w14:paraId="11AEF897" w14:textId="77777777" w:rsidR="00634667" w:rsidRDefault="00634667" w:rsidP="00A23B23"/>
    <w:p w14:paraId="00836092" w14:textId="77777777" w:rsidR="00634667" w:rsidRDefault="00634667" w:rsidP="00A23B23"/>
    <w:p w14:paraId="4B1C7EDB" w14:textId="77777777" w:rsidR="00634667" w:rsidRDefault="00634667" w:rsidP="00A23B23"/>
    <w:p w14:paraId="1F3B6BC8" w14:textId="77777777" w:rsidR="00634667" w:rsidRDefault="00634667" w:rsidP="00A23B23"/>
    <w:p w14:paraId="45A29CE4" w14:textId="77777777" w:rsidR="00634667" w:rsidRDefault="00634667" w:rsidP="00A23B23"/>
    <w:p w14:paraId="0A69AA60" w14:textId="77777777" w:rsidR="00634667" w:rsidRDefault="006346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CD21" w14:textId="77777777" w:rsidR="00E35720" w:rsidRPr="0061092C" w:rsidRDefault="00C51B31" w:rsidP="00A23B23">
    <w:pPr>
      <w:pStyle w:val="Footer"/>
    </w:pPr>
    <w:r>
      <w:rPr>
        <w:noProof/>
        <w:snapToGrid/>
        <w:lang w:val="en-GB" w:eastAsia="en-GB"/>
      </w:rPr>
      <mc:AlternateContent>
        <mc:Choice Requires="wps">
          <w:drawing>
            <wp:anchor distT="4294967295" distB="4294967295" distL="114300" distR="114300" simplePos="0" relativeHeight="251659264" behindDoc="0" locked="0" layoutInCell="1" allowOverlap="1" wp14:anchorId="4BB5F4DF" wp14:editId="7E78B395">
              <wp:simplePos x="0" y="0"/>
              <wp:positionH relativeFrom="column">
                <wp:posOffset>-200025</wp:posOffset>
              </wp:positionH>
              <wp:positionV relativeFrom="paragraph">
                <wp:posOffset>-77471</wp:posOffset>
              </wp:positionV>
              <wp:extent cx="6267450" cy="0"/>
              <wp:effectExtent l="38100" t="38100" r="57150" b="571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chemeClr val="accent4">
                            <a:lumMod val="40000"/>
                            <a:lumOff val="60000"/>
                          </a:schemeClr>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588601B" id="_x0000_t32" coordsize="21600,21600" o:spt="32" o:oned="t" path="m,l21600,21600e" filled="f">
              <v:path arrowok="t" fillok="f" o:connecttype="none"/>
              <o:lock v:ext="edit" shapetype="t"/>
            </v:shapetype>
            <v:shape id="AutoShape 5" o:spid="_x0000_s1026" type="#_x0000_t32" style="position:absolute;margin-left:-15.75pt;margin-top:-6.1pt;width:49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" strokecolor="#ccc0d9 [1303]">
              <v:stroke startarrow="oval" endarrow="oval"/>
              <v:shadow color="#205867 [1608]" opacity=".5" offset="1pt,.74833mm"/>
            </v:shape>
          </w:pict>
        </mc:Fallback>
      </mc:AlternateContent>
    </w:r>
    <w:r w:rsidR="00F51F2D">
      <w:t xml:space="preserve">Client </w:t>
    </w:r>
    <w:r w:rsidR="0061092C">
      <w:t>Acceptance Form</w:t>
    </w:r>
    <w:r w:rsidR="00C91FCE" w:rsidRPr="0061092C">
      <w:tab/>
    </w:r>
    <w:r w:rsidR="00C91FCE" w:rsidRPr="0061092C">
      <w:tab/>
    </w:r>
    <w:r w:rsidR="00873482" w:rsidRPr="0061092C">
      <w:fldChar w:fldCharType="begin"/>
    </w:r>
    <w:r w:rsidR="00C91FCE" w:rsidRPr="0061092C">
      <w:instrText xml:space="preserve"> PAGE   \* MERGEFORMAT </w:instrText>
    </w:r>
    <w:r w:rsidR="00873482" w:rsidRPr="0061092C">
      <w:fldChar w:fldCharType="separate"/>
    </w:r>
    <w:r w:rsidR="00D05C0A">
      <w:rPr>
        <w:noProof/>
      </w:rPr>
      <w:t>1</w:t>
    </w:r>
    <w:r w:rsidR="00873482" w:rsidRPr="0061092C">
      <w:fldChar w:fldCharType="end"/>
    </w:r>
  </w:p>
  <w:p w14:paraId="541B3B89" w14:textId="77777777" w:rsidR="00241752" w:rsidRDefault="00241752" w:rsidP="00A23B23"/>
  <w:p w14:paraId="168013D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866E" w14:textId="77777777" w:rsidR="00634667" w:rsidRPr="006C409D" w:rsidRDefault="00634667" w:rsidP="00A23B23">
      <w:pPr>
        <w:rPr>
          <w:lang w:val="en-GB"/>
        </w:rPr>
      </w:pPr>
      <w:r>
        <w:separator/>
      </w:r>
    </w:p>
    <w:p w14:paraId="2664DB57" w14:textId="77777777" w:rsidR="00634667" w:rsidRDefault="00634667" w:rsidP="00A23B23"/>
    <w:p w14:paraId="063F66FC" w14:textId="77777777" w:rsidR="00634667" w:rsidRDefault="00634667" w:rsidP="00A23B23"/>
    <w:p w14:paraId="495E84DF" w14:textId="77777777" w:rsidR="00634667" w:rsidRDefault="00634667" w:rsidP="00A23B23"/>
    <w:p w14:paraId="4A1C491C" w14:textId="77777777" w:rsidR="00634667" w:rsidRDefault="00634667" w:rsidP="00A23B23"/>
    <w:p w14:paraId="3A2D98CE" w14:textId="77777777" w:rsidR="00634667" w:rsidRDefault="00634667" w:rsidP="00A23B23"/>
    <w:p w14:paraId="024BE451" w14:textId="77777777" w:rsidR="00634667" w:rsidRDefault="00634667" w:rsidP="00A23B23"/>
    <w:p w14:paraId="3482A3DC" w14:textId="77777777" w:rsidR="00634667" w:rsidRDefault="00634667" w:rsidP="00A23B23"/>
    <w:p w14:paraId="12D4FDC0" w14:textId="77777777" w:rsidR="00634667" w:rsidRDefault="00634667"/>
  </w:footnote>
  <w:footnote w:type="continuationSeparator" w:id="0">
    <w:p w14:paraId="70110F59" w14:textId="77777777" w:rsidR="00634667" w:rsidRPr="006C409D" w:rsidRDefault="00634667" w:rsidP="00A23B23">
      <w:pPr>
        <w:rPr>
          <w:lang w:val="en-GB"/>
        </w:rPr>
      </w:pPr>
      <w:r>
        <w:continuationSeparator/>
      </w:r>
    </w:p>
    <w:p w14:paraId="5986AE09" w14:textId="77777777" w:rsidR="00634667" w:rsidRDefault="00634667" w:rsidP="00A23B23"/>
    <w:p w14:paraId="1ECF6DE8" w14:textId="77777777" w:rsidR="00634667" w:rsidRDefault="00634667" w:rsidP="00A23B23"/>
    <w:p w14:paraId="16B82092" w14:textId="77777777" w:rsidR="00634667" w:rsidRDefault="00634667" w:rsidP="00A23B23"/>
    <w:p w14:paraId="30C638DD" w14:textId="77777777" w:rsidR="00634667" w:rsidRDefault="00634667" w:rsidP="00A23B23"/>
    <w:p w14:paraId="3F803620" w14:textId="77777777" w:rsidR="00634667" w:rsidRDefault="00634667" w:rsidP="00A23B23"/>
    <w:p w14:paraId="34A93A2D" w14:textId="77777777" w:rsidR="00634667" w:rsidRDefault="00634667" w:rsidP="00A23B23"/>
    <w:p w14:paraId="5B298DF0" w14:textId="77777777" w:rsidR="00634667" w:rsidRDefault="00634667" w:rsidP="00A23B23"/>
    <w:p w14:paraId="643715DD" w14:textId="77777777" w:rsidR="00634667" w:rsidRDefault="006346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D878" w14:textId="77777777" w:rsidR="007D7259" w:rsidRDefault="007D7259" w:rsidP="00A23B23">
    <w:pPr>
      <w:pStyle w:val="Header"/>
    </w:pPr>
  </w:p>
  <w:p w14:paraId="11DA5EAB" w14:textId="77777777" w:rsidR="0018330E" w:rsidRDefault="0018330E" w:rsidP="00A23B23"/>
  <w:p w14:paraId="016E8F55" w14:textId="77777777" w:rsidR="00E35720" w:rsidRDefault="00E35720" w:rsidP="00A23B23"/>
  <w:p w14:paraId="097D4EC1" w14:textId="77777777" w:rsidR="00E35720" w:rsidRDefault="00E35720" w:rsidP="00A23B23"/>
  <w:p w14:paraId="2742EF4C" w14:textId="77777777" w:rsidR="00E35720" w:rsidRDefault="00E35720" w:rsidP="00A23B23"/>
  <w:p w14:paraId="4DE309E4" w14:textId="77777777" w:rsidR="00241752" w:rsidRDefault="00241752" w:rsidP="00A23B23"/>
  <w:p w14:paraId="37E9E57F"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6C0A" w14:textId="1E2B2230" w:rsidR="00241752" w:rsidRPr="004645DD" w:rsidRDefault="00483B80" w:rsidP="00A23B23">
    <w:pPr>
      <w:rPr>
        <w:lang w:val="en-GB"/>
      </w:rPr>
    </w:pPr>
    <w:r>
      <w:rPr>
        <w:noProof/>
        <w:snapToGrid/>
      </w:rPr>
      <mc:AlternateContent>
        <mc:Choice Requires="wps">
          <w:drawing>
            <wp:anchor distT="0" distB="0" distL="114300" distR="114300" simplePos="0" relativeHeight="251661312" behindDoc="0" locked="0" layoutInCell="1" allowOverlap="1" wp14:anchorId="37741DE4" wp14:editId="2EEF58FC">
              <wp:simplePos x="0" y="0"/>
              <wp:positionH relativeFrom="column">
                <wp:posOffset>-970068</wp:posOffset>
              </wp:positionH>
              <wp:positionV relativeFrom="paragraph">
                <wp:posOffset>213995</wp:posOffset>
              </wp:positionV>
              <wp:extent cx="7941733" cy="12700"/>
              <wp:effectExtent l="0" t="0" r="21590" b="25400"/>
              <wp:wrapNone/>
              <wp:docPr id="2" name="Straight Connector 2"/>
              <wp:cNvGraphicFramePr/>
              <a:graphic xmlns:a="http://schemas.openxmlformats.org/drawingml/2006/main">
                <a:graphicData uri="http://schemas.microsoft.com/office/word/2010/wordprocessingShape">
                  <wps:wsp>
                    <wps:cNvCnPr/>
                    <wps:spPr>
                      <a:xfrm>
                        <a:off x="0" y="0"/>
                        <a:ext cx="7941733" cy="12700"/>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54B3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6.4pt,16.85pt" to="548.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" strokecolor="#ccc0d9 [1303]"/>
          </w:pict>
        </mc:Fallback>
      </mc:AlternateContent>
    </w:r>
    <w:r w:rsidRPr="00483B80">
      <w:rPr>
        <w:noProof/>
      </w:rPr>
      <w:drawing>
        <wp:anchor distT="0" distB="0" distL="114300" distR="114300" simplePos="0" relativeHeight="251660288" behindDoc="1" locked="0" layoutInCell="1" allowOverlap="1" wp14:anchorId="2113340D" wp14:editId="5AFDAE39">
          <wp:simplePos x="0" y="0"/>
          <wp:positionH relativeFrom="margin">
            <wp:posOffset>5101167</wp:posOffset>
          </wp:positionH>
          <wp:positionV relativeFrom="paragraph">
            <wp:posOffset>-175472</wp:posOffset>
          </wp:positionV>
          <wp:extent cx="1359535" cy="334010"/>
          <wp:effectExtent l="0" t="0" r="0" b="8890"/>
          <wp:wrapTight wrapText="bothSides">
            <wp:wrapPolygon edited="0">
              <wp:start x="0" y="0"/>
              <wp:lineTo x="0" y="8624"/>
              <wp:lineTo x="2421" y="19711"/>
              <wp:lineTo x="2421" y="20943"/>
              <wp:lineTo x="16041" y="20943"/>
              <wp:lineTo x="18160" y="20943"/>
              <wp:lineTo x="21186" y="19711"/>
              <wp:lineTo x="21186" y="0"/>
              <wp:lineTo x="0" y="0"/>
            </wp:wrapPolygon>
          </wp:wrapTight>
          <wp:docPr id="11" name="Picture 10" descr="Text&#10;&#10;Description automatically generated">
            <a:extLst xmlns:a="http://schemas.openxmlformats.org/drawingml/2006/main">
              <a:ext uri="{FF2B5EF4-FFF2-40B4-BE49-F238E27FC236}">
                <a16:creationId xmlns:a16="http://schemas.microsoft.com/office/drawing/2014/main" id="{6A7DA76F-A90F-4298-BE3C-71B9C9217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6A7DA76F-A90F-4298-BE3C-71B9C9217DB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9535" cy="334010"/>
                  </a:xfrm>
                  <a:prstGeom prst="rect">
                    <a:avLst/>
                  </a:prstGeom>
                </pic:spPr>
              </pic:pic>
            </a:graphicData>
          </a:graphic>
          <wp14:sizeRelH relativeFrom="margin">
            <wp14:pctWidth>0</wp14:pctWidth>
          </wp14:sizeRelH>
          <wp14:sizeRelV relativeFrom="margin">
            <wp14:pctHeight>0</wp14:pctHeight>
          </wp14:sizeRelV>
        </wp:anchor>
      </w:drawing>
    </w:r>
  </w:p>
  <w:p w14:paraId="12D510E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77F47"/>
    <w:multiLevelType w:val="hybridMultilevel"/>
    <w:tmpl w:val="2E3E6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C2848"/>
    <w:multiLevelType w:val="hybridMultilevel"/>
    <w:tmpl w:val="34FE6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92270"/>
    <w:multiLevelType w:val="hybridMultilevel"/>
    <w:tmpl w:val="2208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853BC"/>
    <w:multiLevelType w:val="hybridMultilevel"/>
    <w:tmpl w:val="0972B88C"/>
    <w:lvl w:ilvl="0" w:tplc="F2544540">
      <w:start w:val="1"/>
      <w:numFmt w:val="bullet"/>
      <w:lvlText w:val="-"/>
      <w:lvlJc w:val="left"/>
      <w:pPr>
        <w:ind w:left="72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A30B0"/>
    <w:multiLevelType w:val="hybridMultilevel"/>
    <w:tmpl w:val="0E449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B1C8E"/>
    <w:multiLevelType w:val="hybridMultilevel"/>
    <w:tmpl w:val="639A7536"/>
    <w:lvl w:ilvl="0" w:tplc="F2544540">
      <w:start w:val="1"/>
      <w:numFmt w:val="bullet"/>
      <w:lvlText w:val="-"/>
      <w:lvlJc w:val="left"/>
      <w:pPr>
        <w:ind w:left="1080" w:hanging="360"/>
      </w:pPr>
      <w:rPr>
        <w:rFonts w:ascii="Calibri" w:eastAsia="Times New Roman"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F524D"/>
    <w:multiLevelType w:val="hybridMultilevel"/>
    <w:tmpl w:val="524A75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0291973"/>
    <w:multiLevelType w:val="multilevel"/>
    <w:tmpl w:val="97D42E1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1FE7B29"/>
    <w:multiLevelType w:val="hybridMultilevel"/>
    <w:tmpl w:val="36B4E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D031E"/>
    <w:multiLevelType w:val="hybridMultilevel"/>
    <w:tmpl w:val="AFC6B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BC3BE5"/>
    <w:multiLevelType w:val="hybridMultilevel"/>
    <w:tmpl w:val="0912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5305FE"/>
    <w:multiLevelType w:val="hybridMultilevel"/>
    <w:tmpl w:val="47F03B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795AA2"/>
    <w:multiLevelType w:val="hybridMultilevel"/>
    <w:tmpl w:val="491E5DF0"/>
    <w:lvl w:ilvl="0" w:tplc="0809000F">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055AD6"/>
    <w:multiLevelType w:val="hybridMultilevel"/>
    <w:tmpl w:val="33C0B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24EF7"/>
    <w:multiLevelType w:val="hybridMultilevel"/>
    <w:tmpl w:val="B3DA5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77368D"/>
    <w:multiLevelType w:val="hybridMultilevel"/>
    <w:tmpl w:val="EFB0D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652948"/>
    <w:multiLevelType w:val="hybridMultilevel"/>
    <w:tmpl w:val="8F9278C2"/>
    <w:lvl w:ilvl="0" w:tplc="32CE83E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3B69AE"/>
    <w:multiLevelType w:val="hybridMultilevel"/>
    <w:tmpl w:val="9C808878"/>
    <w:lvl w:ilvl="0" w:tplc="F2544540">
      <w:start w:val="1"/>
      <w:numFmt w:val="bullet"/>
      <w:lvlText w:val="-"/>
      <w:lvlJc w:val="left"/>
      <w:pPr>
        <w:ind w:left="720" w:hanging="360"/>
      </w:pPr>
      <w:rPr>
        <w:rFonts w:ascii="Calibri" w:eastAsia="Times New Roman" w:hAnsi="Calibri" w:cs="Calibr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693DF1"/>
    <w:multiLevelType w:val="hybridMultilevel"/>
    <w:tmpl w:val="E586F1E8"/>
    <w:lvl w:ilvl="0" w:tplc="08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5542185"/>
    <w:multiLevelType w:val="hybridMultilevel"/>
    <w:tmpl w:val="530E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701AC"/>
    <w:multiLevelType w:val="hybridMultilevel"/>
    <w:tmpl w:val="60BA1790"/>
    <w:lvl w:ilvl="0" w:tplc="40C2B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6EA5C35"/>
    <w:multiLevelType w:val="hybridMultilevel"/>
    <w:tmpl w:val="3BD83E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D27B2E"/>
    <w:multiLevelType w:val="hybridMultilevel"/>
    <w:tmpl w:val="A4CCA2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02141"/>
    <w:multiLevelType w:val="hybridMultilevel"/>
    <w:tmpl w:val="451E2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673890"/>
    <w:multiLevelType w:val="hybridMultilevel"/>
    <w:tmpl w:val="69D6B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7B3118"/>
    <w:multiLevelType w:val="hybridMultilevel"/>
    <w:tmpl w:val="3CBE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971DE7"/>
    <w:multiLevelType w:val="hybridMultilevel"/>
    <w:tmpl w:val="F74E2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294889">
    <w:abstractNumId w:val="8"/>
  </w:num>
  <w:num w:numId="2" w16cid:durableId="23417008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051661074">
    <w:abstractNumId w:val="25"/>
  </w:num>
  <w:num w:numId="4" w16cid:durableId="2041661303">
    <w:abstractNumId w:val="12"/>
  </w:num>
  <w:num w:numId="5" w16cid:durableId="2137138741">
    <w:abstractNumId w:val="23"/>
  </w:num>
  <w:num w:numId="6" w16cid:durableId="615408532">
    <w:abstractNumId w:val="7"/>
  </w:num>
  <w:num w:numId="7" w16cid:durableId="1325815210">
    <w:abstractNumId w:val="2"/>
  </w:num>
  <w:num w:numId="8" w16cid:durableId="1441878772">
    <w:abstractNumId w:val="11"/>
  </w:num>
  <w:num w:numId="9" w16cid:durableId="729885952">
    <w:abstractNumId w:val="24"/>
  </w:num>
  <w:num w:numId="10" w16cid:durableId="217984396">
    <w:abstractNumId w:val="16"/>
  </w:num>
  <w:num w:numId="11" w16cid:durableId="979530289">
    <w:abstractNumId w:val="3"/>
  </w:num>
  <w:num w:numId="12" w16cid:durableId="268195490">
    <w:abstractNumId w:val="1"/>
  </w:num>
  <w:num w:numId="13" w16cid:durableId="1117258908">
    <w:abstractNumId w:val="14"/>
  </w:num>
  <w:num w:numId="14" w16cid:durableId="2044400034">
    <w:abstractNumId w:val="26"/>
  </w:num>
  <w:num w:numId="15" w16cid:durableId="1012337239">
    <w:abstractNumId w:val="5"/>
  </w:num>
  <w:num w:numId="16" w16cid:durableId="802651836">
    <w:abstractNumId w:val="27"/>
  </w:num>
  <w:num w:numId="17" w16cid:durableId="1261908091">
    <w:abstractNumId w:val="22"/>
  </w:num>
  <w:num w:numId="18" w16cid:durableId="105278744">
    <w:abstractNumId w:val="9"/>
  </w:num>
  <w:num w:numId="19" w16cid:durableId="1285769076">
    <w:abstractNumId w:val="20"/>
  </w:num>
  <w:num w:numId="20" w16cid:durableId="1237206910">
    <w:abstractNumId w:val="10"/>
  </w:num>
  <w:num w:numId="21" w16cid:durableId="4332707">
    <w:abstractNumId w:val="21"/>
  </w:num>
  <w:num w:numId="22" w16cid:durableId="744229894">
    <w:abstractNumId w:val="4"/>
  </w:num>
  <w:num w:numId="23" w16cid:durableId="967781055">
    <w:abstractNumId w:val="13"/>
  </w:num>
  <w:num w:numId="24" w16cid:durableId="246619743">
    <w:abstractNumId w:val="18"/>
  </w:num>
  <w:num w:numId="25" w16cid:durableId="794520944">
    <w:abstractNumId w:val="6"/>
  </w:num>
  <w:num w:numId="26" w16cid:durableId="4405604">
    <w:abstractNumId w:val="19"/>
  </w:num>
  <w:num w:numId="27" w16cid:durableId="1231887385">
    <w:abstractNumId w:val="17"/>
  </w:num>
  <w:num w:numId="28" w16cid:durableId="17420192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MzSzNLQ0NjMyMDdR0lEKTi0uzszPAykwrAUAp4wjfywAAAA="/>
  </w:docVars>
  <w:rsids>
    <w:rsidRoot w:val="008E4395"/>
    <w:rsid w:val="00006368"/>
    <w:rsid w:val="0002132B"/>
    <w:rsid w:val="0002647B"/>
    <w:rsid w:val="00027C6D"/>
    <w:rsid w:val="0005210E"/>
    <w:rsid w:val="0006128C"/>
    <w:rsid w:val="000736B0"/>
    <w:rsid w:val="000826F5"/>
    <w:rsid w:val="00087D36"/>
    <w:rsid w:val="000A372A"/>
    <w:rsid w:val="000A625B"/>
    <w:rsid w:val="000E2C1C"/>
    <w:rsid w:val="000E4141"/>
    <w:rsid w:val="000F2E16"/>
    <w:rsid w:val="000F5DB7"/>
    <w:rsid w:val="00136A53"/>
    <w:rsid w:val="001405EE"/>
    <w:rsid w:val="00180A24"/>
    <w:rsid w:val="0018330E"/>
    <w:rsid w:val="00194E32"/>
    <w:rsid w:val="001B1BF2"/>
    <w:rsid w:val="001B2F4F"/>
    <w:rsid w:val="001B36B6"/>
    <w:rsid w:val="001B762D"/>
    <w:rsid w:val="001C4E29"/>
    <w:rsid w:val="001E0112"/>
    <w:rsid w:val="001E0722"/>
    <w:rsid w:val="001F1838"/>
    <w:rsid w:val="00236BE6"/>
    <w:rsid w:val="00236FC3"/>
    <w:rsid w:val="00241752"/>
    <w:rsid w:val="00261693"/>
    <w:rsid w:val="00270814"/>
    <w:rsid w:val="002825D9"/>
    <w:rsid w:val="0029714A"/>
    <w:rsid w:val="002979CC"/>
    <w:rsid w:val="002A33E6"/>
    <w:rsid w:val="002C2B0D"/>
    <w:rsid w:val="002D3678"/>
    <w:rsid w:val="002E2CEA"/>
    <w:rsid w:val="003060D1"/>
    <w:rsid w:val="0031268B"/>
    <w:rsid w:val="00312BEB"/>
    <w:rsid w:val="00374A3D"/>
    <w:rsid w:val="00386BF3"/>
    <w:rsid w:val="003C3321"/>
    <w:rsid w:val="003D3B48"/>
    <w:rsid w:val="003F61A9"/>
    <w:rsid w:val="0040541E"/>
    <w:rsid w:val="00406226"/>
    <w:rsid w:val="00407FB0"/>
    <w:rsid w:val="004510F1"/>
    <w:rsid w:val="004645DD"/>
    <w:rsid w:val="00481174"/>
    <w:rsid w:val="00483B80"/>
    <w:rsid w:val="004874EE"/>
    <w:rsid w:val="00494C5D"/>
    <w:rsid w:val="004A51DF"/>
    <w:rsid w:val="004C60E1"/>
    <w:rsid w:val="004D4D95"/>
    <w:rsid w:val="004E26C2"/>
    <w:rsid w:val="004F4F0C"/>
    <w:rsid w:val="005151A9"/>
    <w:rsid w:val="00534165"/>
    <w:rsid w:val="005435E2"/>
    <w:rsid w:val="005657AB"/>
    <w:rsid w:val="005708CC"/>
    <w:rsid w:val="00585F88"/>
    <w:rsid w:val="00595298"/>
    <w:rsid w:val="005A0F37"/>
    <w:rsid w:val="005A3400"/>
    <w:rsid w:val="005C5469"/>
    <w:rsid w:val="006020CD"/>
    <w:rsid w:val="0061092C"/>
    <w:rsid w:val="00634667"/>
    <w:rsid w:val="006447C9"/>
    <w:rsid w:val="00661440"/>
    <w:rsid w:val="006939EF"/>
    <w:rsid w:val="006A64C3"/>
    <w:rsid w:val="006B53CD"/>
    <w:rsid w:val="006B6D04"/>
    <w:rsid w:val="00713A41"/>
    <w:rsid w:val="00714566"/>
    <w:rsid w:val="00784C4A"/>
    <w:rsid w:val="0079340E"/>
    <w:rsid w:val="007D30E2"/>
    <w:rsid w:val="007D7259"/>
    <w:rsid w:val="007E379C"/>
    <w:rsid w:val="007E6F08"/>
    <w:rsid w:val="007F00B2"/>
    <w:rsid w:val="00833690"/>
    <w:rsid w:val="0086272E"/>
    <w:rsid w:val="0086420C"/>
    <w:rsid w:val="00873482"/>
    <w:rsid w:val="008874BF"/>
    <w:rsid w:val="00891B2A"/>
    <w:rsid w:val="008A26D5"/>
    <w:rsid w:val="008A7B10"/>
    <w:rsid w:val="008C51F8"/>
    <w:rsid w:val="008E4395"/>
    <w:rsid w:val="008F478E"/>
    <w:rsid w:val="009030C0"/>
    <w:rsid w:val="00916A31"/>
    <w:rsid w:val="0092299F"/>
    <w:rsid w:val="00926E32"/>
    <w:rsid w:val="00937831"/>
    <w:rsid w:val="00946AA5"/>
    <w:rsid w:val="0095287B"/>
    <w:rsid w:val="00980FC4"/>
    <w:rsid w:val="009821FB"/>
    <w:rsid w:val="009A2C78"/>
    <w:rsid w:val="009B6BDE"/>
    <w:rsid w:val="009D3B96"/>
    <w:rsid w:val="009D55FD"/>
    <w:rsid w:val="009E0372"/>
    <w:rsid w:val="00A07636"/>
    <w:rsid w:val="00A15233"/>
    <w:rsid w:val="00A23B23"/>
    <w:rsid w:val="00A3351D"/>
    <w:rsid w:val="00A56EC7"/>
    <w:rsid w:val="00AB462D"/>
    <w:rsid w:val="00AD7CB8"/>
    <w:rsid w:val="00B52D92"/>
    <w:rsid w:val="00B77256"/>
    <w:rsid w:val="00BB70D6"/>
    <w:rsid w:val="00BC444B"/>
    <w:rsid w:val="00BD35F0"/>
    <w:rsid w:val="00BF22C0"/>
    <w:rsid w:val="00C33BBE"/>
    <w:rsid w:val="00C3763B"/>
    <w:rsid w:val="00C40904"/>
    <w:rsid w:val="00C50C8A"/>
    <w:rsid w:val="00C51B31"/>
    <w:rsid w:val="00C76408"/>
    <w:rsid w:val="00C91B42"/>
    <w:rsid w:val="00C91FCE"/>
    <w:rsid w:val="00C9799B"/>
    <w:rsid w:val="00CB4756"/>
    <w:rsid w:val="00CD1D3A"/>
    <w:rsid w:val="00CD46A0"/>
    <w:rsid w:val="00CF02D7"/>
    <w:rsid w:val="00D04E3B"/>
    <w:rsid w:val="00D05C0A"/>
    <w:rsid w:val="00D36FAA"/>
    <w:rsid w:val="00D42BB4"/>
    <w:rsid w:val="00D62578"/>
    <w:rsid w:val="00DA2841"/>
    <w:rsid w:val="00DA3BD6"/>
    <w:rsid w:val="00DE09E2"/>
    <w:rsid w:val="00DE39D1"/>
    <w:rsid w:val="00E04E7D"/>
    <w:rsid w:val="00E25C01"/>
    <w:rsid w:val="00E31BEE"/>
    <w:rsid w:val="00E35720"/>
    <w:rsid w:val="00E5730A"/>
    <w:rsid w:val="00E72BCE"/>
    <w:rsid w:val="00E864C5"/>
    <w:rsid w:val="00EA49B2"/>
    <w:rsid w:val="00EC3BEA"/>
    <w:rsid w:val="00F32621"/>
    <w:rsid w:val="00F3456F"/>
    <w:rsid w:val="00F51F2D"/>
    <w:rsid w:val="00F60312"/>
    <w:rsid w:val="00F6141A"/>
    <w:rsid w:val="00F65383"/>
    <w:rsid w:val="00F66BC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57299"/>
  <w15:docId w15:val="{544F47DD-11C7-4540-B8FB-EDE1F852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23B23"/>
    <w:rPr>
      <w:rFonts w:eastAsia="Times New Roman" w:cstheme="minorHAnsi"/>
      <w:b/>
      <w:snapToGrid w:val="0"/>
      <w:sz w:val="20"/>
      <w:szCs w:val="20"/>
      <w:lang w:val="en-US"/>
    </w:rPr>
  </w:style>
  <w:style w:type="paragraph" w:styleId="Heading1">
    <w:name w:val="heading 1"/>
    <w:basedOn w:val="Normal"/>
    <w:next w:val="Normal"/>
    <w:link w:val="Heading1Char"/>
    <w:qFormat/>
    <w:rsid w:val="00C91FCE"/>
    <w:pPr>
      <w:keepNext/>
      <w:numPr>
        <w:numId w:val="1"/>
      </w:numPr>
      <w:spacing w:before="120"/>
      <w:ind w:left="357" w:hanging="357"/>
      <w:outlineLvl w:val="0"/>
    </w:pPr>
    <w:rPr>
      <w:b w:val="0"/>
      <w:smallCaps/>
      <w:sz w:val="24"/>
    </w:rPr>
  </w:style>
  <w:style w:type="paragraph" w:styleId="Heading2">
    <w:name w:val="heading 2"/>
    <w:basedOn w:val="Normal"/>
    <w:next w:val="Normal"/>
    <w:link w:val="Heading2Char"/>
    <w:qFormat/>
    <w:rsid w:val="00C91FCE"/>
    <w:pPr>
      <w:keepNext/>
      <w:numPr>
        <w:ilvl w:val="1"/>
        <w:numId w:val="1"/>
      </w:numPr>
      <w:tabs>
        <w:tab w:val="left" w:pos="578"/>
      </w:tabs>
      <w:spacing w:before="120"/>
      <w:ind w:left="431" w:hanging="431"/>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91FCE"/>
    <w:pPr>
      <w:tabs>
        <w:tab w:val="center" w:pos="4513"/>
        <w:tab w:val="right" w:pos="9026"/>
      </w:tabs>
    </w:pPr>
  </w:style>
  <w:style w:type="character" w:customStyle="1" w:styleId="HeaderChar">
    <w:name w:val="Header Char"/>
    <w:basedOn w:val="DefaultParagraphFont"/>
    <w:link w:val="Header"/>
    <w:uiPriority w:val="99"/>
    <w:rsid w:val="00C91FCE"/>
  </w:style>
  <w:style w:type="paragraph" w:styleId="Footer">
    <w:name w:val="footer"/>
    <w:basedOn w:val="Normal"/>
    <w:link w:val="FooterChar"/>
    <w:uiPriority w:val="99"/>
    <w:unhideWhenUsed/>
    <w:rsid w:val="00C91FCE"/>
    <w:pPr>
      <w:tabs>
        <w:tab w:val="center" w:pos="4513"/>
        <w:tab w:val="right" w:pos="9026"/>
      </w:tabs>
    </w:pPr>
  </w:style>
  <w:style w:type="character" w:customStyle="1" w:styleId="FooterChar">
    <w:name w:val="Footer Char"/>
    <w:basedOn w:val="DefaultParagraphFont"/>
    <w:link w:val="Footer"/>
    <w:uiPriority w:val="99"/>
    <w:rsid w:val="00C91FCE"/>
  </w:style>
  <w:style w:type="character" w:customStyle="1" w:styleId="Heading1Char">
    <w:name w:val="Heading 1 Char"/>
    <w:basedOn w:val="DefaultParagraphFont"/>
    <w:link w:val="Heading1"/>
    <w:rsid w:val="00C91FCE"/>
    <w:rPr>
      <w:rFonts w:ascii="Arial" w:eastAsia="Times New Roman" w:hAnsi="Arial" w:cs="Times New Roman"/>
      <w:b/>
      <w:smallCaps/>
      <w:snapToGrid w:val="0"/>
      <w:sz w:val="24"/>
      <w:szCs w:val="20"/>
      <w:lang w:val="en-US"/>
    </w:rPr>
  </w:style>
  <w:style w:type="character" w:customStyle="1" w:styleId="Heading2Char">
    <w:name w:val="Heading 2 Char"/>
    <w:basedOn w:val="DefaultParagraphFont"/>
    <w:link w:val="Heading2"/>
    <w:rsid w:val="00C91FCE"/>
    <w:rPr>
      <w:rFonts w:ascii="Arial" w:eastAsia="Times New Roman" w:hAnsi="Arial" w:cs="Times New Roman"/>
      <w:b/>
      <w:snapToGrid w:val="0"/>
      <w:sz w:val="20"/>
      <w:szCs w:val="20"/>
      <w:lang w:val="en-US"/>
    </w:rPr>
  </w:style>
  <w:style w:type="table" w:styleId="TableGrid">
    <w:name w:val="Table Grid"/>
    <w:basedOn w:val="TableNormal"/>
    <w:uiPriority w:val="59"/>
    <w:rsid w:val="00C91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8A7B10"/>
    <w:pPr>
      <w:spacing w:line="280" w:lineRule="exact"/>
    </w:pPr>
    <w:rPr>
      <w:rFonts w:ascii="Palatino" w:hAnsi="Palatino"/>
      <w:snapToGrid/>
    </w:rPr>
  </w:style>
  <w:style w:type="paragraph" w:styleId="BodyText">
    <w:name w:val="Body Text"/>
    <w:basedOn w:val="Normal"/>
    <w:link w:val="BodyTextChar"/>
    <w:semiHidden/>
    <w:rsid w:val="008A7B10"/>
    <w:rPr>
      <w:snapToGrid/>
      <w:lang w:val="en-GB" w:eastAsia="en-GB"/>
    </w:rPr>
  </w:style>
  <w:style w:type="character" w:customStyle="1" w:styleId="BodyTextChar">
    <w:name w:val="Body Text Char"/>
    <w:basedOn w:val="DefaultParagraphFont"/>
    <w:link w:val="BodyText"/>
    <w:semiHidden/>
    <w:rsid w:val="008A7B10"/>
    <w:rPr>
      <w:rFonts w:ascii="Arial" w:eastAsia="Times New Roman" w:hAnsi="Arial" w:cs="Times New Roman"/>
      <w:sz w:val="20"/>
      <w:szCs w:val="20"/>
      <w:lang w:eastAsia="en-GB"/>
    </w:rPr>
  </w:style>
  <w:style w:type="paragraph" w:styleId="Title">
    <w:name w:val="Title"/>
    <w:basedOn w:val="Header"/>
    <w:next w:val="Normal"/>
    <w:link w:val="TitleChar"/>
    <w:uiPriority w:val="10"/>
    <w:qFormat/>
    <w:rsid w:val="0061092C"/>
    <w:pPr>
      <w:spacing w:before="60" w:afterLines="60"/>
    </w:pPr>
    <w:rPr>
      <w:sz w:val="32"/>
    </w:rPr>
  </w:style>
  <w:style w:type="character" w:customStyle="1" w:styleId="TitleChar">
    <w:name w:val="Title Char"/>
    <w:basedOn w:val="DefaultParagraphFont"/>
    <w:link w:val="Title"/>
    <w:uiPriority w:val="10"/>
    <w:rsid w:val="0061092C"/>
    <w:rPr>
      <w:rFonts w:ascii="Arial" w:eastAsia="Times New Roman" w:hAnsi="Arial" w:cs="Times New Roman"/>
      <w:snapToGrid w:val="0"/>
      <w:sz w:val="32"/>
      <w:szCs w:val="20"/>
      <w:lang w:val="en-US"/>
    </w:rPr>
  </w:style>
  <w:style w:type="paragraph" w:styleId="Subtitle">
    <w:name w:val="Subtitle"/>
    <w:basedOn w:val="Header"/>
    <w:next w:val="Normal"/>
    <w:link w:val="SubtitleChar"/>
    <w:uiPriority w:val="11"/>
    <w:qFormat/>
    <w:rsid w:val="0061092C"/>
    <w:pPr>
      <w:spacing w:before="60" w:afterLines="60"/>
    </w:pPr>
    <w:rPr>
      <w:sz w:val="24"/>
    </w:rPr>
  </w:style>
  <w:style w:type="character" w:customStyle="1" w:styleId="SubtitleChar">
    <w:name w:val="Subtitle Char"/>
    <w:basedOn w:val="DefaultParagraphFont"/>
    <w:link w:val="Subtitle"/>
    <w:uiPriority w:val="11"/>
    <w:rsid w:val="0061092C"/>
    <w:rPr>
      <w:rFonts w:ascii="Arial" w:eastAsia="Times New Roman" w:hAnsi="Arial" w:cs="Times New Roman"/>
      <w:snapToGrid w:val="0"/>
      <w:sz w:val="24"/>
      <w:szCs w:val="20"/>
      <w:lang w:val="en-US"/>
    </w:rPr>
  </w:style>
  <w:style w:type="paragraph" w:styleId="ListParagraph">
    <w:name w:val="List Paragraph"/>
    <w:basedOn w:val="Normal"/>
    <w:uiPriority w:val="34"/>
    <w:qFormat/>
    <w:rsid w:val="006020CD"/>
    <w:pPr>
      <w:ind w:left="720"/>
      <w:contextualSpacing/>
    </w:pPr>
  </w:style>
  <w:style w:type="paragraph" w:styleId="NoSpacing">
    <w:name w:val="No Spacing"/>
    <w:uiPriority w:val="1"/>
    <w:qFormat/>
    <w:rsid w:val="00374A3D"/>
  </w:style>
  <w:style w:type="paragraph" w:styleId="BalloonText">
    <w:name w:val="Balloon Text"/>
    <w:basedOn w:val="Normal"/>
    <w:link w:val="BalloonTextChar"/>
    <w:uiPriority w:val="99"/>
    <w:semiHidden/>
    <w:unhideWhenUsed/>
    <w:rsid w:val="00B7725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77256"/>
    <w:rPr>
      <w:rFonts w:ascii="Times New Roman" w:eastAsia="Times New Roman" w:hAnsi="Times New Roman" w:cs="Times New Roman"/>
      <w:snapToGrid w:val="0"/>
      <w:sz w:val="18"/>
      <w:szCs w:val="18"/>
      <w:lang w:val="en-US"/>
    </w:rPr>
  </w:style>
  <w:style w:type="paragraph" w:customStyle="1" w:styleId="TableContents">
    <w:name w:val="Table Contents"/>
    <w:basedOn w:val="Normal"/>
    <w:rsid w:val="001B762D"/>
    <w:pPr>
      <w:widowControl w:val="0"/>
      <w:suppressLineNumbers/>
      <w:suppressAutoHyphens/>
      <w:autoSpaceDN w:val="0"/>
      <w:textAlignment w:val="baseline"/>
    </w:pPr>
    <w:rPr>
      <w:rFonts w:ascii="Times New Roman" w:eastAsia="SimSun" w:hAnsi="Times New Roman" w:cs="Arial"/>
      <w:snapToGrid/>
      <w:kern w:val="3"/>
      <w:sz w:val="24"/>
      <w:szCs w:val="24"/>
      <w:lang w:val="en-GB" w:eastAsia="zh-CN" w:bidi="hi-IN"/>
    </w:rPr>
  </w:style>
  <w:style w:type="paragraph" w:customStyle="1" w:styleId="Standard">
    <w:name w:val="Standard"/>
    <w:rsid w:val="001B762D"/>
    <w:pPr>
      <w:widowControl w:val="0"/>
      <w:suppressAutoHyphens/>
      <w:autoSpaceDN w:val="0"/>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66">
      <w:bodyDiv w:val="1"/>
      <w:marLeft w:val="0"/>
      <w:marRight w:val="0"/>
      <w:marTop w:val="0"/>
      <w:marBottom w:val="0"/>
      <w:divBdr>
        <w:top w:val="none" w:sz="0" w:space="0" w:color="auto"/>
        <w:left w:val="none" w:sz="0" w:space="0" w:color="auto"/>
        <w:bottom w:val="none" w:sz="0" w:space="0" w:color="auto"/>
        <w:right w:val="none" w:sz="0" w:space="0" w:color="auto"/>
      </w:divBdr>
    </w:div>
    <w:div w:id="747456760">
      <w:bodyDiv w:val="1"/>
      <w:marLeft w:val="0"/>
      <w:marRight w:val="0"/>
      <w:marTop w:val="0"/>
      <w:marBottom w:val="0"/>
      <w:divBdr>
        <w:top w:val="none" w:sz="0" w:space="0" w:color="auto"/>
        <w:left w:val="none" w:sz="0" w:space="0" w:color="auto"/>
        <w:bottom w:val="none" w:sz="0" w:space="0" w:color="auto"/>
        <w:right w:val="none" w:sz="0" w:space="0" w:color="auto"/>
      </w:divBdr>
    </w:div>
    <w:div w:id="1397051990">
      <w:bodyDiv w:val="1"/>
      <w:marLeft w:val="0"/>
      <w:marRight w:val="0"/>
      <w:marTop w:val="0"/>
      <w:marBottom w:val="0"/>
      <w:divBdr>
        <w:top w:val="none" w:sz="0" w:space="0" w:color="auto"/>
        <w:left w:val="none" w:sz="0" w:space="0" w:color="auto"/>
        <w:bottom w:val="none" w:sz="0" w:space="0" w:color="auto"/>
        <w:right w:val="none" w:sz="0" w:space="0" w:color="auto"/>
      </w:divBdr>
    </w:div>
    <w:div w:id="170740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c\AppData\Roaming\Microsoft\Templates\template-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8F565-575D-49B4-8BB7-A67299FC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C:\Users\Dunc\AppData\Roaming\Microsoft\Templates\template-portrait.dotx</Template>
  <TotalTime>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CLIENT ACCEPTANCE FORM</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ACCEPTANCE FORM</dc:title>
  <dc:subject>Customer Acceptance Form</dc:subject>
  <dc:creator>Project Aurora</dc:creator>
  <cp:keywords>PMO office</cp:keywords>
  <dc:description>This document is used to obtain the Sign-Off from the Sponsor</dc:description>
  <cp:lastModifiedBy>Ashaolu, Toluwase (Student)</cp:lastModifiedBy>
  <cp:revision>2</cp:revision>
  <cp:lastPrinted>2013-03-09T12:08:00Z</cp:lastPrinted>
  <dcterms:created xsi:type="dcterms:W3CDTF">2024-04-09T10:37:00Z</dcterms:created>
  <dcterms:modified xsi:type="dcterms:W3CDTF">2024-04-09T10:37:00Z</dcterms:modified>
  <cp:category>Project Management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129f52fce3d539d66ef843e89423ecf357ee8944e0f1856ed017153ac99b3cb3</vt:lpwstr>
  </property>
</Properties>
</file>