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18"/>
      </w:pPr>
      <w:r>
        <w:rPr>
          <w:rFonts w:hint="eastAsia"/>
        </w:rPr>
        <w:t>基于</w:t>
      </w:r>
      <w:r>
        <w:rPr>
          <w:rFonts w:hint="default"/>
        </w:rPr>
        <w:t>v</w:t>
      </w:r>
      <w:r>
        <w:rPr>
          <w:rFonts w:hint="eastAsia"/>
        </w:rPr>
        <w:t>SLAM的</w:t>
      </w:r>
      <w:r>
        <w:rPr>
          <w:rFonts w:hint="default"/>
        </w:rPr>
        <w:t>室内</w:t>
      </w:r>
      <w:r>
        <w:rPr>
          <w:rFonts w:hint="eastAsia"/>
        </w:rPr>
        <w:t>自主移动机器人解决方案</w:t>
      </w:r>
    </w:p>
    <w:p>
      <w:pPr>
        <w:snapToGrid w:val="0"/>
        <w:jc w:val="center"/>
      </w:pPr>
      <w:r>
        <w:rPr>
          <w:rFonts w:hint="eastAsia"/>
        </w:rPr>
        <w:t>2017-3-</w:t>
      </w:r>
      <w:r>
        <w:rPr>
          <w:rFonts w:hint="default"/>
        </w:rPr>
        <w:t>22</w:t>
      </w:r>
    </w:p>
    <w:p>
      <w:pPr>
        <w:snapToGrid w:val="0"/>
      </w:pPr>
    </w:p>
    <w:p>
      <w:pPr>
        <w:pStyle w:val="3"/>
      </w:pPr>
      <w:r>
        <w:rPr>
          <w:rFonts w:hint="eastAsia"/>
        </w:rPr>
        <w:t>1.前言</w:t>
      </w:r>
    </w:p>
    <w:p>
      <w:pPr>
        <w:snapToGrid w:val="0"/>
        <w:ind w:firstLine="480"/>
        <w:rPr>
          <w:rFonts w:hint="eastAsia"/>
        </w:rPr>
      </w:pPr>
      <w:r>
        <w:rPr>
          <w:rFonts w:hint="eastAsia"/>
        </w:rPr>
        <w:t>随着人工智能等先进技术的发展，越来越多的新技术朝着包括制造业在内的诸多传统行业的渗透。智能机器人作为工业4.0的重要技术支撑点，已经受到越来越多的先进制造企业的重视。</w:t>
      </w:r>
    </w:p>
    <w:p>
      <w:pPr>
        <w:snapToGrid w:val="0"/>
        <w:ind w:firstLine="480"/>
        <w:rPr>
          <w:rFonts w:hint="eastAsia"/>
        </w:rPr>
      </w:pPr>
      <w:r>
        <w:rPr>
          <w:rFonts w:hint="eastAsia"/>
        </w:rPr>
        <w:t>自主移动机器人，在制造，物流，娱乐等很多领域都有应用。但是机器人的定位及导航问题仍然是一个业界与学界的难题，也制约了机器人在这些领域内的进一步应用。</w:t>
      </w:r>
    </w:p>
    <w:p>
      <w:pPr>
        <w:pStyle w:val="3"/>
      </w:pPr>
      <w:r>
        <w:rPr>
          <w:rFonts w:hint="eastAsia"/>
        </w:rPr>
        <w:t>2.</w:t>
      </w:r>
      <w:r>
        <w:rPr>
          <w:rFonts w:hint="default"/>
        </w:rPr>
        <w:t>移动</w:t>
      </w:r>
      <w:r>
        <w:rPr>
          <w:rFonts w:hint="eastAsia"/>
        </w:rPr>
        <w:t>机器人自主定位及导航技术比较与行业现状</w:t>
      </w:r>
    </w:p>
    <w:p>
      <w:pPr>
        <w:pStyle w:val="5"/>
        <w:rPr>
          <w:rFonts w:hint="eastAsia"/>
        </w:rPr>
      </w:pPr>
      <w:r>
        <w:rPr>
          <w:rFonts w:hint="eastAsia"/>
        </w:rPr>
        <w:t>2.1技术比较</w:t>
      </w:r>
    </w:p>
    <w:p>
      <w:pPr>
        <w:snapToGrid w:val="0"/>
        <w:ind w:firstLine="480" w:firstLineChars="200"/>
        <w:rPr>
          <w:rFonts w:hint="eastAsia"/>
        </w:rPr>
      </w:pPr>
      <w:r>
        <w:rPr>
          <w:rFonts w:hint="eastAsia"/>
        </w:rPr>
        <w:t>当前的自主移动机器人定位导航主要有8种技术，各类技术的特点简述如下。</w:t>
      </w:r>
    </w:p>
    <w:p>
      <w:pPr>
        <w:snapToGrid w:val="0"/>
        <w:rPr>
          <w:rFonts w:hint="eastAsia"/>
          <w:b/>
        </w:rPr>
      </w:pPr>
      <w:r>
        <w:rPr>
          <w:rFonts w:hint="eastAsia"/>
          <w:b/>
        </w:rPr>
        <w:t>（1）电磁导引</w:t>
      </w:r>
    </w:p>
    <w:p>
      <w:pPr>
        <w:snapToGrid w:val="0"/>
        <w:ind w:firstLine="480" w:firstLineChars="200"/>
        <w:rPr>
          <w:rFonts w:hint="eastAsia"/>
        </w:rPr>
      </w:pPr>
      <w:r>
        <w:rPr>
          <w:rFonts w:hint="eastAsia"/>
        </w:rPr>
        <w:t>它是在行驶路径上埋设金属导线，并加载低频、低压导引电流，使导线周围产生磁场，</w:t>
      </w:r>
      <w:r>
        <w:rPr>
          <w:rFonts w:hint="default"/>
        </w:rPr>
        <w:t>机器人</w:t>
      </w:r>
      <w:r>
        <w:rPr>
          <w:rFonts w:hint="eastAsia"/>
        </w:rPr>
        <w:t>上的感应线圈通过对导引磁场强弱的识别和跟踪，实现</w:t>
      </w:r>
      <w:r>
        <w:rPr>
          <w:rFonts w:hint="default"/>
        </w:rPr>
        <w:t>对机器人</w:t>
      </w:r>
      <w:r>
        <w:rPr>
          <w:rFonts w:hint="eastAsia"/>
        </w:rPr>
        <w:t>的导引。其主要优点是引线隐蔽，不易污染和破损，导引原理简单而可靠，便于控制和通讯，无声光干扰，制造成本较低。其主要缺点是路径更改的灵活性差，调整变动很麻烦，感应线圈对周围的铁磁物质较敏感，导引速度有效。适用于路径不太复杂，作业点固定不变的场合，如汽车总装中的发动机、后桥、仪表板运送；印刷厂的纸卷运送等。</w:t>
      </w:r>
    </w:p>
    <w:p>
      <w:pPr>
        <w:snapToGrid w:val="0"/>
        <w:rPr>
          <w:rFonts w:hint="eastAsia"/>
          <w:b/>
        </w:rPr>
      </w:pPr>
      <w:r>
        <w:rPr>
          <w:rFonts w:hint="eastAsia"/>
          <w:b/>
        </w:rPr>
        <w:t>（2）磁带导引</w:t>
      </w:r>
    </w:p>
    <w:p>
      <w:pPr>
        <w:snapToGrid w:val="0"/>
        <w:ind w:firstLine="480" w:firstLineChars="200"/>
        <w:rPr>
          <w:rFonts w:hint="eastAsia"/>
        </w:rPr>
      </w:pPr>
      <w:r>
        <w:rPr>
          <w:rFonts w:hint="eastAsia"/>
        </w:rPr>
        <w:t>与电磁导引相近，用在路面上贴磁带替代在地面下埋设金属线，通过磁感应信号实现导引，其灵活性比线导引好，改变或扩充路径较容易，磁带铺设简单易行，但此导引方式易受环路周围金属物质的干扰，因磁带外露，容易受到磨损、机械损伤和污染，导引的稳定性受环境影响较大。适用于路径简单，线路不是很长，环境比较洁净的场合，如电子工业的生产线，制药企业、食品企业的物料运送等。</w:t>
      </w:r>
    </w:p>
    <w:p>
      <w:pPr>
        <w:snapToGrid w:val="0"/>
        <w:rPr>
          <w:rFonts w:hint="eastAsia"/>
          <w:b/>
        </w:rPr>
      </w:pPr>
      <w:r>
        <w:rPr>
          <w:rFonts w:hint="eastAsia"/>
          <w:b/>
        </w:rPr>
        <w:t>（3）光学导引</w:t>
      </w:r>
    </w:p>
    <w:p>
      <w:pPr>
        <w:snapToGrid w:val="0"/>
        <w:ind w:firstLine="480" w:firstLineChars="200"/>
        <w:rPr>
          <w:rFonts w:hint="eastAsia"/>
        </w:rPr>
      </w:pPr>
      <w:r>
        <w:rPr>
          <w:rFonts w:hint="eastAsia"/>
        </w:rPr>
        <w:t>在</w:t>
      </w:r>
      <w:r>
        <w:rPr>
          <w:rFonts w:hint="default"/>
        </w:rPr>
        <w:t>移动机器人</w:t>
      </w:r>
      <w:r>
        <w:rPr>
          <w:rFonts w:hint="eastAsia"/>
        </w:rPr>
        <w:t>的行驶路径上涂漆或粘贴色带， 通过对光学传感器采入的色带图象信号进行简单识别和处理而实现导引， 其灵活性比较好， 地面路线设置十分简单， 但对色带的污染和磨损十分敏感， 对环境要求较高， 导引可靠性受制于地面条件。适用性类似磁带导引。</w:t>
      </w:r>
    </w:p>
    <w:p>
      <w:pPr>
        <w:snapToGrid w:val="0"/>
        <w:rPr>
          <w:rFonts w:hint="eastAsia"/>
          <w:b/>
        </w:rPr>
      </w:pPr>
      <w:r>
        <w:rPr>
          <w:rFonts w:hint="eastAsia"/>
          <w:b/>
        </w:rPr>
        <w:t>（4） 惯性导引</w:t>
      </w:r>
    </w:p>
    <w:p>
      <w:pPr>
        <w:snapToGrid w:val="0"/>
        <w:ind w:firstLine="480" w:firstLineChars="200"/>
        <w:rPr>
          <w:rFonts w:hint="eastAsia"/>
        </w:rPr>
      </w:pPr>
      <w:r>
        <w:rPr>
          <w:rFonts w:hint="eastAsia"/>
        </w:rPr>
        <w:t>惯性导航是在</w:t>
      </w:r>
      <w:r>
        <w:rPr>
          <w:rFonts w:hint="default"/>
        </w:rPr>
        <w:t>机器人</w:t>
      </w:r>
      <w:r>
        <w:rPr>
          <w:rFonts w:hint="eastAsia"/>
        </w:rPr>
        <w:t>上安装陀螺仪，在行驶地面上安装定位块，</w:t>
      </w:r>
      <w:r>
        <w:rPr>
          <w:rFonts w:hint="default"/>
        </w:rPr>
        <w:t>机器人</w:t>
      </w:r>
      <w:r>
        <w:rPr>
          <w:rFonts w:hint="eastAsia"/>
        </w:rPr>
        <w:t>可通过对陀螺仪偏差信号的计算及地面定位块信号的采集来确定自身的位置和方向，从而实现导引。其主要优点是技术先进，定位准确性较高，灵活性强，便于组合和兼容，适用领域广。缺点是陀螺仪对振动较敏感，地面条件对</w:t>
      </w:r>
      <w:r>
        <w:rPr>
          <w:rFonts w:hint="default"/>
        </w:rPr>
        <w:t>机器人</w:t>
      </w:r>
      <w:r>
        <w:rPr>
          <w:rFonts w:hint="eastAsia"/>
        </w:rPr>
        <w:t>的可靠性影响很大，后期维护成本较高，且需要校正定位。适用于地面条件较好的各种场合，对搬运宽大笨重的物体，如车身、底盘、板材、集装箱等更突出其优势。</w:t>
      </w:r>
    </w:p>
    <w:p>
      <w:pPr>
        <w:snapToGrid w:val="0"/>
        <w:rPr>
          <w:rFonts w:hint="eastAsia"/>
          <w:b/>
        </w:rPr>
      </w:pPr>
      <w:r>
        <w:rPr>
          <w:rFonts w:hint="eastAsia"/>
          <w:b/>
        </w:rPr>
        <w:t>（5）激光导引</w:t>
      </w:r>
    </w:p>
    <w:p>
      <w:pPr>
        <w:snapToGrid w:val="0"/>
        <w:ind w:firstLine="480" w:firstLineChars="200"/>
        <w:rPr>
          <w:rFonts w:hint="eastAsia"/>
        </w:rPr>
      </w:pPr>
      <w:r>
        <w:rPr>
          <w:rFonts w:hint="eastAsia"/>
        </w:rPr>
        <w:t>激光导引是在</w:t>
      </w:r>
      <w:r>
        <w:rPr>
          <w:rFonts w:hint="default"/>
        </w:rPr>
        <w:t>机器人</w:t>
      </w:r>
      <w:r>
        <w:rPr>
          <w:rFonts w:hint="eastAsia"/>
        </w:rPr>
        <w:t>行驶路径的周围安装位置精确的激光反射板，</w:t>
      </w:r>
      <w:r>
        <w:rPr>
          <w:rFonts w:hint="default"/>
        </w:rPr>
        <w:t>机器人</w:t>
      </w:r>
      <w:r>
        <w:rPr>
          <w:rFonts w:hint="eastAsia"/>
        </w:rPr>
        <w:t xml:space="preserve"> 通过发射激光束，并采集由不同角度的反射板反射回来的信号，根据三角几何运算来确定其当前的位置和方向，实现</w:t>
      </w:r>
      <w:r>
        <w:rPr>
          <w:rFonts w:hint="default"/>
        </w:rPr>
        <w:t>机器人</w:t>
      </w:r>
      <w:r>
        <w:rPr>
          <w:rFonts w:hint="eastAsia"/>
        </w:rPr>
        <w:t xml:space="preserve"> 的导引。此项技术最大的优点是技术先进，</w:t>
      </w:r>
      <w:r>
        <w:rPr>
          <w:rFonts w:hint="default"/>
        </w:rPr>
        <w:t>机器人</w:t>
      </w:r>
      <w:r>
        <w:rPr>
          <w:rFonts w:hint="eastAsia"/>
        </w:rPr>
        <w:t>定位精确；地面无需其他定位设施；能够适应复杂的路径条件及工作环境，能快速变更行驶路径和修改运行参数，是目前国内外许多</w:t>
      </w:r>
      <w:r>
        <w:rPr>
          <w:rFonts w:hint="default"/>
        </w:rPr>
        <w:t>机器人</w:t>
      </w:r>
      <w:r>
        <w:rPr>
          <w:rFonts w:hint="eastAsia"/>
        </w:rPr>
        <w:t>生产厂家推荐采用的导引方式，缺点是车型构造需首先保证激光扫描器的视场要求，</w:t>
      </w:r>
      <w:r>
        <w:rPr>
          <w:rFonts w:hint="default"/>
        </w:rPr>
        <w:t>机器人</w:t>
      </w:r>
      <w:r>
        <w:rPr>
          <w:rFonts w:hint="eastAsia"/>
        </w:rPr>
        <w:t xml:space="preserve"> 抗光干扰的纠错能力有一定局限，且成本较高。适用于广泛领域和场合，对路径复杂，作业点变更频繁，有系统扩充调整要求的，用该技术是一个理想的选择。如卷烟生产车间、发动机试车线、印钞造币车间等的物料自动运送。</w:t>
      </w:r>
    </w:p>
    <w:p>
      <w:pPr>
        <w:snapToGrid w:val="0"/>
        <w:rPr>
          <w:rFonts w:hint="eastAsia"/>
          <w:b/>
        </w:rPr>
      </w:pPr>
      <w:r>
        <w:rPr>
          <w:rFonts w:hint="eastAsia"/>
          <w:b/>
        </w:rPr>
        <w:t>（6）点导引</w:t>
      </w:r>
    </w:p>
    <w:p>
      <w:pPr>
        <w:snapToGrid w:val="0"/>
        <w:ind w:firstLine="480" w:firstLineChars="200"/>
        <w:rPr>
          <w:rFonts w:hint="eastAsia"/>
        </w:rPr>
      </w:pPr>
      <w:r>
        <w:rPr>
          <w:rFonts w:hint="default"/>
        </w:rPr>
        <w:t>机器人</w:t>
      </w:r>
      <w:r>
        <w:rPr>
          <w:rFonts w:hint="eastAsia"/>
        </w:rPr>
        <w:t>路径由无数个线段组成，车按内置线路行走，通过编码器和各个点的序号进行跟踪，在段与段之间的点上进行校正，从而实现有效导引。该技术简单易用、成本低，适用于路径简单、弯道少、直段多、定位要求不太高的场合，如平库中的托盘排列存储、分段定点装配线等。</w:t>
      </w:r>
    </w:p>
    <w:p>
      <w:pPr>
        <w:snapToGrid w:val="0"/>
        <w:rPr>
          <w:rFonts w:hint="eastAsia"/>
          <w:b/>
        </w:rPr>
      </w:pPr>
      <w:r>
        <w:rPr>
          <w:rFonts w:hint="eastAsia"/>
          <w:b/>
        </w:rPr>
        <w:t>（7）基于计算机视觉的识别导引</w:t>
      </w:r>
    </w:p>
    <w:p>
      <w:pPr>
        <w:snapToGrid w:val="0"/>
        <w:ind w:firstLine="480" w:firstLineChars="200"/>
        <w:rPr>
          <w:rFonts w:hint="eastAsia"/>
        </w:rPr>
      </w:pPr>
      <w:r>
        <w:rPr>
          <w:rFonts w:hint="eastAsia"/>
        </w:rPr>
        <w:t>对</w:t>
      </w:r>
      <w:r>
        <w:rPr>
          <w:rFonts w:hint="default"/>
        </w:rPr>
        <w:t>机器人</w:t>
      </w:r>
      <w:r>
        <w:rPr>
          <w:rFonts w:hint="eastAsia"/>
        </w:rPr>
        <w:t>行驶区域的环境进行图象识别，实现无固定路线的智能化行驶。这是一种具有未来发展潜力的技术，目前只有极少数国家的军方试用，将其应用到普通</w:t>
      </w:r>
      <w:r>
        <w:rPr>
          <w:rFonts w:hint="default"/>
        </w:rPr>
        <w:t>机器人</w:t>
      </w:r>
      <w:r>
        <w:rPr>
          <w:rFonts w:hint="eastAsia"/>
        </w:rPr>
        <w:t>上还有较长的距离。</w:t>
      </w:r>
    </w:p>
    <w:p>
      <w:pPr>
        <w:snapToGrid w:val="0"/>
        <w:rPr>
          <w:rFonts w:hint="eastAsia"/>
          <w:b/>
        </w:rPr>
      </w:pPr>
      <w:r>
        <w:rPr>
          <w:rFonts w:hint="eastAsia"/>
          <w:b/>
        </w:rPr>
        <w:t>（8）GPS 导引</w:t>
      </w:r>
    </w:p>
    <w:p>
      <w:pPr>
        <w:snapToGrid w:val="0"/>
        <w:ind w:firstLine="480" w:firstLineChars="200"/>
        <w:rPr>
          <w:rFonts w:hint="eastAsia"/>
        </w:rPr>
      </w:pPr>
      <w:r>
        <w:rPr>
          <w:rFonts w:hint="eastAsia"/>
        </w:rPr>
        <w:t>通过卫星对非固定路面系统中的控制对象进行跟踪和导航，目前此项技术还在发展和完善中，通常用于室外远距离的跟踪和导航，其精度取决于卫星在空中的定点水平以及控制对象周围环境等因素，目前直接通过卫星的一次定位还不能达到实用中的精度要求。</w:t>
      </w:r>
    </w:p>
    <w:p>
      <w:pPr>
        <w:pStyle w:val="5"/>
        <w:rPr>
          <w:rFonts w:hint="eastAsia"/>
        </w:rPr>
      </w:pPr>
      <w:r>
        <w:rPr>
          <w:rFonts w:hint="eastAsia"/>
        </w:rPr>
        <w:t>2.2行业现状及展望</w:t>
      </w:r>
    </w:p>
    <w:p>
      <w:pPr>
        <w:snapToGrid w:val="0"/>
        <w:ind w:firstLine="480" w:firstLineChars="200"/>
        <w:rPr>
          <w:rFonts w:hint="eastAsia"/>
        </w:rPr>
      </w:pPr>
      <w:r>
        <w:rPr>
          <w:rFonts w:hint="eastAsia"/>
        </w:rPr>
        <w:t>前述的各类技术都有其适用的应用场景，目前业界的</w:t>
      </w:r>
      <w:r>
        <w:rPr>
          <w:rFonts w:hint="default"/>
        </w:rPr>
        <w:t>机器人</w:t>
      </w:r>
      <w:r>
        <w:rPr>
          <w:rFonts w:hint="eastAsia"/>
        </w:rPr>
        <w:t>以磁条引导和激光引导居多。不过它们成本较高，使用寿命有限（尤其是激光类设备），在大型场景下（如大型工厂，园区等）系统铺设及维护成本很高。</w:t>
      </w:r>
    </w:p>
    <w:p>
      <w:pPr>
        <w:snapToGrid w:val="0"/>
        <w:ind w:firstLine="480" w:firstLineChars="200"/>
        <w:rPr>
          <w:rFonts w:hint="eastAsia"/>
        </w:rPr>
      </w:pPr>
      <w:r>
        <w:rPr>
          <w:rFonts w:hint="eastAsia"/>
        </w:rPr>
        <w:t>而基于计算机视觉的自主移动机器人技术将是未来的趋势。它最大的特点是无需对应用场地预先铺设辅助设施（如辐射源路标，磁条，轨道等），且摄像头成本相对其他探测设备（如激光器等）成本低廉，它可以适用于各类应用场景。</w:t>
      </w:r>
    </w:p>
    <w:p>
      <w:pPr>
        <w:snapToGrid w:val="0"/>
        <w:ind w:firstLine="480" w:firstLineChars="200"/>
        <w:rPr>
          <w:rFonts w:hint="eastAsia"/>
        </w:rPr>
      </w:pPr>
      <w:r>
        <w:rPr>
          <w:rFonts w:hint="default"/>
        </w:rPr>
        <w:t>v</w:t>
      </w:r>
      <w:r>
        <w:rPr>
          <w:rFonts w:hint="eastAsia"/>
        </w:rPr>
        <w:t xml:space="preserve">SLAM（visual </w:t>
      </w:r>
      <w:r>
        <w:t>simultaneous localization and mapping</w:t>
      </w:r>
      <w:r>
        <w:rPr>
          <w:rFonts w:hint="eastAsia"/>
        </w:rPr>
        <w:t>）的正是基于计算机视觉理论，实现机器人同时定位及地图构建的技术。</w:t>
      </w:r>
      <w:r>
        <w:rPr>
          <w:rFonts w:hint="default"/>
        </w:rPr>
        <w:t>v</w:t>
      </w:r>
      <w:r>
        <w:rPr>
          <w:rFonts w:hint="eastAsia"/>
        </w:rPr>
        <w:t>SLAM技术给予机器人以双眼和方向感，让机器人模仿人类的视觉，通过廉价的摄像头采集环境图像并进行分析，感受自己所处的位置，在此基础上实现自主导航。相比于其他的SLAM技术（如基于激光雷达的SLAM），视觉SLAM的成本低廉，适合大规模推广应用，这项技术越来越受到学界和业界的重视。</w:t>
      </w:r>
    </w:p>
    <w:p>
      <w:pPr>
        <w:snapToGrid w:val="0"/>
        <w:rPr>
          <w:rFonts w:hint="eastAsia"/>
        </w:rPr>
      </w:pPr>
      <w:r>
        <w:rPr>
          <w:rFonts w:hint="eastAsia"/>
        </w:rPr>
        <w:t xml:space="preserve">    </w:t>
      </w:r>
    </w:p>
    <w:p>
      <w:pPr>
        <w:pStyle w:val="3"/>
        <w:rPr>
          <w:rFonts w:hint="eastAsia"/>
        </w:rPr>
      </w:pPr>
      <w:r>
        <w:rPr>
          <w:rFonts w:hint="eastAsia"/>
        </w:rPr>
        <w:t>3.基于</w:t>
      </w:r>
      <w:r>
        <w:rPr>
          <w:rFonts w:hint="default"/>
        </w:rPr>
        <w:t>v</w:t>
      </w:r>
      <w:r>
        <w:rPr>
          <w:rFonts w:hint="eastAsia"/>
        </w:rPr>
        <w:t>SLAM的自主移动机器人产品的研发规划</w:t>
      </w:r>
    </w:p>
    <w:p>
      <w:pPr>
        <w:pStyle w:val="5"/>
        <w:rPr>
          <w:rFonts w:hint="default"/>
        </w:rPr>
      </w:pPr>
      <w:r>
        <w:rPr>
          <w:rFonts w:hint="eastAsia"/>
        </w:rPr>
        <w:t>3.1</w:t>
      </w:r>
      <w:r>
        <w:rPr>
          <w:rFonts w:hint="default"/>
        </w:rPr>
        <w:t>总体目标</w:t>
      </w:r>
    </w:p>
    <w:p>
      <w:pPr>
        <w:snapToGrid w:val="0"/>
        <w:ind w:firstLine="480"/>
        <w:rPr>
          <w:rFonts w:hint="default"/>
        </w:rPr>
      </w:pPr>
      <w:r>
        <w:rPr>
          <w:rFonts w:hint="default"/>
        </w:rPr>
        <w:t>设计一款基于vSLAM的自主移动机器人，使其能够完成自主构建周围环境的地图，并在所得地图上完成指定的动作。</w:t>
      </w:r>
    </w:p>
    <w:p>
      <w:pPr>
        <w:pStyle w:val="5"/>
        <w:rPr>
          <w:rFonts w:hint="default"/>
        </w:rPr>
      </w:pPr>
      <w:r>
        <w:rPr>
          <w:rFonts w:hint="eastAsia"/>
        </w:rPr>
        <w:t>3.</w:t>
      </w:r>
      <w:r>
        <w:rPr>
          <w:rFonts w:hint="default"/>
        </w:rPr>
        <w:t>2考核指标</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4450"/>
        <w:gridCol w:w="2841"/>
      </w:tblGrid>
      <w:tr>
        <w:trPr>
          <w:trHeight w:val="358" w:hRule="atLeast"/>
        </w:trPr>
        <w:tc>
          <w:tcPr>
            <w:tcW w:w="1231" w:type="dxa"/>
          </w:tcPr>
          <w:p>
            <w:pPr>
              <w:snapToGrid w:val="0"/>
              <w:spacing w:line="240" w:lineRule="auto"/>
              <w:jc w:val="center"/>
              <w:rPr>
                <w:rFonts w:hint="eastAsia"/>
                <w:b/>
                <w:bCs/>
              </w:rPr>
            </w:pPr>
            <w:r>
              <w:rPr>
                <w:rFonts w:hint="default"/>
                <w:b/>
                <w:bCs/>
              </w:rPr>
              <w:t>序号</w:t>
            </w:r>
          </w:p>
        </w:tc>
        <w:tc>
          <w:tcPr>
            <w:tcW w:w="4450" w:type="dxa"/>
          </w:tcPr>
          <w:p>
            <w:pPr>
              <w:snapToGrid w:val="0"/>
              <w:spacing w:line="240" w:lineRule="auto"/>
              <w:ind w:firstLine="480"/>
              <w:jc w:val="center"/>
              <w:rPr>
                <w:rFonts w:hint="eastAsia"/>
                <w:b/>
                <w:bCs/>
              </w:rPr>
            </w:pPr>
            <w:r>
              <w:rPr>
                <w:rFonts w:hint="default"/>
                <w:b/>
                <w:bCs/>
              </w:rPr>
              <w:t>内容</w:t>
            </w:r>
          </w:p>
        </w:tc>
        <w:tc>
          <w:tcPr>
            <w:tcW w:w="2841" w:type="dxa"/>
          </w:tcPr>
          <w:p>
            <w:pPr>
              <w:snapToGrid w:val="0"/>
              <w:spacing w:line="240" w:lineRule="auto"/>
              <w:ind w:firstLine="480"/>
              <w:jc w:val="center"/>
              <w:rPr>
                <w:rFonts w:hint="eastAsia"/>
                <w:b/>
                <w:bCs/>
              </w:rPr>
            </w:pPr>
            <w:r>
              <w:rPr>
                <w:rFonts w:hint="default"/>
                <w:b/>
                <w:bCs/>
              </w:rPr>
              <w:t>工期（月）</w:t>
            </w:r>
          </w:p>
        </w:tc>
      </w:tr>
      <w:tr>
        <w:tc>
          <w:tcPr>
            <w:tcW w:w="1231" w:type="dxa"/>
          </w:tcPr>
          <w:p>
            <w:pPr>
              <w:snapToGrid w:val="0"/>
              <w:ind w:firstLine="480"/>
              <w:rPr>
                <w:rFonts w:hint="default"/>
              </w:rPr>
            </w:pPr>
          </w:p>
          <w:p>
            <w:pPr>
              <w:snapToGrid w:val="0"/>
              <w:ind w:firstLine="480"/>
              <w:rPr>
                <w:rFonts w:hint="eastAsia"/>
              </w:rPr>
            </w:pPr>
            <w:r>
              <w:rPr>
                <w:rFonts w:hint="default"/>
              </w:rPr>
              <w:t>1</w:t>
            </w:r>
          </w:p>
        </w:tc>
        <w:tc>
          <w:tcPr>
            <w:tcW w:w="4450" w:type="dxa"/>
          </w:tcPr>
          <w:p>
            <w:pPr>
              <w:snapToGrid w:val="0"/>
              <w:rPr>
                <w:rFonts w:hint="eastAsia"/>
              </w:rPr>
            </w:pPr>
            <w:r>
              <w:rPr>
                <w:rFonts w:hint="default"/>
              </w:rPr>
              <w:t>前期准备(SLAM技术学习、购买机器人、购买单目摄像头等)</w:t>
            </w:r>
          </w:p>
        </w:tc>
        <w:tc>
          <w:tcPr>
            <w:tcW w:w="2841" w:type="dxa"/>
          </w:tcPr>
          <w:p>
            <w:pPr>
              <w:snapToGrid w:val="0"/>
              <w:ind w:firstLine="480"/>
              <w:jc w:val="center"/>
              <w:rPr>
                <w:rFonts w:hint="default"/>
              </w:rPr>
            </w:pPr>
          </w:p>
          <w:p>
            <w:pPr>
              <w:snapToGrid w:val="0"/>
              <w:ind w:firstLine="480"/>
              <w:jc w:val="center"/>
              <w:rPr>
                <w:rFonts w:hint="eastAsia"/>
              </w:rPr>
            </w:pPr>
            <w:r>
              <w:rPr>
                <w:rFonts w:hint="default"/>
              </w:rPr>
              <w:t>1</w:t>
            </w:r>
          </w:p>
        </w:tc>
      </w:tr>
      <w:tr>
        <w:tc>
          <w:tcPr>
            <w:tcW w:w="1231" w:type="dxa"/>
          </w:tcPr>
          <w:p>
            <w:pPr>
              <w:snapToGrid w:val="0"/>
              <w:ind w:firstLine="480"/>
              <w:rPr>
                <w:rFonts w:hint="default"/>
              </w:rPr>
            </w:pPr>
          </w:p>
          <w:p>
            <w:pPr>
              <w:snapToGrid w:val="0"/>
              <w:ind w:firstLine="480"/>
              <w:rPr>
                <w:rFonts w:hint="eastAsia"/>
              </w:rPr>
            </w:pPr>
            <w:r>
              <w:rPr>
                <w:rFonts w:hint="default"/>
              </w:rPr>
              <w:t>2</w:t>
            </w:r>
          </w:p>
        </w:tc>
        <w:tc>
          <w:tcPr>
            <w:tcW w:w="4450" w:type="dxa"/>
          </w:tcPr>
          <w:p>
            <w:pPr>
              <w:snapToGrid w:val="0"/>
              <w:rPr>
                <w:rFonts w:hint="eastAsia"/>
              </w:rPr>
            </w:pPr>
            <w:r>
              <w:rPr>
                <w:rFonts w:hint="default"/>
              </w:rPr>
              <w:t>基于ORB_SLAM框架进行视觉里程计、滤波或图优化、回环检测、建图四个部分的算法设计与实现</w:t>
            </w:r>
          </w:p>
        </w:tc>
        <w:tc>
          <w:tcPr>
            <w:tcW w:w="2841" w:type="dxa"/>
          </w:tcPr>
          <w:p>
            <w:pPr>
              <w:snapToGrid w:val="0"/>
              <w:ind w:firstLine="480"/>
              <w:jc w:val="center"/>
              <w:rPr>
                <w:rFonts w:hint="default"/>
              </w:rPr>
            </w:pPr>
          </w:p>
          <w:p>
            <w:pPr>
              <w:snapToGrid w:val="0"/>
              <w:ind w:firstLine="480"/>
              <w:jc w:val="center"/>
              <w:rPr>
                <w:rFonts w:hint="eastAsia"/>
              </w:rPr>
            </w:pPr>
            <w:r>
              <w:rPr>
                <w:rFonts w:hint="default"/>
              </w:rPr>
              <w:t>4</w:t>
            </w:r>
          </w:p>
        </w:tc>
      </w:tr>
      <w:tr>
        <w:trPr>
          <w:trHeight w:val="430" w:hRule="atLeast"/>
        </w:trPr>
        <w:tc>
          <w:tcPr>
            <w:tcW w:w="1231" w:type="dxa"/>
          </w:tcPr>
          <w:p>
            <w:pPr>
              <w:snapToGrid w:val="0"/>
              <w:ind w:firstLine="480"/>
              <w:rPr>
                <w:rFonts w:hint="default"/>
              </w:rPr>
            </w:pPr>
            <w:r>
              <w:rPr>
                <w:rFonts w:hint="default"/>
              </w:rPr>
              <w:t>3</w:t>
            </w:r>
          </w:p>
        </w:tc>
        <w:tc>
          <w:tcPr>
            <w:tcW w:w="4450" w:type="dxa"/>
          </w:tcPr>
          <w:p>
            <w:pPr>
              <w:snapToGrid w:val="0"/>
              <w:rPr>
                <w:rFonts w:hint="default"/>
              </w:rPr>
            </w:pPr>
            <w:r>
              <w:rPr>
                <w:rFonts w:hint="default"/>
              </w:rPr>
              <w:t>算法移植到机器人中、测试自主建图过程</w:t>
            </w:r>
          </w:p>
        </w:tc>
        <w:tc>
          <w:tcPr>
            <w:tcW w:w="2841" w:type="dxa"/>
          </w:tcPr>
          <w:p>
            <w:pPr>
              <w:snapToGrid w:val="0"/>
              <w:ind w:firstLine="480"/>
              <w:jc w:val="center"/>
              <w:rPr>
                <w:rFonts w:hint="default"/>
              </w:rPr>
            </w:pPr>
            <w:r>
              <w:rPr>
                <w:rFonts w:hint="default"/>
              </w:rPr>
              <w:t>1</w:t>
            </w:r>
          </w:p>
        </w:tc>
      </w:tr>
      <w:tr>
        <w:trPr>
          <w:trHeight w:val="480" w:hRule="atLeast"/>
        </w:trPr>
        <w:tc>
          <w:tcPr>
            <w:tcW w:w="1231" w:type="dxa"/>
          </w:tcPr>
          <w:p>
            <w:pPr>
              <w:snapToGrid w:val="0"/>
              <w:ind w:firstLine="480"/>
              <w:rPr>
                <w:rFonts w:hint="default"/>
              </w:rPr>
            </w:pPr>
            <w:r>
              <w:rPr>
                <w:rFonts w:hint="default"/>
              </w:rPr>
              <w:t>4</w:t>
            </w:r>
          </w:p>
        </w:tc>
        <w:tc>
          <w:tcPr>
            <w:tcW w:w="4450" w:type="dxa"/>
          </w:tcPr>
          <w:p>
            <w:pPr>
              <w:snapToGrid w:val="0"/>
              <w:rPr>
                <w:rFonts w:hint="default"/>
              </w:rPr>
            </w:pPr>
            <w:r>
              <w:rPr>
                <w:rFonts w:hint="default"/>
              </w:rPr>
              <w:t>机器人路径规划算法的设计与实现</w:t>
            </w:r>
          </w:p>
        </w:tc>
        <w:tc>
          <w:tcPr>
            <w:tcW w:w="2841" w:type="dxa"/>
          </w:tcPr>
          <w:p>
            <w:pPr>
              <w:snapToGrid w:val="0"/>
              <w:ind w:firstLine="480"/>
              <w:jc w:val="center"/>
              <w:rPr>
                <w:rFonts w:hint="default"/>
              </w:rPr>
            </w:pPr>
            <w:r>
              <w:rPr>
                <w:rFonts w:hint="default"/>
              </w:rPr>
              <w:t>1</w:t>
            </w:r>
          </w:p>
        </w:tc>
      </w:tr>
      <w:tr>
        <w:trPr>
          <w:trHeight w:val="309" w:hRule="atLeast"/>
        </w:trPr>
        <w:tc>
          <w:tcPr>
            <w:tcW w:w="1231" w:type="dxa"/>
          </w:tcPr>
          <w:p>
            <w:pPr>
              <w:snapToGrid w:val="0"/>
              <w:ind w:firstLine="480"/>
              <w:rPr>
                <w:rFonts w:hint="default"/>
              </w:rPr>
            </w:pPr>
          </w:p>
          <w:p>
            <w:pPr>
              <w:snapToGrid w:val="0"/>
              <w:ind w:firstLine="480"/>
              <w:rPr>
                <w:rFonts w:hint="default"/>
              </w:rPr>
            </w:pPr>
            <w:r>
              <w:rPr>
                <w:rFonts w:hint="default"/>
              </w:rPr>
              <w:t>5</w:t>
            </w:r>
          </w:p>
        </w:tc>
        <w:tc>
          <w:tcPr>
            <w:tcW w:w="4450" w:type="dxa"/>
          </w:tcPr>
          <w:p>
            <w:pPr>
              <w:snapToGrid w:val="0"/>
              <w:rPr>
                <w:rFonts w:hint="default"/>
              </w:rPr>
            </w:pPr>
            <w:r>
              <w:rPr>
                <w:rFonts w:hint="default"/>
              </w:rPr>
              <w:t>进行不同环境中机器人自主移动的测试与改进优化</w:t>
            </w:r>
          </w:p>
        </w:tc>
        <w:tc>
          <w:tcPr>
            <w:tcW w:w="2841" w:type="dxa"/>
          </w:tcPr>
          <w:p>
            <w:pPr>
              <w:snapToGrid w:val="0"/>
              <w:ind w:firstLine="480"/>
              <w:jc w:val="center"/>
              <w:rPr>
                <w:rFonts w:hint="default"/>
              </w:rPr>
            </w:pPr>
          </w:p>
          <w:p>
            <w:pPr>
              <w:snapToGrid w:val="0"/>
              <w:ind w:firstLine="480"/>
              <w:jc w:val="center"/>
              <w:rPr>
                <w:rFonts w:hint="default"/>
              </w:rPr>
            </w:pPr>
            <w:r>
              <w:rPr>
                <w:rFonts w:hint="default"/>
              </w:rPr>
              <w:t>1</w:t>
            </w:r>
          </w:p>
        </w:tc>
      </w:tr>
    </w:tbl>
    <w:p>
      <w:pPr>
        <w:snapToGrid w:val="0"/>
        <w:ind w:firstLine="480"/>
        <w:rPr>
          <w:rFonts w:hint="eastAsia"/>
        </w:rPr>
      </w:pPr>
    </w:p>
    <w:p>
      <w:pPr>
        <w:pStyle w:val="5"/>
        <w:rPr>
          <w:rFonts w:hint="eastAsia"/>
        </w:rPr>
      </w:pPr>
      <w:r>
        <w:rPr>
          <w:rFonts w:hint="eastAsia"/>
        </w:rPr>
        <w:t>3.</w:t>
      </w:r>
      <w:r>
        <w:rPr>
          <w:rFonts w:hint="default"/>
        </w:rPr>
        <w:t>3</w:t>
      </w:r>
      <w:r>
        <w:rPr>
          <w:rFonts w:hint="eastAsia"/>
        </w:rPr>
        <w:t>预研期</w:t>
      </w:r>
      <w:r>
        <w:rPr>
          <w:rFonts w:hint="default"/>
        </w:rPr>
        <w:t>成果</w:t>
      </w:r>
    </w:p>
    <w:p>
      <w:pPr>
        <w:snapToGrid w:val="0"/>
        <w:ind w:firstLine="480"/>
        <w:rPr>
          <w:rFonts w:hint="eastAsia"/>
        </w:rPr>
      </w:pPr>
      <w:r>
        <w:rPr>
          <w:rFonts w:hint="eastAsia"/>
        </w:rPr>
        <w:t>在预研期，拟实现一款基于</w:t>
      </w:r>
      <w:r>
        <w:rPr>
          <w:rFonts w:hint="default"/>
        </w:rPr>
        <w:t>v</w:t>
      </w:r>
      <w:r>
        <w:rPr>
          <w:rFonts w:hint="eastAsia"/>
        </w:rPr>
        <w:t>SLAM的自主移动机器人产品原型，该原型实现以下功能。</w:t>
      </w:r>
    </w:p>
    <w:p>
      <w:pPr>
        <w:snapToGrid w:val="0"/>
        <w:ind w:firstLine="480"/>
        <w:rPr>
          <w:rFonts w:hint="eastAsia"/>
        </w:rPr>
      </w:pPr>
      <w:r>
        <w:rPr>
          <w:rFonts w:hint="eastAsia"/>
        </w:rPr>
        <w:t>在一个场地区域S内，如50m*50m，有道路区和非道路区之分。在地图构建阶段，机器人在区域S内进行巡航并构建S的地图。在系统运行阶段，机器人利用已有地图信息，从某点A出发，经自主路径规划，到指定地点B（如物料领取地点），再经某条路径到达目的地C点，最后返航回到A点。</w:t>
      </w:r>
    </w:p>
    <w:p>
      <w:pPr>
        <w:pStyle w:val="3"/>
      </w:pPr>
      <w:r>
        <w:rPr>
          <w:rFonts w:hint="eastAsia"/>
        </w:rPr>
        <w:t>4. 基于</w:t>
      </w:r>
      <w:r>
        <w:rPr>
          <w:rFonts w:hint="default"/>
        </w:rPr>
        <w:t>v</w:t>
      </w:r>
      <w:r>
        <w:rPr>
          <w:rFonts w:hint="eastAsia"/>
        </w:rPr>
        <w:t>SLAM的自主移动机器人技术方案</w:t>
      </w:r>
    </w:p>
    <w:p>
      <w:pPr>
        <w:snapToGrid w:val="0"/>
        <w:rPr>
          <w:rFonts w:hint="eastAsia"/>
        </w:rPr>
      </w:pPr>
      <w:r>
        <w:rPr>
          <w:rFonts w:hint="eastAsia"/>
        </w:rPr>
        <w:t xml:space="preserve">    基于</w:t>
      </w:r>
      <w:r>
        <w:rPr>
          <w:rFonts w:hint="default"/>
        </w:rPr>
        <w:t>v</w:t>
      </w:r>
      <w:r>
        <w:rPr>
          <w:rFonts w:hint="eastAsia"/>
        </w:rPr>
        <w:t>SLAM的自主移动机器人有地图构建，单机器人路径规划</w:t>
      </w:r>
      <w:r>
        <w:rPr>
          <w:rFonts w:hint="default"/>
        </w:rPr>
        <w:t>两</w:t>
      </w:r>
      <w:r>
        <w:rPr>
          <w:rFonts w:hint="eastAsia"/>
        </w:rPr>
        <w:t>项核心技术。</w:t>
      </w:r>
    </w:p>
    <w:p>
      <w:pPr>
        <w:pStyle w:val="5"/>
      </w:pPr>
      <w:r>
        <w:rPr>
          <w:rFonts w:hint="eastAsia"/>
        </w:rPr>
        <w:t>4.1地图构建</w:t>
      </w:r>
    </w:p>
    <w:p>
      <w:pPr>
        <w:snapToGrid w:val="0"/>
      </w:pPr>
      <w:r>
        <w:rPr>
          <w:rFonts w:hint="eastAsia"/>
        </w:rPr>
        <w:t xml:space="preserve">    地图构建有：视觉里程计，滤波或图优化，回环检测，建图四大步骤。其中机器人以单目摄像头为主传感器，以IMU或码盘为辅助传感器，利用辅助传感器来提高主传感器的定位精度，实现视觉里程计。</w:t>
      </w:r>
    </w:p>
    <w:p>
      <w:pPr>
        <w:pStyle w:val="5"/>
        <w:rPr>
          <w:rFonts w:hint="eastAsia"/>
        </w:rPr>
      </w:pPr>
      <w:r>
        <w:rPr>
          <w:rFonts w:hint="eastAsia"/>
        </w:rPr>
        <w:t>4.2单机器人路径规划</w:t>
      </w:r>
    </w:p>
    <w:p>
      <w:pPr>
        <w:snapToGrid w:val="0"/>
        <w:ind w:firstLine="480"/>
        <w:rPr>
          <w:rFonts w:hint="eastAsia"/>
        </w:rPr>
      </w:pPr>
      <w:r>
        <w:rPr>
          <w:rFonts w:hint="eastAsia"/>
        </w:rPr>
        <w:t>在已经构建好地图的基础上，首先，机器人利用视觉信息对自身当前位置进行定位。得到当前位置与目的地位置后，再对路径进行规划。全局路径规划有dijkstra，A* ，D*等算法。局部路径规划有自适应动态窗法等算法。</w:t>
      </w:r>
    </w:p>
    <w:p>
      <w:pPr>
        <w:snapToGrid w:val="0"/>
        <w:ind w:firstLine="480"/>
        <w:rPr>
          <w:rFonts w:hint="eastAsia"/>
        </w:rPr>
      </w:pPr>
      <w:r>
        <w:rPr>
          <w:rFonts w:hint="eastAsia"/>
        </w:rPr>
        <w:t>并且在机器人运动过程中，需要根据实时图像来判断道路区和非道路区，以避开障碍物。</w:t>
      </w:r>
    </w:p>
    <w:p>
      <w:pPr>
        <w:snapToGrid w:val="0"/>
        <w:rPr>
          <w:rFonts w:hint="eastAsia"/>
        </w:rPr>
      </w:pPr>
    </w:p>
    <w:p>
      <w:pPr>
        <w:pStyle w:val="3"/>
        <w:numPr>
          <w:ilvl w:val="0"/>
          <w:numId w:val="1"/>
        </w:numPr>
        <w:rPr>
          <w:rFonts w:hint="eastAsia"/>
        </w:rPr>
      </w:pPr>
      <w:r>
        <w:rPr>
          <w:rFonts w:hint="default"/>
        </w:rPr>
        <w:t>项目研究内容和技术路线</w:t>
      </w:r>
    </w:p>
    <w:p>
      <w:pPr>
        <w:pStyle w:val="5"/>
        <w:rPr>
          <w:rFonts w:hint="eastAsia"/>
        </w:rPr>
      </w:pPr>
      <w:r>
        <w:rPr>
          <w:rFonts w:hint="default"/>
        </w:rPr>
        <w:t>5</w:t>
      </w:r>
      <w:r>
        <w:rPr>
          <w:rFonts w:hint="eastAsia"/>
        </w:rPr>
        <w:t>.</w:t>
      </w:r>
      <w:r>
        <w:rPr>
          <w:rFonts w:hint="default"/>
        </w:rPr>
        <w:t>1项目研究内容</w:t>
      </w:r>
    </w:p>
    <w:p>
      <w:pPr>
        <w:snapToGrid w:val="0"/>
        <w:ind w:firstLine="420" w:firstLineChars="0"/>
        <w:rPr>
          <w:rFonts w:hint="default"/>
        </w:rPr>
      </w:pPr>
      <w:r>
        <w:rPr>
          <w:rFonts w:hint="default"/>
        </w:rPr>
        <w:t>自主移动机器人的算法设计与开发</w:t>
      </w:r>
    </w:p>
    <w:p>
      <w:pPr>
        <w:pStyle w:val="5"/>
        <w:rPr>
          <w:rFonts w:hint="default"/>
        </w:rPr>
      </w:pPr>
      <w:r>
        <w:rPr>
          <w:rFonts w:hint="default"/>
        </w:rPr>
        <w:t>5</w:t>
      </w:r>
      <w:r>
        <w:rPr>
          <w:rFonts w:hint="eastAsia"/>
        </w:rPr>
        <w:t>.2</w:t>
      </w:r>
      <w:r>
        <w:rPr>
          <w:rFonts w:hint="default"/>
        </w:rPr>
        <w:t xml:space="preserve"> 拟采取的技术路线</w:t>
      </w:r>
    </w:p>
    <w:p>
      <w:pPr>
        <w:keepNext w:val="0"/>
        <w:keepLines w:val="0"/>
        <w:widowControl/>
        <w:suppressLineNumbers w:val="0"/>
        <w:jc w:val="left"/>
        <w:rPr>
          <w:rFonts w:ascii="宋体" w:hAnsi="宋体" w:eastAsia="宋体" w:cs="宋体"/>
          <w:kern w:val="0"/>
          <w:sz w:val="24"/>
          <w:szCs w:val="24"/>
          <w:lang w:eastAsia="zh-CN" w:bidi="ar"/>
        </w:rPr>
      </w:pPr>
      <w:r>
        <w:rPr>
          <w:rFonts w:hint="default"/>
        </w:rPr>
        <w:t xml:space="preserve">Ubuntu14.04 + ORB_SLAM + </w:t>
      </w:r>
      <w:r>
        <w:rPr>
          <w:rFonts w:hint="default"/>
        </w:rPr>
        <w:t xml:space="preserve">ROS indigo + </w:t>
      </w:r>
      <w:r>
        <w:rPr>
          <w:rFonts w:ascii="宋体" w:hAnsi="宋体" w:eastAsia="宋体" w:cs="宋体"/>
          <w:kern w:val="0"/>
          <w:sz w:val="24"/>
          <w:szCs w:val="24"/>
          <w:lang w:val="en-US" w:eastAsia="zh-CN" w:bidi="ar"/>
        </w:rPr>
        <w:t>Viewbot</w:t>
      </w:r>
      <w:r>
        <w:rPr>
          <w:rFonts w:hint="default"/>
        </w:rPr>
        <w:t xml:space="preserve"> + </w:t>
      </w:r>
      <w:r>
        <w:rPr>
          <w:rFonts w:ascii="宋体" w:hAnsi="宋体" w:eastAsia="宋体" w:cs="宋体"/>
          <w:kern w:val="0"/>
          <w:sz w:val="24"/>
          <w:szCs w:val="24"/>
          <w:lang w:val="en-US" w:eastAsia="zh-CN" w:bidi="ar"/>
        </w:rPr>
        <w:t>Kinect</w:t>
      </w:r>
      <w:r>
        <w:rPr>
          <w:rFonts w:ascii="宋体" w:hAnsi="宋体" w:eastAsia="宋体" w:cs="宋体"/>
          <w:kern w:val="0"/>
          <w:sz w:val="24"/>
          <w:szCs w:val="24"/>
          <w:lang w:eastAsia="zh-CN" w:bidi="ar"/>
        </w:rPr>
        <w:t xml:space="preserve"> </w:t>
      </w:r>
    </w:p>
    <w:p>
      <w:pPr>
        <w:pStyle w:val="5"/>
        <w:rPr>
          <w:rFonts w:hint="default"/>
        </w:rPr>
      </w:pPr>
      <w:r>
        <w:rPr>
          <w:rFonts w:hint="default"/>
        </w:rPr>
        <w:t>5</w:t>
      </w:r>
      <w:r>
        <w:rPr>
          <w:rFonts w:hint="eastAsia"/>
        </w:rPr>
        <w:t>.</w:t>
      </w:r>
      <w:r>
        <w:rPr>
          <w:rFonts w:hint="default"/>
        </w:rPr>
        <w:t>3</w:t>
      </w:r>
      <w:r>
        <w:rPr>
          <w:rFonts w:hint="default"/>
        </w:rPr>
        <w:t xml:space="preserve"> </w:t>
      </w:r>
      <w:r>
        <w:rPr>
          <w:rFonts w:hint="default"/>
        </w:rPr>
        <w:t>年度安排</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1"/>
        <w:gridCol w:w="4450"/>
        <w:gridCol w:w="2841"/>
      </w:tblGrid>
      <w:tr>
        <w:trPr>
          <w:trHeight w:val="358" w:hRule="atLeast"/>
        </w:trPr>
        <w:tc>
          <w:tcPr>
            <w:tcW w:w="1231" w:type="dxa"/>
          </w:tcPr>
          <w:p>
            <w:pPr>
              <w:snapToGrid w:val="0"/>
              <w:spacing w:line="240" w:lineRule="auto"/>
              <w:jc w:val="center"/>
              <w:rPr>
                <w:rFonts w:hint="eastAsia"/>
                <w:b/>
                <w:bCs/>
              </w:rPr>
            </w:pPr>
            <w:r>
              <w:rPr>
                <w:rFonts w:hint="default"/>
                <w:b/>
                <w:bCs/>
              </w:rPr>
              <w:t>序号</w:t>
            </w:r>
          </w:p>
        </w:tc>
        <w:tc>
          <w:tcPr>
            <w:tcW w:w="4450" w:type="dxa"/>
          </w:tcPr>
          <w:p>
            <w:pPr>
              <w:snapToGrid w:val="0"/>
              <w:spacing w:line="240" w:lineRule="auto"/>
              <w:ind w:firstLine="480"/>
              <w:jc w:val="center"/>
              <w:rPr>
                <w:rFonts w:hint="eastAsia"/>
                <w:b/>
                <w:bCs/>
              </w:rPr>
            </w:pPr>
            <w:r>
              <w:rPr>
                <w:rFonts w:hint="default"/>
                <w:b/>
                <w:bCs/>
              </w:rPr>
              <w:t>内容</w:t>
            </w:r>
          </w:p>
        </w:tc>
        <w:tc>
          <w:tcPr>
            <w:tcW w:w="2841" w:type="dxa"/>
          </w:tcPr>
          <w:p>
            <w:pPr>
              <w:snapToGrid w:val="0"/>
              <w:spacing w:line="240" w:lineRule="auto"/>
              <w:ind w:firstLine="480"/>
              <w:jc w:val="center"/>
              <w:rPr>
                <w:rFonts w:hint="eastAsia"/>
                <w:b/>
                <w:bCs/>
              </w:rPr>
            </w:pPr>
            <w:r>
              <w:rPr>
                <w:rFonts w:hint="default"/>
                <w:b/>
                <w:bCs/>
              </w:rPr>
              <w:t>截止日期</w:t>
            </w:r>
          </w:p>
        </w:tc>
      </w:tr>
      <w:tr>
        <w:tc>
          <w:tcPr>
            <w:tcW w:w="1231" w:type="dxa"/>
          </w:tcPr>
          <w:p>
            <w:pPr>
              <w:snapToGrid w:val="0"/>
              <w:ind w:firstLine="480"/>
              <w:rPr>
                <w:rFonts w:hint="default"/>
              </w:rPr>
            </w:pPr>
          </w:p>
          <w:p>
            <w:pPr>
              <w:snapToGrid w:val="0"/>
              <w:ind w:firstLine="480"/>
              <w:rPr>
                <w:rFonts w:hint="eastAsia"/>
              </w:rPr>
            </w:pPr>
            <w:r>
              <w:rPr>
                <w:rFonts w:hint="default"/>
              </w:rPr>
              <w:t>1</w:t>
            </w:r>
          </w:p>
        </w:tc>
        <w:tc>
          <w:tcPr>
            <w:tcW w:w="4450" w:type="dxa"/>
          </w:tcPr>
          <w:p>
            <w:pPr>
              <w:snapToGrid w:val="0"/>
              <w:rPr>
                <w:rFonts w:hint="eastAsia"/>
              </w:rPr>
            </w:pPr>
            <w:r>
              <w:rPr>
                <w:rFonts w:hint="default"/>
              </w:rPr>
              <w:t>前期准备(SLAM技术学习、购买机器人、购买单目摄像头等)</w:t>
            </w:r>
          </w:p>
        </w:tc>
        <w:tc>
          <w:tcPr>
            <w:tcW w:w="2841" w:type="dxa"/>
          </w:tcPr>
          <w:p>
            <w:pPr>
              <w:snapToGrid w:val="0"/>
              <w:ind w:firstLine="480"/>
              <w:jc w:val="center"/>
              <w:rPr>
                <w:rFonts w:hint="default"/>
              </w:rPr>
            </w:pPr>
          </w:p>
          <w:p>
            <w:pPr>
              <w:snapToGrid w:val="0"/>
              <w:ind w:firstLine="480"/>
              <w:jc w:val="center"/>
              <w:rPr>
                <w:rFonts w:hint="eastAsia"/>
              </w:rPr>
            </w:pPr>
            <w:r>
              <w:rPr>
                <w:rFonts w:hint="default"/>
              </w:rPr>
              <w:t>2017.4.22</w:t>
            </w:r>
          </w:p>
        </w:tc>
      </w:tr>
      <w:tr>
        <w:tc>
          <w:tcPr>
            <w:tcW w:w="1231" w:type="dxa"/>
          </w:tcPr>
          <w:p>
            <w:pPr>
              <w:snapToGrid w:val="0"/>
              <w:ind w:firstLine="480"/>
              <w:rPr>
                <w:rFonts w:hint="default"/>
              </w:rPr>
            </w:pPr>
          </w:p>
          <w:p>
            <w:pPr>
              <w:snapToGrid w:val="0"/>
              <w:ind w:firstLine="480"/>
              <w:rPr>
                <w:rFonts w:hint="eastAsia"/>
              </w:rPr>
            </w:pPr>
            <w:r>
              <w:rPr>
                <w:rFonts w:hint="default"/>
              </w:rPr>
              <w:t>2</w:t>
            </w:r>
          </w:p>
        </w:tc>
        <w:tc>
          <w:tcPr>
            <w:tcW w:w="4450" w:type="dxa"/>
          </w:tcPr>
          <w:p>
            <w:pPr>
              <w:snapToGrid w:val="0"/>
              <w:rPr>
                <w:rFonts w:hint="eastAsia"/>
              </w:rPr>
            </w:pPr>
            <w:r>
              <w:rPr>
                <w:rFonts w:hint="default"/>
              </w:rPr>
              <w:t>基于ORB_SLAM框架进行视觉里程计、滤波或图优化、回环检测、建图四个部分的算法设计与实现</w:t>
            </w:r>
          </w:p>
        </w:tc>
        <w:tc>
          <w:tcPr>
            <w:tcW w:w="2841" w:type="dxa"/>
          </w:tcPr>
          <w:p>
            <w:pPr>
              <w:snapToGrid w:val="0"/>
              <w:ind w:firstLine="480"/>
              <w:jc w:val="center"/>
              <w:rPr>
                <w:rFonts w:hint="default"/>
              </w:rPr>
            </w:pPr>
          </w:p>
          <w:p>
            <w:pPr>
              <w:snapToGrid w:val="0"/>
              <w:ind w:firstLine="480"/>
              <w:jc w:val="center"/>
              <w:rPr>
                <w:rFonts w:hint="eastAsia"/>
              </w:rPr>
            </w:pPr>
            <w:r>
              <w:rPr>
                <w:rFonts w:hint="default"/>
              </w:rPr>
              <w:t>2017.8.22</w:t>
            </w:r>
          </w:p>
        </w:tc>
      </w:tr>
      <w:tr>
        <w:trPr>
          <w:trHeight w:val="430" w:hRule="atLeast"/>
        </w:trPr>
        <w:tc>
          <w:tcPr>
            <w:tcW w:w="1231" w:type="dxa"/>
          </w:tcPr>
          <w:p>
            <w:pPr>
              <w:snapToGrid w:val="0"/>
              <w:ind w:firstLine="480"/>
              <w:rPr>
                <w:rFonts w:hint="default"/>
              </w:rPr>
            </w:pPr>
            <w:r>
              <w:rPr>
                <w:rFonts w:hint="default"/>
              </w:rPr>
              <w:t>3</w:t>
            </w:r>
          </w:p>
        </w:tc>
        <w:tc>
          <w:tcPr>
            <w:tcW w:w="4450" w:type="dxa"/>
          </w:tcPr>
          <w:p>
            <w:pPr>
              <w:snapToGrid w:val="0"/>
              <w:rPr>
                <w:rFonts w:hint="default"/>
              </w:rPr>
            </w:pPr>
            <w:r>
              <w:rPr>
                <w:rFonts w:hint="default"/>
              </w:rPr>
              <w:t>算法移植到机器人中、测试自主建图过程</w:t>
            </w:r>
          </w:p>
        </w:tc>
        <w:tc>
          <w:tcPr>
            <w:tcW w:w="2841" w:type="dxa"/>
          </w:tcPr>
          <w:p>
            <w:pPr>
              <w:snapToGrid w:val="0"/>
              <w:ind w:firstLine="480"/>
              <w:jc w:val="center"/>
              <w:rPr>
                <w:rFonts w:hint="default"/>
              </w:rPr>
            </w:pPr>
            <w:r>
              <w:rPr>
                <w:rFonts w:hint="default"/>
              </w:rPr>
              <w:t>2017.9.22</w:t>
            </w:r>
          </w:p>
        </w:tc>
      </w:tr>
      <w:tr>
        <w:trPr>
          <w:trHeight w:val="480" w:hRule="atLeast"/>
        </w:trPr>
        <w:tc>
          <w:tcPr>
            <w:tcW w:w="1231" w:type="dxa"/>
          </w:tcPr>
          <w:p>
            <w:pPr>
              <w:snapToGrid w:val="0"/>
              <w:ind w:firstLine="480"/>
              <w:rPr>
                <w:rFonts w:hint="default"/>
              </w:rPr>
            </w:pPr>
            <w:r>
              <w:rPr>
                <w:rFonts w:hint="default"/>
              </w:rPr>
              <w:t>4</w:t>
            </w:r>
          </w:p>
        </w:tc>
        <w:tc>
          <w:tcPr>
            <w:tcW w:w="4450" w:type="dxa"/>
          </w:tcPr>
          <w:p>
            <w:pPr>
              <w:snapToGrid w:val="0"/>
              <w:rPr>
                <w:rFonts w:hint="default"/>
              </w:rPr>
            </w:pPr>
            <w:r>
              <w:rPr>
                <w:rFonts w:hint="default"/>
              </w:rPr>
              <w:t>机器人路径规划算法的设计与实现</w:t>
            </w:r>
          </w:p>
        </w:tc>
        <w:tc>
          <w:tcPr>
            <w:tcW w:w="2841" w:type="dxa"/>
          </w:tcPr>
          <w:p>
            <w:pPr>
              <w:snapToGrid w:val="0"/>
              <w:ind w:firstLine="480"/>
              <w:jc w:val="center"/>
              <w:rPr>
                <w:rFonts w:hint="default"/>
              </w:rPr>
            </w:pPr>
            <w:r>
              <w:rPr>
                <w:rFonts w:hint="default"/>
              </w:rPr>
              <w:t>2017.10.22</w:t>
            </w:r>
          </w:p>
        </w:tc>
      </w:tr>
      <w:tr>
        <w:trPr>
          <w:trHeight w:val="309" w:hRule="atLeast"/>
        </w:trPr>
        <w:tc>
          <w:tcPr>
            <w:tcW w:w="1231" w:type="dxa"/>
          </w:tcPr>
          <w:p>
            <w:pPr>
              <w:snapToGrid w:val="0"/>
              <w:ind w:firstLine="480"/>
              <w:rPr>
                <w:rFonts w:hint="default"/>
              </w:rPr>
            </w:pPr>
          </w:p>
          <w:p>
            <w:pPr>
              <w:snapToGrid w:val="0"/>
              <w:ind w:firstLine="480"/>
              <w:rPr>
                <w:rFonts w:hint="default"/>
              </w:rPr>
            </w:pPr>
            <w:r>
              <w:rPr>
                <w:rFonts w:hint="default"/>
              </w:rPr>
              <w:t>5</w:t>
            </w:r>
          </w:p>
        </w:tc>
        <w:tc>
          <w:tcPr>
            <w:tcW w:w="4450" w:type="dxa"/>
          </w:tcPr>
          <w:p>
            <w:pPr>
              <w:snapToGrid w:val="0"/>
              <w:rPr>
                <w:rFonts w:hint="default"/>
              </w:rPr>
            </w:pPr>
            <w:r>
              <w:rPr>
                <w:rFonts w:hint="default"/>
              </w:rPr>
              <w:t>进行不同环境中机器人自主移动的测试与改进优化</w:t>
            </w:r>
          </w:p>
        </w:tc>
        <w:tc>
          <w:tcPr>
            <w:tcW w:w="2841" w:type="dxa"/>
          </w:tcPr>
          <w:p>
            <w:pPr>
              <w:snapToGrid w:val="0"/>
              <w:ind w:firstLine="480"/>
              <w:jc w:val="center"/>
              <w:rPr>
                <w:rFonts w:hint="default"/>
              </w:rPr>
            </w:pPr>
          </w:p>
          <w:p>
            <w:pPr>
              <w:snapToGrid w:val="0"/>
              <w:ind w:firstLine="480"/>
              <w:jc w:val="center"/>
              <w:rPr>
                <w:rFonts w:hint="default"/>
              </w:rPr>
            </w:pPr>
            <w:r>
              <w:rPr>
                <w:rFonts w:hint="default"/>
              </w:rPr>
              <w:t>2017.11.22</w:t>
            </w:r>
          </w:p>
        </w:tc>
      </w:tr>
    </w:tbl>
    <w:p>
      <w:pPr>
        <w:snapToGrid w:val="0"/>
        <w:rPr>
          <w:rFonts w:hint="eastAsia"/>
        </w:rPr>
      </w:pPr>
    </w:p>
    <w:p>
      <w:pPr>
        <w:pStyle w:val="3"/>
        <w:numPr>
          <w:ilvl w:val="0"/>
          <w:numId w:val="1"/>
        </w:numPr>
        <w:rPr>
          <w:rFonts w:hint="eastAsia"/>
        </w:rPr>
      </w:pPr>
      <w:r>
        <w:rPr>
          <w:rFonts w:hint="default"/>
        </w:rPr>
        <w:t>研究条件与基础</w:t>
      </w:r>
    </w:p>
    <w:p>
      <w:pPr>
        <w:snapToGrid w:val="0"/>
        <w:ind w:firstLine="480"/>
        <w:rPr>
          <w:rFonts w:hint="eastAsia"/>
        </w:rPr>
      </w:pPr>
      <w:r>
        <w:rPr>
          <w:rFonts w:hint="default"/>
        </w:rPr>
        <w:t>团队成员具有丰富的</w:t>
      </w:r>
      <w:r>
        <w:rPr>
          <w:rFonts w:hint="eastAsia"/>
        </w:rPr>
        <w:t>图形图像处理</w:t>
      </w:r>
      <w:r>
        <w:rPr>
          <w:rFonts w:hint="default"/>
        </w:rPr>
        <w:t>、</w:t>
      </w:r>
      <w:r>
        <w:rPr>
          <w:rFonts w:hint="eastAsia"/>
        </w:rPr>
        <w:t>可视化</w:t>
      </w:r>
      <w:r>
        <w:rPr>
          <w:rFonts w:hint="default"/>
        </w:rPr>
        <w:t>、</w:t>
      </w:r>
      <w:r>
        <w:rPr>
          <w:rFonts w:hint="eastAsia"/>
        </w:rPr>
        <w:t>算法设计</w:t>
      </w:r>
      <w:r>
        <w:rPr>
          <w:rFonts w:hint="default"/>
        </w:rPr>
        <w:t>/</w:t>
      </w:r>
      <w:r>
        <w:rPr>
          <w:rFonts w:hint="eastAsia"/>
        </w:rPr>
        <w:t>算法实现</w:t>
      </w:r>
      <w:r>
        <w:rPr>
          <w:rFonts w:hint="default"/>
        </w:rPr>
        <w:t>，对业界发展趋势具有独到的见解，团队成员曾作为主力开发出 “指静脉识别系统”等高难度创新创业项目。</w:t>
      </w:r>
    </w:p>
    <w:p>
      <w:pPr>
        <w:pStyle w:val="3"/>
        <w:numPr>
          <w:ilvl w:val="0"/>
          <w:numId w:val="1"/>
        </w:numPr>
        <w:rPr>
          <w:rFonts w:hint="eastAsia"/>
        </w:rPr>
      </w:pPr>
      <w:r>
        <w:rPr>
          <w:rFonts w:hint="default"/>
        </w:rPr>
        <w:t>拟采用的vSLAM技术</w:t>
      </w:r>
    </w:p>
    <w:p>
      <w:pPr>
        <w:snapToGrid w:val="0"/>
        <w:ind w:firstLine="480"/>
        <w:rPr>
          <w:rFonts w:hint="default"/>
        </w:rPr>
      </w:pPr>
      <w:r>
        <w:rPr>
          <w:rFonts w:hint="default"/>
        </w:rPr>
        <w:t>在项目的具体实现阶段，拟基于ORB_SLAM进行自主移动机器人二次开发。ORB_SLAM是一种基于ORB特征的三维定位与地图构建算法。ORB_SLAM算法的一大特点是在所有步骤统一使用图像的ORB特征。ORB特征是一种非常快速的特征提取方法，具有旋转不变性，并可以利用金字塔构建出尺度不变性。使用统一的ORB特征有助于SLAM算法在特征提取与追踪、关键帧选取、三维重建、闭环检测等步骤具有内生的一致性。ORB_SLAM的框架为：</w:t>
      </w:r>
    </w:p>
    <w:p>
      <w:pPr>
        <w:snapToGrid w:val="0"/>
        <w:ind w:firstLine="480"/>
        <w:rPr>
          <w:rFonts w:hint="default"/>
        </w:rPr>
      </w:pPr>
    </w:p>
    <w:p>
      <w:pPr>
        <w:snapToGrid w:val="0"/>
        <w:ind w:firstLine="480"/>
        <w:rPr>
          <w:rFonts w:hint="eastAsia"/>
        </w:rPr>
      </w:pPr>
      <w:r>
        <w:rPr>
          <w:rFonts w:hint="eastAsia"/>
        </w:rPr>
        <w:drawing>
          <wp:inline distT="0" distB="0" distL="114300" distR="114300">
            <wp:extent cx="5267960" cy="4136390"/>
            <wp:effectExtent l="0" t="0" r="8890" b="16510"/>
            <wp:docPr id="1" name="图片 1" descr="pic_uc_1490186923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ic_uc_1490186923028"/>
                    <pic:cNvPicPr>
                      <a:picLocks noChangeAspect="1"/>
                    </pic:cNvPicPr>
                  </pic:nvPicPr>
                  <pic:blipFill>
                    <a:blip r:embed="rId4"/>
                    <a:stretch>
                      <a:fillRect/>
                    </a:stretch>
                  </pic:blipFill>
                  <pic:spPr>
                    <a:xfrm>
                      <a:off x="0" y="0"/>
                      <a:ext cx="5267960" cy="4136390"/>
                    </a:xfrm>
                    <a:prstGeom prst="rect">
                      <a:avLst/>
                    </a:prstGeom>
                  </pic:spPr>
                </pic:pic>
              </a:graphicData>
            </a:graphic>
          </wp:inline>
        </w:drawing>
      </w:r>
    </w:p>
    <w:p>
      <w:pPr>
        <w:snapToGrid w:val="0"/>
        <w:ind w:firstLine="480"/>
        <w:rPr>
          <w:rFonts w:hint="eastAsia"/>
        </w:rPr>
      </w:pPr>
    </w:p>
    <w:p>
      <w:pPr>
        <w:snapToGrid w:val="0"/>
        <w:ind w:firstLine="480"/>
        <w:rPr>
          <w:rFonts w:hint="eastAsia"/>
        </w:rPr>
      </w:pPr>
      <w:r>
        <w:rPr>
          <w:rFonts w:hint="eastAsia"/>
        </w:rPr>
        <w:t>ORB-SLAM利用三个线程分别进行追踪、地图构建和闭环检测。</w:t>
      </w:r>
    </w:p>
    <w:p>
      <w:pPr>
        <w:snapToGrid w:val="0"/>
        <w:ind w:firstLine="480"/>
        <w:rPr>
          <w:rFonts w:hint="eastAsia"/>
        </w:rPr>
      </w:pPr>
      <w:r>
        <w:rPr>
          <w:rFonts w:hint="eastAsia"/>
        </w:rPr>
        <w:t>一、追踪</w:t>
      </w:r>
    </w:p>
    <w:p>
      <w:pPr>
        <w:snapToGrid w:val="0"/>
        <w:ind w:firstLine="899" w:firstLineChars="0"/>
        <w:rPr>
          <w:rFonts w:hint="eastAsia"/>
        </w:rPr>
      </w:pPr>
      <w:r>
        <w:rPr>
          <w:rFonts w:hint="eastAsia"/>
        </w:rPr>
        <w:t>ORB特征提取</w:t>
      </w:r>
    </w:p>
    <w:p>
      <w:pPr>
        <w:snapToGrid w:val="0"/>
        <w:ind w:firstLine="899" w:firstLineChars="0"/>
        <w:rPr>
          <w:rFonts w:hint="eastAsia"/>
        </w:rPr>
      </w:pPr>
      <w:r>
        <w:rPr>
          <w:rFonts w:hint="eastAsia"/>
        </w:rPr>
        <w:t>初始姿态估计（速度估计）</w:t>
      </w:r>
    </w:p>
    <w:p>
      <w:pPr>
        <w:snapToGrid w:val="0"/>
        <w:ind w:firstLine="899" w:firstLineChars="0"/>
        <w:rPr>
          <w:rFonts w:hint="eastAsia"/>
        </w:rPr>
      </w:pPr>
      <w:r>
        <w:rPr>
          <w:rFonts w:hint="eastAsia"/>
        </w:rPr>
        <w:t>姿态优化（Track local map，利用邻近的地图点寻找更多的特征匹配，</w:t>
      </w:r>
      <w:r>
        <w:rPr>
          <w:rFonts w:hint="default"/>
        </w:rPr>
        <w:tab/>
      </w:r>
      <w:r>
        <w:rPr>
          <w:rFonts w:hint="default"/>
        </w:rPr>
        <w:tab/>
      </w:r>
      <w:r>
        <w:rPr>
          <w:rFonts w:hint="default"/>
        </w:rPr>
        <w:tab/>
      </w:r>
      <w:r>
        <w:rPr>
          <w:rFonts w:hint="eastAsia"/>
        </w:rPr>
        <w:t>优化姿态）</w:t>
      </w:r>
    </w:p>
    <w:p>
      <w:pPr>
        <w:snapToGrid w:val="0"/>
        <w:ind w:firstLine="899" w:firstLineChars="0"/>
        <w:rPr>
          <w:rFonts w:hint="eastAsia"/>
        </w:rPr>
      </w:pPr>
      <w:r>
        <w:rPr>
          <w:rFonts w:hint="eastAsia"/>
        </w:rPr>
        <w:t>选取关键帧</w:t>
      </w:r>
    </w:p>
    <w:p>
      <w:pPr>
        <w:snapToGrid w:val="0"/>
        <w:ind w:firstLine="899" w:firstLineChars="0"/>
        <w:rPr>
          <w:rFonts w:hint="eastAsia"/>
        </w:rPr>
      </w:pPr>
    </w:p>
    <w:p>
      <w:pPr>
        <w:snapToGrid w:val="0"/>
        <w:ind w:firstLine="480"/>
        <w:rPr>
          <w:rFonts w:hint="eastAsia"/>
        </w:rPr>
      </w:pPr>
      <w:r>
        <w:rPr>
          <w:rFonts w:hint="eastAsia"/>
        </w:rPr>
        <w:t>二、地图构建</w:t>
      </w:r>
    </w:p>
    <w:p>
      <w:pPr>
        <w:snapToGrid w:val="0"/>
        <w:ind w:firstLine="899" w:firstLineChars="0"/>
        <w:rPr>
          <w:rFonts w:hint="eastAsia"/>
        </w:rPr>
      </w:pPr>
      <w:r>
        <w:rPr>
          <w:rFonts w:hint="eastAsia"/>
        </w:rPr>
        <w:t>加入关键帧（更新各种图）</w:t>
      </w:r>
    </w:p>
    <w:p>
      <w:pPr>
        <w:snapToGrid w:val="0"/>
        <w:ind w:firstLine="899" w:firstLineChars="0"/>
        <w:rPr>
          <w:rFonts w:hint="eastAsia"/>
        </w:rPr>
      </w:pPr>
      <w:r>
        <w:rPr>
          <w:rFonts w:hint="eastAsia"/>
        </w:rPr>
        <w:t>验证最近加入的地图点（去除Outlier）</w:t>
      </w:r>
    </w:p>
    <w:p>
      <w:pPr>
        <w:snapToGrid w:val="0"/>
        <w:ind w:firstLine="899" w:firstLineChars="0"/>
        <w:rPr>
          <w:rFonts w:hint="eastAsia"/>
        </w:rPr>
      </w:pPr>
      <w:r>
        <w:rPr>
          <w:rFonts w:hint="eastAsia"/>
        </w:rPr>
        <w:t>生成新的地图点（三角法）</w:t>
      </w:r>
    </w:p>
    <w:p>
      <w:pPr>
        <w:snapToGrid w:val="0"/>
        <w:ind w:firstLine="899" w:firstLineChars="0"/>
        <w:rPr>
          <w:rFonts w:hint="eastAsia"/>
        </w:rPr>
      </w:pPr>
      <w:r>
        <w:rPr>
          <w:rFonts w:hint="eastAsia"/>
        </w:rPr>
        <w:t>局部Bundle adjustment（该关键帧和邻近关键帧，去除Outlier）</w:t>
      </w:r>
    </w:p>
    <w:p>
      <w:pPr>
        <w:snapToGrid w:val="0"/>
        <w:ind w:firstLine="899" w:firstLineChars="0"/>
        <w:rPr>
          <w:rFonts w:hint="eastAsia"/>
        </w:rPr>
      </w:pPr>
      <w:r>
        <w:rPr>
          <w:rFonts w:hint="eastAsia"/>
        </w:rPr>
        <w:t>验证关键帧（去除重复帧）</w:t>
      </w:r>
    </w:p>
    <w:p>
      <w:pPr>
        <w:snapToGrid w:val="0"/>
        <w:ind w:firstLine="899" w:firstLineChars="0"/>
        <w:rPr>
          <w:rFonts w:hint="eastAsia"/>
        </w:rPr>
      </w:pPr>
    </w:p>
    <w:p>
      <w:pPr>
        <w:snapToGrid w:val="0"/>
        <w:ind w:firstLine="480"/>
        <w:rPr>
          <w:rFonts w:hint="eastAsia"/>
        </w:rPr>
      </w:pPr>
      <w:r>
        <w:rPr>
          <w:rFonts w:hint="eastAsia"/>
        </w:rPr>
        <w:t>三、闭环检测</w:t>
      </w:r>
    </w:p>
    <w:p>
      <w:pPr>
        <w:snapToGrid w:val="0"/>
        <w:ind w:firstLine="899" w:firstLineChars="0"/>
        <w:rPr>
          <w:rFonts w:hint="eastAsia"/>
        </w:rPr>
      </w:pPr>
      <w:r>
        <w:rPr>
          <w:rFonts w:hint="eastAsia"/>
        </w:rPr>
        <w:t>选取相似帧（bag of words）</w:t>
      </w:r>
    </w:p>
    <w:p>
      <w:pPr>
        <w:snapToGrid w:val="0"/>
        <w:ind w:firstLine="899" w:firstLineChars="0"/>
        <w:rPr>
          <w:rFonts w:hint="eastAsia"/>
        </w:rPr>
      </w:pPr>
      <w:r>
        <w:rPr>
          <w:rFonts w:hint="eastAsia"/>
        </w:rPr>
        <w:t>检测闭环（计算相似变换（3D&lt;-&gt;3D，存在尺度漂移，因此是相似变</w:t>
      </w:r>
      <w:r>
        <w:rPr>
          <w:rFonts w:hint="default"/>
        </w:rPr>
        <w:tab/>
      </w:r>
      <w:r>
        <w:rPr>
          <w:rFonts w:hint="default"/>
        </w:rPr>
        <w:tab/>
      </w:r>
      <w:r>
        <w:rPr>
          <w:rFonts w:hint="default"/>
        </w:rPr>
        <w:tab/>
      </w:r>
      <w:r>
        <w:rPr>
          <w:rFonts w:hint="eastAsia"/>
        </w:rPr>
        <w:t>换），RANSAC计算内点数）</w:t>
      </w:r>
    </w:p>
    <w:p>
      <w:pPr>
        <w:snapToGrid w:val="0"/>
        <w:ind w:firstLine="899" w:firstLineChars="0"/>
        <w:rPr>
          <w:rFonts w:hint="eastAsia"/>
        </w:rPr>
      </w:pPr>
      <w:r>
        <w:rPr>
          <w:rFonts w:hint="eastAsia"/>
        </w:rPr>
        <w:t>融合三维点，更新各种图</w:t>
      </w:r>
    </w:p>
    <w:p>
      <w:pPr>
        <w:snapToGrid w:val="0"/>
        <w:ind w:firstLine="899" w:firstLineChars="0"/>
        <w:rPr>
          <w:rFonts w:hint="eastAsia"/>
        </w:rPr>
      </w:pPr>
      <w:r>
        <w:rPr>
          <w:rFonts w:hint="eastAsia"/>
        </w:rPr>
        <w:t>图优化（传导变换矩阵），更新地图所有点</w:t>
      </w:r>
    </w:p>
    <w:p>
      <w:pPr>
        <w:snapToGrid w:val="0"/>
        <w:ind w:firstLine="899" w:firstLineChars="0"/>
        <w:rPr>
          <w:rFonts w:hint="eastAsia"/>
        </w:rPr>
      </w:pPr>
    </w:p>
    <w:p>
      <w:pPr>
        <w:snapToGrid w:val="0"/>
        <w:rPr>
          <w:rFonts w:hint="eastAsia"/>
          <w:b/>
          <w:bCs/>
        </w:rPr>
      </w:pPr>
      <w:r>
        <w:rPr>
          <w:rFonts w:hint="eastAsia"/>
          <w:b/>
          <w:bCs/>
        </w:rPr>
        <w:t>ORB－SLAM的优点：</w:t>
      </w:r>
    </w:p>
    <w:p>
      <w:pPr>
        <w:snapToGrid w:val="0"/>
        <w:ind w:firstLine="480"/>
        <w:rPr>
          <w:rFonts w:hint="eastAsia"/>
        </w:rPr>
      </w:pPr>
      <w:r>
        <w:rPr>
          <w:rFonts w:hint="eastAsia"/>
        </w:rPr>
        <w:t>Tracking的平均时间约为20ms每帧，基本可以达到实时追踪（i5－5200，2.2GHz）。</w:t>
      </w:r>
    </w:p>
    <w:p>
      <w:pPr>
        <w:snapToGrid w:val="0"/>
        <w:ind w:firstLine="480"/>
        <w:rPr>
          <w:rFonts w:hint="eastAsia"/>
        </w:rPr>
      </w:pPr>
      <w:r>
        <w:rPr>
          <w:rFonts w:hint="eastAsia"/>
        </w:rPr>
        <w:t>丢帧以后回到原来的场景，很容易就可以找回来。</w:t>
      </w:r>
    </w:p>
    <w:p>
      <w:pPr>
        <w:snapToGrid w:val="0"/>
        <w:ind w:firstLine="480"/>
        <w:rPr>
          <w:rFonts w:hint="eastAsia"/>
        </w:rPr>
      </w:pPr>
      <w:r>
        <w:rPr>
          <w:rFonts w:hint="eastAsia"/>
        </w:rPr>
        <w:t>定位的稳定性较好，姿态流畅，没有跳变。</w:t>
      </w:r>
    </w:p>
    <w:p>
      <w:pPr>
        <w:snapToGrid w:val="0"/>
        <w:ind w:firstLine="480"/>
        <w:rPr>
          <w:rFonts w:hint="eastAsia"/>
        </w:rPr>
      </w:pPr>
      <w:r>
        <w:rPr>
          <w:rFonts w:hint="eastAsia"/>
        </w:rPr>
        <w:t>在简单背景下，可以有效地追踪目标物体。</w:t>
      </w:r>
    </w:p>
    <w:p>
      <w:pPr>
        <w:snapToGrid w:val="0"/>
        <w:rPr>
          <w:rFonts w:hint="eastAsia"/>
          <w:b/>
          <w:bCs/>
        </w:rPr>
      </w:pPr>
      <w:r>
        <w:rPr>
          <w:rFonts w:hint="eastAsia"/>
          <w:b/>
          <w:bCs/>
        </w:rPr>
        <w:t>ORB－SLAM的缺点：</w:t>
      </w:r>
    </w:p>
    <w:p>
      <w:pPr>
        <w:snapToGrid w:val="0"/>
        <w:ind w:firstLine="480"/>
        <w:rPr>
          <w:rFonts w:hint="eastAsia"/>
        </w:rPr>
      </w:pPr>
      <w:r>
        <w:rPr>
          <w:rFonts w:hint="eastAsia"/>
        </w:rPr>
        <w:t>旋转时比较容易丢帧，特别是pure rotation。</w:t>
      </w:r>
    </w:p>
    <w:p>
      <w:pPr>
        <w:snapToGrid w:val="0"/>
        <w:ind w:firstLine="480"/>
        <w:rPr>
          <w:rFonts w:hint="eastAsia"/>
        </w:rPr>
      </w:pPr>
      <w:r>
        <w:rPr>
          <w:rFonts w:hint="eastAsia"/>
        </w:rPr>
        <w:t>地图中的点云很稀疏，完全不能看出任何结构。</w:t>
      </w:r>
    </w:p>
    <w:p>
      <w:pPr>
        <w:snapToGrid w:val="0"/>
        <w:ind w:firstLine="480"/>
        <w:rPr>
          <w:rFonts w:hint="eastAsia"/>
        </w:rPr>
      </w:pPr>
      <w:r>
        <w:rPr>
          <w:rFonts w:hint="eastAsia"/>
        </w:rPr>
        <w:t>加载地图需要一定时间（10秒左右，通过二进制词典可以加速，DBoW2的作者似乎是为了兼容性放弃了二进制）。</w:t>
      </w:r>
    </w:p>
    <w:p>
      <w:pPr>
        <w:snapToGrid w:val="0"/>
        <w:ind w:firstLine="480"/>
        <w:rPr>
          <w:rFonts w:hint="eastAsia"/>
        </w:rPr>
      </w:pPr>
      <w:r>
        <w:rPr>
          <w:rFonts w:hint="eastAsia"/>
        </w:rPr>
        <w:t>初始化时最好保持低速运动，对准特征和几何纹理丰富的物体。</w:t>
      </w:r>
    </w:p>
    <w:p>
      <w:pPr>
        <w:snapToGrid w:val="0"/>
        <w:ind w:firstLine="480"/>
        <w:rPr>
          <w:rFonts w:hint="eastAsia"/>
        </w:rPr>
      </w:pPr>
      <w:r>
        <w:rPr>
          <w:rFonts w:hint="eastAsia"/>
        </w:rPr>
        <w:t>作者为了增强系统的鲁棒性，在很多地方采用了多重判断，引入了N多参数。不同场景下的应用可能需要花一些时间理解和调整这些参数。</w:t>
      </w:r>
    </w:p>
    <w:p>
      <w:pPr>
        <w:snapToGrid w:val="0"/>
        <w:ind w:firstLine="480"/>
        <w:rPr>
          <w:rFonts w:hint="eastAsia"/>
        </w:rPr>
      </w:pPr>
    </w:p>
    <w:p>
      <w:pPr>
        <w:snapToGrid w:val="0"/>
        <w:ind w:firstLine="480"/>
        <w:rPr>
          <w:rFonts w:hint="eastAsia"/>
        </w:rPr>
      </w:pPr>
      <w:r>
        <w:rPr>
          <w:rFonts w:hint="default"/>
        </w:rPr>
        <w:t>基于ORB_SLAM的优缺点可以得出</w:t>
      </w:r>
      <w:r>
        <w:rPr>
          <w:rFonts w:hint="eastAsia"/>
          <w:lang w:val="en-US" w:eastAsia="zh-CN"/>
        </w:rPr>
        <w:t>ORB-SLAM是一个完整的单目SLAM实现</w:t>
      </w:r>
      <w:r>
        <w:rPr>
          <w:rFonts w:hint="default"/>
          <w:lang w:eastAsia="zh-CN"/>
        </w:rPr>
        <w:t>方案</w:t>
      </w:r>
      <w:r>
        <w:rPr>
          <w:rFonts w:hint="eastAsia"/>
          <w:lang w:val="en-US" w:eastAsia="zh-CN"/>
        </w:rPr>
        <w:t>，集合了当前流行的SLAM特性</w:t>
      </w:r>
      <w:r>
        <w:rPr>
          <w:rFonts w:hint="default"/>
          <w:lang w:eastAsia="zh-CN"/>
        </w:rPr>
        <w:t>。但是由于其局限性，并不能完全适用于本次自主移动机器人需要达到的精度，这就是本次项目中打算优化的地方。</w:t>
      </w:r>
      <w:bookmarkStart w:id="0" w:name="_GoBack"/>
      <w:bookmarkEnd w:id="0"/>
    </w:p>
    <w:p>
      <w:pPr>
        <w:snapToGrid w:val="0"/>
        <w:ind w:firstLine="48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2010600030101010101"/>
    <w:charset w:val="86"/>
    <w:family w:val="decorative"/>
    <w:pitch w:val="default"/>
    <w:sig w:usb0="00000000" w:usb1="00000000" w:usb2="0000001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swiss"/>
    <w:pitch w:val="default"/>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Courier New">
    <w:altName w:val="DejaVu Sans"/>
    <w:panose1 w:val="02070309020205020404"/>
    <w:charset w:val="00"/>
    <w:family w:val="swiss"/>
    <w:pitch w:val="default"/>
    <w:sig w:usb0="00000000" w:usb1="00000000" w:usb2="00000009" w:usb3="00000000" w:csb0="000001FF" w:csb1="00000000"/>
  </w:font>
  <w:font w:name="FreeSerif">
    <w:panose1 w:val="02020603050405020304"/>
    <w:charset w:val="00"/>
    <w:family w:val="modern"/>
    <w:pitch w:val="default"/>
    <w:sig w:usb0="E59FAFFF" w:usb1="C200FDFF" w:usb2="43501B29" w:usb3="04000043" w:csb0="600101FF" w:csb1="FFFF0000"/>
  </w:font>
  <w:font w:name="Courier New">
    <w:altName w:val="DejaVu Sans"/>
    <w:panose1 w:val="02070309020205020404"/>
    <w:charset w:val="00"/>
    <w:family w:val="decorative"/>
    <w:pitch w:val="default"/>
    <w:sig w:usb0="00000000" w:usb1="00000000" w:usb2="00000009" w:usb3="00000000" w:csb0="000001FF" w:csb1="00000000"/>
  </w:font>
  <w:font w:name="FreeSerif">
    <w:panose1 w:val="02020603050405020304"/>
    <w:charset w:val="00"/>
    <w:family w:val="swiss"/>
    <w:pitch w:val="default"/>
    <w:sig w:usb0="E59FAFFF" w:usb1="C200FDFF" w:usb2="43501B29" w:usb3="04000043" w:csb0="600101FF" w:csb1="FFFF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Courier New">
    <w:altName w:val="DejaVu Sans"/>
    <w:panose1 w:val="02070309020205020404"/>
    <w:charset w:val="00"/>
    <w:family w:val="roman"/>
    <w:pitch w:val="default"/>
    <w:sig w:usb0="00000000" w:usb1="00000000" w:usb2="00000009" w:usb3="00000000" w:csb0="000001FF" w:csb1="00000000"/>
  </w:font>
  <w:font w:name="FreeSerif">
    <w:panose1 w:val="02020603050405020304"/>
    <w:charset w:val="00"/>
    <w:family w:val="decorative"/>
    <w:pitch w:val="default"/>
    <w:sig w:usb0="E59FAFFF" w:usb1="C200FDFF" w:usb2="43501B29" w:usb3="04000043" w:csb0="600101FF" w:csb1="FFFF0000"/>
  </w:font>
  <w:font w:name="Courier New">
    <w:altName w:val="DejaVu Sans"/>
    <w:panose1 w:val="02070309020205020404"/>
    <w:charset w:val="00"/>
    <w:family w:val="modern"/>
    <w:pitch w:val="default"/>
    <w:sig w:usb0="00000000" w:usb1="00000000" w:usb2="00000009" w:usb3="00000000" w:csb0="000001FF" w:csb1="00000000"/>
  </w:font>
  <w:font w:name="FreeSerif">
    <w:panose1 w:val="02020603050405020304"/>
    <w:charset w:val="00"/>
    <w:family w:val="roman"/>
    <w:pitch w:val="default"/>
    <w:sig w:usb0="E59FAFFF" w:usb1="C200FDFF" w:usb2="43501B29" w:usb3="04000043" w:csb0="600101FF" w:csb1="FFFF0000"/>
  </w:font>
  <w:font w:name="FreeSerif">
    <w:panose1 w:val="02020603050405020304"/>
    <w:charset w:val="00"/>
    <w:family w:val="modern"/>
    <w:pitch w:val="default"/>
    <w:sig w:usb0="E59FAFFF" w:usb1="C200FDFF" w:usb2="43501B29" w:usb3="04000043" w:csb0="600101FF" w:csb1="FFFF0000"/>
  </w:font>
  <w:font w:name="DejaVu Sans">
    <w:panose1 w:val="020B0603030804020204"/>
    <w:charset w:val="00"/>
    <w:family w:val="swiss"/>
    <w:pitch w:val="default"/>
    <w:sig w:usb0="E7006EFF" w:usb1="D200FDFF" w:usb2="0A246029" w:usb3="0400200C" w:csb0="600001FF" w:csb1="DFFF0000"/>
  </w:font>
  <w:font w:name="DejaVu Sans">
    <w:panose1 w:val="020B0603030804020204"/>
    <w:charset w:val="00"/>
    <w:family w:val="decorative"/>
    <w:pitch w:val="default"/>
    <w:sig w:usb0="E7006EFF" w:usb1="D200FDFF" w:usb2="0A246029" w:usb3="0400200C" w:csb0="600001FF" w:csb1="DFFF0000"/>
  </w:font>
  <w:font w:name="DejaVu Sans">
    <w:panose1 w:val="020B0603030804020204"/>
    <w:charset w:val="00"/>
    <w:family w:val="roman"/>
    <w:pitch w:val="variable"/>
    <w:sig w:usb0="E7006EFF" w:usb1="D200FDFF" w:usb2="0A246029" w:usb3="0400200C" w:csb0="600001FF" w:csb1="DFFF0000"/>
  </w:font>
  <w:font w:name="文泉驿微米黑">
    <w:panose1 w:val="020B0606030804020204"/>
    <w:charset w:val="86"/>
    <w:family w:val="roman"/>
    <w:pitch w:val="variable"/>
    <w:sig w:usb0="E10002EF" w:usb1="6BDFFCFB" w:usb2="00800036" w:usb3="00000000" w:csb0="603E019F" w:csb1="DFD70000"/>
  </w:font>
  <w:font w:name="文泉驿微米黑">
    <w:panose1 w:val="020B0606030804020204"/>
    <w:charset w:val="86"/>
    <w:family w:val="modern"/>
    <w:pitch w:val="default"/>
    <w:sig w:usb0="E10002EF" w:usb1="6BDFFCFB" w:usb2="00800036" w:usb3="00000000" w:csb0="603E019F" w:csb1="DFD70000"/>
  </w:font>
  <w:font w:name="文泉驿微米黑">
    <w:panose1 w:val="020B0606030804020204"/>
    <w:charset w:val="86"/>
    <w:family w:val="swiss"/>
    <w:pitch w:val="default"/>
    <w:sig w:usb0="E10002EF" w:usb1="6BDFFCFB" w:usb2="00800036" w:usb3="00000000" w:csb0="603E019F" w:csb1="DFD70000"/>
  </w:font>
  <w:font w:name="文泉驿微米黑">
    <w:panose1 w:val="020B0606030804020204"/>
    <w:charset w:val="86"/>
    <w:family w:val="decorative"/>
    <w:pitch w:val="default"/>
    <w:sig w:usb0="E10002EF" w:usb1="6BDFFCFB" w:usb2="00800036" w:usb3="00000000" w:csb0="603E019F" w:csb1="DFD70000"/>
  </w:font>
  <w:font w:name="黑体">
    <w:altName w:val="文泉驿微米黑"/>
    <w:panose1 w:val="02010609060101010101"/>
    <w:charset w:val="00"/>
    <w:family w:val="auto"/>
    <w:pitch w:val="default"/>
    <w:sig w:usb0="00000000" w:usb1="00000000" w:usb2="00000016" w:usb3="00000000" w:csb0="00040001" w:csb1="00000000"/>
  </w:font>
  <w:font w:name="Arial">
    <w:altName w:val="DejaVu Sans"/>
    <w:panose1 w:val="020B0604020202020204"/>
    <w:charset w:val="00"/>
    <w:family w:val="decorative"/>
    <w:pitch w:val="default"/>
    <w:sig w:usb0="00000000" w:usb1="00000000" w:usb2="00000009" w:usb3="00000000" w:csb0="400001FF" w:csb1="FFFF0000"/>
  </w:font>
  <w:font w:name="黑体">
    <w:altName w:val="文泉驿微米黑"/>
    <w:panose1 w:val="02010609060101010101"/>
    <w:charset w:val="00"/>
    <w:family w:val="swiss"/>
    <w:pitch w:val="default"/>
    <w:sig w:usb0="00000000" w:usb1="00000000" w:usb2="00000016" w:usb3="00000000" w:csb0="00040001" w:csb1="00000000"/>
  </w:font>
  <w:font w:name="Arial">
    <w:altName w:val="DejaVu Sans"/>
    <w:panose1 w:val="020B0604020202020204"/>
    <w:charset w:val="00"/>
    <w:family w:val="roman"/>
    <w:pitch w:val="default"/>
    <w:sig w:usb0="00000000" w:usb1="00000000" w:usb2="00000009" w:usb3="00000000" w:csb0="400001FF" w:csb1="FFFF0000"/>
  </w:font>
  <w:font w:name="黑体">
    <w:altName w:val="文泉驿微米黑"/>
    <w:panose1 w:val="02010609060101010101"/>
    <w:charset w:val="00"/>
    <w:family w:val="decorative"/>
    <w:pitch w:val="default"/>
    <w:sig w:usb0="00000000" w:usb1="00000000" w:usb2="00000016" w:usb3="00000000" w:csb0="00040001" w:csb1="00000000"/>
  </w:font>
  <w:font w:name="Arial">
    <w:altName w:val="DejaVu Sans"/>
    <w:panose1 w:val="020B0604020202020204"/>
    <w:charset w:val="00"/>
    <w:family w:val="modern"/>
    <w:pitch w:val="default"/>
    <w:sig w:usb0="00000000" w:usb1="00000000" w:usb2="00000009" w:usb3="00000000" w:csb0="400001FF" w:csb1="FFFF0000"/>
  </w:font>
  <w:font w:name="黑体">
    <w:altName w:val="文泉驿微米黑"/>
    <w:panose1 w:val="02010609060101010101"/>
    <w:charset w:val="00"/>
    <w:family w:val="roman"/>
    <w:pitch w:val="default"/>
    <w:sig w:usb0="00000000" w:usb1="00000000" w:usb2="00000016" w:usb3="00000000" w:csb0="00040001" w:csb1="00000000"/>
  </w:font>
  <w:font w:name="Arial">
    <w:altName w:val="DejaVu Sans"/>
    <w:panose1 w:val="020B0604020202020204"/>
    <w:charset w:val="00"/>
    <w:family w:val="swiss"/>
    <w:pitch w:val="default"/>
    <w:sig w:usb0="00000000" w:usb1="00000000" w:usb2="00000009" w:usb3="00000000" w:csb0="400001FF" w:csb1="FFFF0000"/>
  </w:font>
  <w:font w:name="黑体">
    <w:altName w:val="文泉驿微米黑"/>
    <w:panose1 w:val="02010609060101010101"/>
    <w:charset w:val="00"/>
    <w:family w:val="modern"/>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0186938">
    <w:nsid w:val="58D272BA"/>
    <w:multiLevelType w:val="singleLevel"/>
    <w:tmpl w:val="58D272BA"/>
    <w:lvl w:ilvl="0" w:tentative="1">
      <w:start w:val="5"/>
      <w:numFmt w:val="decimal"/>
      <w:suff w:val="space"/>
      <w:lvlText w:val="%1."/>
      <w:lvlJc w:val="left"/>
    </w:lvl>
  </w:abstractNum>
  <w:num w:numId="1">
    <w:abstractNumId w:val="14901869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58A"/>
    <w:rsid w:val="0004054E"/>
    <w:rsid w:val="0004686C"/>
    <w:rsid w:val="00063E41"/>
    <w:rsid w:val="000709B0"/>
    <w:rsid w:val="000D740D"/>
    <w:rsid w:val="000F6A59"/>
    <w:rsid w:val="001002FA"/>
    <w:rsid w:val="001258A8"/>
    <w:rsid w:val="001342F9"/>
    <w:rsid w:val="0016255B"/>
    <w:rsid w:val="00175D3F"/>
    <w:rsid w:val="00192043"/>
    <w:rsid w:val="001E2235"/>
    <w:rsid w:val="002054C3"/>
    <w:rsid w:val="0021041D"/>
    <w:rsid w:val="00290A6B"/>
    <w:rsid w:val="002B3FE7"/>
    <w:rsid w:val="002B5E7A"/>
    <w:rsid w:val="002C4276"/>
    <w:rsid w:val="002F1308"/>
    <w:rsid w:val="002F7917"/>
    <w:rsid w:val="00314543"/>
    <w:rsid w:val="00316B08"/>
    <w:rsid w:val="0032753A"/>
    <w:rsid w:val="003320C8"/>
    <w:rsid w:val="00343AF2"/>
    <w:rsid w:val="00346D0D"/>
    <w:rsid w:val="0037033A"/>
    <w:rsid w:val="00370E18"/>
    <w:rsid w:val="00371A5A"/>
    <w:rsid w:val="00386489"/>
    <w:rsid w:val="003E0E92"/>
    <w:rsid w:val="004334FB"/>
    <w:rsid w:val="00451A94"/>
    <w:rsid w:val="00455081"/>
    <w:rsid w:val="0046208B"/>
    <w:rsid w:val="00480EE9"/>
    <w:rsid w:val="00490B35"/>
    <w:rsid w:val="004923D6"/>
    <w:rsid w:val="004D1F58"/>
    <w:rsid w:val="005049A6"/>
    <w:rsid w:val="00505D61"/>
    <w:rsid w:val="00510A9E"/>
    <w:rsid w:val="00521921"/>
    <w:rsid w:val="005220F4"/>
    <w:rsid w:val="00531AA4"/>
    <w:rsid w:val="00532181"/>
    <w:rsid w:val="00543074"/>
    <w:rsid w:val="00564151"/>
    <w:rsid w:val="00613657"/>
    <w:rsid w:val="00641223"/>
    <w:rsid w:val="00650DAF"/>
    <w:rsid w:val="006800B8"/>
    <w:rsid w:val="006A10D4"/>
    <w:rsid w:val="006D61F4"/>
    <w:rsid w:val="006E7892"/>
    <w:rsid w:val="006F2466"/>
    <w:rsid w:val="0070253F"/>
    <w:rsid w:val="00703C3A"/>
    <w:rsid w:val="00704147"/>
    <w:rsid w:val="00715285"/>
    <w:rsid w:val="00726DC3"/>
    <w:rsid w:val="00741A79"/>
    <w:rsid w:val="0076238B"/>
    <w:rsid w:val="00763228"/>
    <w:rsid w:val="007813DE"/>
    <w:rsid w:val="007844F3"/>
    <w:rsid w:val="007B3CAF"/>
    <w:rsid w:val="007B54FF"/>
    <w:rsid w:val="007E00CA"/>
    <w:rsid w:val="008235B7"/>
    <w:rsid w:val="00843093"/>
    <w:rsid w:val="008A37E1"/>
    <w:rsid w:val="00906D9E"/>
    <w:rsid w:val="009265A8"/>
    <w:rsid w:val="00935E46"/>
    <w:rsid w:val="009B736A"/>
    <w:rsid w:val="00A262C7"/>
    <w:rsid w:val="00A3702C"/>
    <w:rsid w:val="00A4207F"/>
    <w:rsid w:val="00A4278B"/>
    <w:rsid w:val="00A63FCD"/>
    <w:rsid w:val="00A974CF"/>
    <w:rsid w:val="00AB1C4C"/>
    <w:rsid w:val="00AD0F46"/>
    <w:rsid w:val="00B04D71"/>
    <w:rsid w:val="00B23CD7"/>
    <w:rsid w:val="00B5291A"/>
    <w:rsid w:val="00B64C35"/>
    <w:rsid w:val="00B67BB5"/>
    <w:rsid w:val="00B82857"/>
    <w:rsid w:val="00B95543"/>
    <w:rsid w:val="00B976C4"/>
    <w:rsid w:val="00BD36D0"/>
    <w:rsid w:val="00BD77DB"/>
    <w:rsid w:val="00C05B70"/>
    <w:rsid w:val="00C06503"/>
    <w:rsid w:val="00C2358B"/>
    <w:rsid w:val="00C34000"/>
    <w:rsid w:val="00C95826"/>
    <w:rsid w:val="00CA505F"/>
    <w:rsid w:val="00CF0E36"/>
    <w:rsid w:val="00D20E3C"/>
    <w:rsid w:val="00D407E9"/>
    <w:rsid w:val="00D62BD3"/>
    <w:rsid w:val="00D823A9"/>
    <w:rsid w:val="00D94EFE"/>
    <w:rsid w:val="00DA17E7"/>
    <w:rsid w:val="00DB45A4"/>
    <w:rsid w:val="00DB687D"/>
    <w:rsid w:val="00DC4342"/>
    <w:rsid w:val="00DD7820"/>
    <w:rsid w:val="00DF7653"/>
    <w:rsid w:val="00E1369A"/>
    <w:rsid w:val="00E13AE1"/>
    <w:rsid w:val="00E279E4"/>
    <w:rsid w:val="00E4470B"/>
    <w:rsid w:val="00E54CC8"/>
    <w:rsid w:val="00EB32C6"/>
    <w:rsid w:val="00EE37D2"/>
    <w:rsid w:val="00F2258A"/>
    <w:rsid w:val="00F31A98"/>
    <w:rsid w:val="00F41801"/>
    <w:rsid w:val="00F52299"/>
    <w:rsid w:val="00FA2DB0"/>
    <w:rsid w:val="00FA5496"/>
    <w:rsid w:val="3FDFC5F0"/>
    <w:rsid w:val="3FFFB221"/>
    <w:rsid w:val="43EFF1E0"/>
    <w:rsid w:val="5EEF9DEB"/>
    <w:rsid w:val="77B7CA12"/>
    <w:rsid w:val="7BFDAAEA"/>
    <w:rsid w:val="7FD30675"/>
    <w:rsid w:val="B77E2D83"/>
    <w:rsid w:val="B7DE658D"/>
    <w:rsid w:val="DAFB939D"/>
    <w:rsid w:val="DBF93440"/>
    <w:rsid w:val="E7DF0308"/>
    <w:rsid w:val="EFBFDB13"/>
    <w:rsid w:val="EFDFC8FE"/>
    <w:rsid w:val="FFCDD0FA"/>
    <w:rsid w:val="FFFFDF5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urier New" w:hAnsi="Courier New" w:eastAsiaTheme="minorEastAsia" w:cstheme="minorBidi"/>
      <w:kern w:val="2"/>
      <w:sz w:val="24"/>
      <w:szCs w:val="24"/>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0"/>
    <w:unhideWhenUsed/>
    <w:qFormat/>
    <w:uiPriority w:val="9"/>
    <w:pPr>
      <w:keepNext/>
      <w:keepLines/>
      <w:spacing w:before="280" w:after="290" w:line="376" w:lineRule="auto"/>
      <w:outlineLvl w:val="4"/>
    </w:pPr>
    <w:rPr>
      <w:b/>
      <w:bCs/>
      <w:sz w:val="28"/>
      <w:szCs w:val="28"/>
    </w:rPr>
  </w:style>
  <w:style w:type="character" w:default="1" w:styleId="19">
    <w:name w:val="Default Paragraph Font"/>
    <w:unhideWhenUsed/>
    <w:uiPriority w:val="1"/>
  </w:style>
  <w:style w:type="table" w:default="1" w:styleId="21">
    <w:name w:val="Normal Table"/>
    <w:unhideWhenUsed/>
    <w:uiPriority w:val="99"/>
    <w:tblPr>
      <w:tblLayout w:type="fixed"/>
      <w:tblCellMar>
        <w:top w:w="0" w:type="dxa"/>
        <w:left w:w="108" w:type="dxa"/>
        <w:bottom w:w="0" w:type="dxa"/>
        <w:right w:w="108" w:type="dxa"/>
      </w:tblCellMar>
    </w:tblPr>
  </w:style>
  <w:style w:type="paragraph" w:styleId="7">
    <w:name w:val="toc 7"/>
    <w:basedOn w:val="1"/>
    <w:next w:val="1"/>
    <w:unhideWhenUsed/>
    <w:uiPriority w:val="39"/>
    <w:pPr>
      <w:pBdr>
        <w:between w:val="double" w:color="auto" w:sz="6" w:space="0"/>
      </w:pBdr>
      <w:spacing w:before="120" w:after="120"/>
      <w:ind w:left="1200"/>
      <w:jc w:val="center"/>
    </w:pPr>
    <w:rPr>
      <w:rFonts w:asciiTheme="minorHAnsi" w:hAnsiTheme="minorHAnsi"/>
      <w:sz w:val="20"/>
      <w:szCs w:val="20"/>
    </w:rPr>
  </w:style>
  <w:style w:type="paragraph" w:styleId="8">
    <w:name w:val="toc 5"/>
    <w:basedOn w:val="1"/>
    <w:next w:val="1"/>
    <w:unhideWhenUsed/>
    <w:uiPriority w:val="39"/>
    <w:pPr>
      <w:pBdr>
        <w:between w:val="double" w:color="auto" w:sz="6" w:space="0"/>
      </w:pBdr>
      <w:spacing w:before="120" w:after="120"/>
      <w:ind w:left="720"/>
      <w:jc w:val="center"/>
    </w:pPr>
    <w:rPr>
      <w:rFonts w:asciiTheme="minorHAnsi" w:hAnsiTheme="minorHAnsi"/>
      <w:sz w:val="20"/>
      <w:szCs w:val="20"/>
    </w:rPr>
  </w:style>
  <w:style w:type="paragraph" w:styleId="9">
    <w:name w:val="toc 3"/>
    <w:basedOn w:val="1"/>
    <w:next w:val="1"/>
    <w:unhideWhenUsed/>
    <w:qFormat/>
    <w:uiPriority w:val="39"/>
    <w:pPr>
      <w:pBdr>
        <w:between w:val="double" w:color="auto" w:sz="6" w:space="0"/>
      </w:pBdr>
      <w:spacing w:before="120" w:after="120"/>
      <w:ind w:left="240"/>
      <w:jc w:val="center"/>
    </w:pPr>
    <w:rPr>
      <w:rFonts w:asciiTheme="minorHAnsi" w:hAnsiTheme="minorHAnsi"/>
      <w:sz w:val="20"/>
      <w:szCs w:val="20"/>
    </w:rPr>
  </w:style>
  <w:style w:type="paragraph" w:styleId="10">
    <w:name w:val="toc 8"/>
    <w:basedOn w:val="1"/>
    <w:next w:val="1"/>
    <w:unhideWhenUsed/>
    <w:uiPriority w:val="39"/>
    <w:pPr>
      <w:pBdr>
        <w:between w:val="double" w:color="auto" w:sz="6" w:space="0"/>
      </w:pBdr>
      <w:spacing w:before="120" w:after="120"/>
      <w:ind w:left="1440"/>
      <w:jc w:val="center"/>
    </w:pPr>
    <w:rPr>
      <w:rFonts w:asciiTheme="minorHAnsi" w:hAnsiTheme="minorHAnsi"/>
      <w:sz w:val="20"/>
      <w:szCs w:val="20"/>
    </w:rPr>
  </w:style>
  <w:style w:type="paragraph" w:styleId="11">
    <w:name w:val="Balloon Text"/>
    <w:basedOn w:val="1"/>
    <w:link w:val="29"/>
    <w:unhideWhenUsed/>
    <w:uiPriority w:val="99"/>
    <w:rPr>
      <w:sz w:val="18"/>
      <w:szCs w:val="18"/>
    </w:rPr>
  </w:style>
  <w:style w:type="paragraph" w:styleId="12">
    <w:name w:val="toc 1"/>
    <w:basedOn w:val="1"/>
    <w:next w:val="1"/>
    <w:unhideWhenUsed/>
    <w:qFormat/>
    <w:uiPriority w:val="39"/>
    <w:pPr>
      <w:pBdr>
        <w:between w:val="double" w:color="auto" w:sz="6" w:space="0"/>
      </w:pBdr>
      <w:spacing w:before="120" w:after="120"/>
      <w:jc w:val="center"/>
    </w:pPr>
    <w:rPr>
      <w:rFonts w:asciiTheme="minorHAnsi" w:hAnsiTheme="minorHAnsi"/>
      <w:b/>
      <w:bCs/>
      <w:i/>
      <w:iCs/>
    </w:rPr>
  </w:style>
  <w:style w:type="paragraph" w:styleId="13">
    <w:name w:val="toc 4"/>
    <w:basedOn w:val="1"/>
    <w:next w:val="1"/>
    <w:unhideWhenUsed/>
    <w:uiPriority w:val="39"/>
    <w:pPr>
      <w:pBdr>
        <w:between w:val="double" w:color="auto" w:sz="6" w:space="0"/>
      </w:pBdr>
      <w:spacing w:before="120" w:after="120"/>
      <w:ind w:left="480"/>
      <w:jc w:val="center"/>
    </w:pPr>
    <w:rPr>
      <w:rFonts w:asciiTheme="minorHAnsi" w:hAnsiTheme="minorHAnsi"/>
      <w:sz w:val="20"/>
      <w:szCs w:val="20"/>
    </w:rPr>
  </w:style>
  <w:style w:type="paragraph" w:styleId="14">
    <w:name w:val="toc 6"/>
    <w:basedOn w:val="1"/>
    <w:next w:val="1"/>
    <w:unhideWhenUsed/>
    <w:uiPriority w:val="39"/>
    <w:pPr>
      <w:pBdr>
        <w:between w:val="double" w:color="auto" w:sz="6" w:space="0"/>
      </w:pBdr>
      <w:spacing w:before="120" w:after="120"/>
      <w:ind w:left="960"/>
      <w:jc w:val="center"/>
    </w:pPr>
    <w:rPr>
      <w:rFonts w:asciiTheme="minorHAnsi" w:hAnsiTheme="minorHAnsi"/>
      <w:sz w:val="20"/>
      <w:szCs w:val="20"/>
    </w:rPr>
  </w:style>
  <w:style w:type="paragraph" w:styleId="15">
    <w:name w:val="toc 2"/>
    <w:basedOn w:val="1"/>
    <w:next w:val="1"/>
    <w:unhideWhenUsed/>
    <w:qFormat/>
    <w:uiPriority w:val="39"/>
    <w:pPr>
      <w:pBdr>
        <w:between w:val="double" w:color="auto" w:sz="6" w:space="0"/>
      </w:pBdr>
      <w:spacing w:before="120" w:after="120"/>
      <w:jc w:val="center"/>
    </w:pPr>
    <w:rPr>
      <w:rFonts w:asciiTheme="minorHAnsi" w:hAnsiTheme="minorHAnsi"/>
      <w:i/>
      <w:iCs/>
      <w:sz w:val="20"/>
      <w:szCs w:val="20"/>
    </w:rPr>
  </w:style>
  <w:style w:type="paragraph" w:styleId="16">
    <w:name w:val="toc 9"/>
    <w:basedOn w:val="1"/>
    <w:next w:val="1"/>
    <w:unhideWhenUsed/>
    <w:uiPriority w:val="39"/>
    <w:pPr>
      <w:pBdr>
        <w:between w:val="double" w:color="auto" w:sz="6" w:space="0"/>
      </w:pBdr>
      <w:spacing w:before="120" w:after="120"/>
      <w:ind w:left="1680"/>
      <w:jc w:val="center"/>
    </w:pPr>
    <w:rPr>
      <w:rFonts w:asciiTheme="minorHAnsi" w:hAnsiTheme="minorHAnsi"/>
      <w:sz w:val="20"/>
      <w:szCs w:val="20"/>
    </w:rPr>
  </w:style>
  <w:style w:type="paragraph" w:styleId="17">
    <w:name w:val="Normal (Web)"/>
    <w:basedOn w:val="1"/>
    <w:unhideWhenUsed/>
    <w:uiPriority w:val="99"/>
    <w:pPr>
      <w:spacing w:before="0" w:beforeAutospacing="1" w:after="0" w:afterAutospacing="1"/>
      <w:ind w:left="0" w:right="0"/>
      <w:jc w:val="left"/>
    </w:pPr>
    <w:rPr>
      <w:kern w:val="0"/>
      <w:sz w:val="24"/>
      <w:lang w:val="en-US" w:eastAsia="zh-CN" w:bidi="ar"/>
    </w:rPr>
  </w:style>
  <w:style w:type="paragraph" w:styleId="18">
    <w:name w:val="Title"/>
    <w:basedOn w:val="1"/>
    <w:next w:val="1"/>
    <w:link w:val="23"/>
    <w:qFormat/>
    <w:uiPriority w:val="10"/>
    <w:pPr>
      <w:spacing w:before="240" w:after="60"/>
      <w:jc w:val="center"/>
      <w:outlineLvl w:val="0"/>
    </w:pPr>
    <w:rPr>
      <w:rFonts w:eastAsia="宋体" w:asciiTheme="majorHAnsi" w:hAnsiTheme="majorHAnsi" w:cstheme="majorBidi"/>
      <w:b/>
      <w:bCs/>
      <w:sz w:val="32"/>
      <w:szCs w:val="32"/>
    </w:rPr>
  </w:style>
  <w:style w:type="character" w:styleId="20">
    <w:name w:val="Hyperlink"/>
    <w:basedOn w:val="19"/>
    <w:unhideWhenUsed/>
    <w:uiPriority w:val="99"/>
    <w:rPr>
      <w:color w:val="0000FF" w:themeColor="hyperlink"/>
      <w:u w:val="single"/>
      <w14:textFill>
        <w14:solidFill>
          <w14:schemeClr w14:val="hlink"/>
        </w14:solidFill>
      </w14:textFill>
    </w:rPr>
  </w:style>
  <w:style w:type="table" w:styleId="22">
    <w:name w:val="Table Grid"/>
    <w:basedOn w:val="21"/>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3">
    <w:name w:val="标题 Char"/>
    <w:basedOn w:val="19"/>
    <w:link w:val="18"/>
    <w:uiPriority w:val="10"/>
    <w:rPr>
      <w:rFonts w:eastAsia="宋体" w:asciiTheme="majorHAnsi" w:hAnsiTheme="majorHAnsi" w:cstheme="majorBidi"/>
      <w:b/>
      <w:bCs/>
      <w:sz w:val="32"/>
      <w:szCs w:val="32"/>
    </w:rPr>
  </w:style>
  <w:style w:type="character" w:customStyle="1" w:styleId="24">
    <w:name w:val="标题 1 Char"/>
    <w:basedOn w:val="19"/>
    <w:link w:val="2"/>
    <w:uiPriority w:val="9"/>
    <w:rPr>
      <w:b/>
      <w:bCs/>
      <w:kern w:val="44"/>
      <w:sz w:val="44"/>
      <w:szCs w:val="44"/>
    </w:rPr>
  </w:style>
  <w:style w:type="character" w:customStyle="1" w:styleId="25">
    <w:name w:val="标题 2 Char"/>
    <w:basedOn w:val="19"/>
    <w:link w:val="3"/>
    <w:uiPriority w:val="9"/>
    <w:rPr>
      <w:rFonts w:asciiTheme="majorHAnsi" w:hAnsiTheme="majorHAnsi" w:eastAsiaTheme="majorEastAsia" w:cstheme="majorBidi"/>
      <w:b/>
      <w:bCs/>
      <w:sz w:val="32"/>
      <w:szCs w:val="32"/>
    </w:rPr>
  </w:style>
  <w:style w:type="character" w:customStyle="1" w:styleId="26">
    <w:name w:val="标题 3 Char"/>
    <w:basedOn w:val="19"/>
    <w:link w:val="4"/>
    <w:uiPriority w:val="9"/>
    <w:rPr>
      <w:b/>
      <w:bCs/>
      <w:sz w:val="32"/>
      <w:szCs w:val="32"/>
    </w:rPr>
  </w:style>
  <w:style w:type="character" w:customStyle="1" w:styleId="27">
    <w:name w:val="标题 4 Char"/>
    <w:basedOn w:val="19"/>
    <w:link w:val="5"/>
    <w:uiPriority w:val="9"/>
    <w:rPr>
      <w:rFonts w:asciiTheme="majorHAnsi" w:hAnsiTheme="majorHAnsi" w:eastAsiaTheme="majorEastAsia" w:cstheme="majorBidi"/>
      <w:b/>
      <w:bCs/>
      <w:sz w:val="28"/>
      <w:szCs w:val="28"/>
    </w:rPr>
  </w:style>
  <w:style w:type="paragraph" w:customStyle="1" w:styleId="28">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9">
    <w:name w:val="批注框文本 Char"/>
    <w:basedOn w:val="19"/>
    <w:link w:val="11"/>
    <w:semiHidden/>
    <w:uiPriority w:val="99"/>
    <w:rPr>
      <w:sz w:val="18"/>
      <w:szCs w:val="18"/>
    </w:rPr>
  </w:style>
  <w:style w:type="character" w:customStyle="1" w:styleId="30">
    <w:name w:val="标题 5 Char"/>
    <w:basedOn w:val="19"/>
    <w:link w:val="6"/>
    <w:semiHidden/>
    <w:uiPriority w:val="9"/>
    <w:rPr>
      <w:b/>
      <w:bCs/>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434</Words>
  <Characters>2479</Characters>
  <Lines>20</Lines>
  <Paragraphs>5</Paragraphs>
  <TotalTime>0</TotalTime>
  <ScaleCrop>false</ScaleCrop>
  <LinksUpToDate>false</LinksUpToDate>
  <CharactersWithSpaces>2908</CharactersWithSpaces>
  <Application>WPS Office 社区版_10.1.0.5444_F1E327BC-269C-435d-A152-05C5408002CA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2017-03-21T05:30:00Z</dcterms:created>
  <dc:creator>Ethan</dc:creator>
  <cp:lastModifiedBy>liyayu</cp:lastModifiedBy>
  <dcterms:modified xsi:type="dcterms:W3CDTF">2017-03-23T14:48:55Z</dcterms:modified>
  <cp:revision>127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2052-10.1.0.5444</vt:lpwstr>
  </property>
</Properties>
</file>