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76B2A" w14:textId="40A20297" w:rsidR="00815F20" w:rsidRDefault="0045607A" w:rsidP="0045607A">
      <w:bookmarkStart w:id="0" w:name="_Hlk509783299"/>
      <w:r>
        <w:t xml:space="preserve">COMP90049 Project 1 Report: </w:t>
      </w:r>
      <w:proofErr w:type="spellStart"/>
      <w:r>
        <w:t>waht</w:t>
      </w:r>
      <w:proofErr w:type="spellEnd"/>
      <w:r>
        <w:t xml:space="preserve"> </w:t>
      </w:r>
      <w:proofErr w:type="spellStart"/>
      <w:r>
        <w:t>wierd</w:t>
      </w:r>
      <w:proofErr w:type="spellEnd"/>
      <w:r>
        <w:t xml:space="preserve"> </w:t>
      </w:r>
      <w:proofErr w:type="spellStart"/>
      <w:r>
        <w:t>spelings</w:t>
      </w:r>
      <w:proofErr w:type="spellEnd"/>
      <w:r>
        <w:t xml:space="preserve">! </w:t>
      </w:r>
      <w:proofErr w:type="spellStart"/>
      <w:r>
        <w:t>aer</w:t>
      </w:r>
      <w:proofErr w:type="spellEnd"/>
      <w:r>
        <w:t xml:space="preserve"> </w:t>
      </w:r>
      <w:proofErr w:type="spellStart"/>
      <w:r>
        <w:t>peaple</w:t>
      </w:r>
      <w:proofErr w:type="spellEnd"/>
      <w:r>
        <w:t xml:space="preserve"> </w:t>
      </w:r>
      <w:proofErr w:type="spellStart"/>
      <w:r>
        <w:t>carzy</w:t>
      </w:r>
      <w:proofErr w:type="spellEnd"/>
      <w:r>
        <w:t xml:space="preserve">? </w:t>
      </w:r>
      <w:bookmarkEnd w:id="0"/>
      <w:r>
        <w:t xml:space="preserve">(What wired </w:t>
      </w:r>
      <w:r w:rsidR="00502D0E">
        <w:t>spellings</w:t>
      </w:r>
      <w:r>
        <w:t>! Are people crazy?)</w:t>
      </w:r>
    </w:p>
    <w:p w14:paraId="29D5EB8F" w14:textId="249F5583" w:rsidR="0045607A" w:rsidRDefault="0045607A" w:rsidP="0045607A">
      <w:pPr>
        <w:pStyle w:val="ListParagraph"/>
        <w:numPr>
          <w:ilvl w:val="0"/>
          <w:numId w:val="1"/>
        </w:numPr>
      </w:pPr>
      <w:r>
        <w:t>Introduction</w:t>
      </w:r>
    </w:p>
    <w:p w14:paraId="0FA0443B" w14:textId="56F5765C" w:rsidR="0045607A" w:rsidRDefault="0045607A" w:rsidP="0045607A">
      <w:pPr>
        <w:pStyle w:val="ListParagraph"/>
      </w:pPr>
      <w:r>
        <w:t xml:space="preserve">The goal of this report is </w:t>
      </w:r>
      <w:r w:rsidR="003B7E03">
        <w:t xml:space="preserve">to </w:t>
      </w:r>
      <w:r>
        <w:t>analyse</w:t>
      </w:r>
      <w:r w:rsidR="003B7E03">
        <w:t xml:space="preserve"> and evaluate</w:t>
      </w:r>
      <w:r>
        <w:t xml:space="preserve"> spelling correction</w:t>
      </w:r>
      <w:r w:rsidR="003B7E03">
        <w:t xml:space="preserve"> based on Approximate String Search algorithms</w:t>
      </w:r>
      <w:r>
        <w:t>.</w:t>
      </w:r>
      <w:r w:rsidR="003B7E03">
        <w:t xml:space="preserve"> </w:t>
      </w:r>
      <w:r w:rsidR="005A06EF">
        <w:t>In this report,</w:t>
      </w:r>
      <w:r w:rsidR="003B7E03">
        <w:t xml:space="preserve"> </w:t>
      </w:r>
      <w:r w:rsidR="005A06EF">
        <w:t xml:space="preserve">the performance of </w:t>
      </w:r>
      <w:r w:rsidR="00B81696">
        <w:t>Global Edit Distance (short GED)</w:t>
      </w:r>
      <w:r w:rsidR="005A06EF">
        <w:t xml:space="preserve">, Local Edit Distance (short GED), N-Gram Distance and Soundex will be </w:t>
      </w:r>
      <w:r w:rsidR="00357667">
        <w:t xml:space="preserve">detailly </w:t>
      </w:r>
      <w:r w:rsidR="005A06EF">
        <w:t>evaluated and analysed firstly. After that, an improved algorithm will be given and discussed. Finally, the report will give further optimisation methods.</w:t>
      </w:r>
    </w:p>
    <w:p w14:paraId="61B3C7A3" w14:textId="77777777" w:rsidR="009C630E" w:rsidRDefault="009C630E" w:rsidP="0045607A">
      <w:pPr>
        <w:pStyle w:val="ListParagraph"/>
      </w:pPr>
    </w:p>
    <w:p w14:paraId="3C052974" w14:textId="428F65FA" w:rsidR="007A3980" w:rsidRDefault="007A3980" w:rsidP="007A3980">
      <w:pPr>
        <w:pStyle w:val="ListParagraph"/>
        <w:numPr>
          <w:ilvl w:val="0"/>
          <w:numId w:val="1"/>
        </w:numPr>
      </w:pPr>
      <w:r>
        <w:t>Dataset</w:t>
      </w:r>
    </w:p>
    <w:p w14:paraId="1247EF74" w14:textId="3E245140" w:rsidR="003B7E03" w:rsidRDefault="004A0F8E" w:rsidP="00917D1E">
      <w:pPr>
        <w:pStyle w:val="ListParagraph"/>
      </w:pPr>
      <w:r>
        <w:t>The</w:t>
      </w:r>
      <w:r w:rsidR="001B2A6F">
        <w:t>re are 716</w:t>
      </w:r>
      <w:r>
        <w:t xml:space="preserve"> </w:t>
      </w:r>
      <w:r w:rsidR="00B058D6">
        <w:t xml:space="preserve">misspelling </w:t>
      </w:r>
      <w:r>
        <w:t>words</w:t>
      </w:r>
      <w:r w:rsidR="00B058D6">
        <w:t xml:space="preserve"> </w:t>
      </w:r>
      <w:r w:rsidR="001B2A6F">
        <w:t xml:space="preserve">and 716 corresponding correct words, which </w:t>
      </w:r>
      <w:r w:rsidR="00B058D6">
        <w:t xml:space="preserve">are fetched from </w:t>
      </w:r>
      <w:proofErr w:type="spellStart"/>
      <w:r w:rsidR="00917D1E">
        <w:t>UrbanDictionary</w:t>
      </w:r>
      <w:proofErr w:type="spellEnd"/>
      <w:r w:rsidR="00917D1E">
        <w:t xml:space="preserve"> that </w:t>
      </w:r>
      <w:r w:rsidR="00335D12">
        <w:t>are recognised as being misspelled a</w:t>
      </w:r>
      <w:r w:rsidR="00917D1E">
        <w:t>utomatically</w:t>
      </w:r>
      <w:r w:rsidR="00AC665E">
        <w:t>.</w:t>
      </w:r>
      <w:r w:rsidR="00917D1E">
        <w:t xml:space="preserve"> </w:t>
      </w:r>
      <w:r w:rsidR="008E6451">
        <w:t>Those lists</w:t>
      </w:r>
      <w:r w:rsidR="00AC665E">
        <w:t xml:space="preserve"> are provided by </w:t>
      </w:r>
      <w:proofErr w:type="spellStart"/>
      <w:r w:rsidR="00AC665E">
        <w:t>Saphra</w:t>
      </w:r>
      <w:proofErr w:type="spellEnd"/>
      <w:r w:rsidR="00AC665E">
        <w:t xml:space="preserve"> and Lopez </w:t>
      </w:r>
      <w:r w:rsidR="00917D1E">
        <w:t>(2016)</w:t>
      </w:r>
      <w:r w:rsidR="00335D12">
        <w:t>.</w:t>
      </w:r>
      <w:r w:rsidR="001B2A6F">
        <w:t xml:space="preserve"> The dictionary is compiled from multiple sources, </w:t>
      </w:r>
      <w:r w:rsidR="001B2A6F" w:rsidRPr="001B2A6F">
        <w:t>compris</w:t>
      </w:r>
      <w:r w:rsidR="001B2A6F">
        <w:t>ing 393954 tokens of English language.</w:t>
      </w:r>
    </w:p>
    <w:p w14:paraId="2C29C787" w14:textId="77777777" w:rsidR="004A0F8E" w:rsidRDefault="004A0F8E" w:rsidP="004A0F8E">
      <w:pPr>
        <w:pStyle w:val="ListParagraph"/>
      </w:pPr>
    </w:p>
    <w:p w14:paraId="4516FF84" w14:textId="2276D3B1" w:rsidR="007A3980" w:rsidRDefault="007A3980" w:rsidP="007A3980">
      <w:pPr>
        <w:pStyle w:val="ListParagraph"/>
        <w:numPr>
          <w:ilvl w:val="0"/>
          <w:numId w:val="1"/>
        </w:numPr>
      </w:pPr>
      <w:r w:rsidRPr="007A3980">
        <w:t>Evaluation Metrics</w:t>
      </w:r>
    </w:p>
    <w:p w14:paraId="43A3EC3E" w14:textId="623BB92E" w:rsidR="00E104C1" w:rsidRDefault="009C630E" w:rsidP="00E104C1">
      <w:pPr>
        <w:pStyle w:val="ListParagraph"/>
      </w:pPr>
      <w:r>
        <w:t>The following definitions will be evaluated in each algorithm throughout this report:</w:t>
      </w:r>
    </w:p>
    <w:p w14:paraId="1281D4B5" w14:textId="3E8359DE" w:rsidR="009C630E" w:rsidRDefault="009C630E" w:rsidP="009C630E">
      <w:pPr>
        <w:pStyle w:val="ListParagraph"/>
        <w:numPr>
          <w:ilvl w:val="0"/>
          <w:numId w:val="2"/>
        </w:numPr>
      </w:pPr>
      <w:r>
        <w:t>Accuracy: The proportion that the misspelling words are corrected by each algorithm, comparing to the correct word list.</w:t>
      </w:r>
    </w:p>
    <w:p w14:paraId="1DC249CC" w14:textId="4BD8F375" w:rsidR="009C630E" w:rsidRDefault="009C630E" w:rsidP="009C630E">
      <w:pPr>
        <w:pStyle w:val="ListParagraph"/>
        <w:numPr>
          <w:ilvl w:val="0"/>
          <w:numId w:val="2"/>
        </w:numPr>
      </w:pPr>
      <w:r>
        <w:t xml:space="preserve">Time: The running time of </w:t>
      </w:r>
      <w:r w:rsidR="00C102A0">
        <w:t>an</w:t>
      </w:r>
      <w:r>
        <w:t xml:space="preserve"> algorithm.</w:t>
      </w:r>
    </w:p>
    <w:p w14:paraId="3120C8BC" w14:textId="20991B71" w:rsidR="009C630E" w:rsidRDefault="005374F2" w:rsidP="009C630E">
      <w:pPr>
        <w:pStyle w:val="ListParagraph"/>
        <w:numPr>
          <w:ilvl w:val="0"/>
          <w:numId w:val="2"/>
        </w:numPr>
      </w:pPr>
      <w:r>
        <w:t xml:space="preserve">Average </w:t>
      </w:r>
      <w:r w:rsidR="009C630E">
        <w:t xml:space="preserve">Prediction: The number of times that </w:t>
      </w:r>
      <w:r w:rsidR="00AA06C1">
        <w:t>each word</w:t>
      </w:r>
      <w:r w:rsidR="009C630E">
        <w:t xml:space="preserve"> predicts the</w:t>
      </w:r>
      <w:r w:rsidR="00F9260C">
        <w:t xml:space="preserve"> correct</w:t>
      </w:r>
      <w:r w:rsidR="009C630E">
        <w:t xml:space="preserve"> word.</w:t>
      </w:r>
    </w:p>
    <w:p w14:paraId="2CBE7BDE" w14:textId="1BE6ACA3" w:rsidR="008070A1" w:rsidRDefault="008070A1" w:rsidP="009C630E">
      <w:pPr>
        <w:pStyle w:val="ListParagraph"/>
        <w:numPr>
          <w:ilvl w:val="0"/>
          <w:numId w:val="2"/>
        </w:numPr>
      </w:pPr>
      <w:r>
        <w:t xml:space="preserve">Precision: </w:t>
      </w:r>
      <w:r w:rsidR="00C102A0">
        <w:t>Proportion of</w:t>
      </w:r>
      <w:r w:rsidR="00C3302C">
        <w:t xml:space="preserve"> correct predictions </w:t>
      </w:r>
      <w:r w:rsidR="00C102A0">
        <w:t>among all attempts</w:t>
      </w:r>
    </w:p>
    <w:p w14:paraId="0F3713CE" w14:textId="10A8DAAC" w:rsidR="00E20885" w:rsidRDefault="00E20885" w:rsidP="00F94406">
      <w:pPr>
        <w:ind w:left="720"/>
      </w:pPr>
      <w:r>
        <w:t>Few assumptions have applied in this testing:</w:t>
      </w:r>
    </w:p>
    <w:p w14:paraId="2C4C7E76" w14:textId="4C907391" w:rsidR="00F94406" w:rsidRDefault="00F94406" w:rsidP="00E20885">
      <w:pPr>
        <w:pStyle w:val="ListParagraph"/>
        <w:numPr>
          <w:ilvl w:val="0"/>
          <w:numId w:val="5"/>
        </w:numPr>
      </w:pPr>
      <w:r>
        <w:t xml:space="preserve">All testings </w:t>
      </w:r>
      <w:r w:rsidR="00E20885">
        <w:t>are</w:t>
      </w:r>
      <w:r>
        <w:t xml:space="preserve"> using both the same misspelling word list dictionary</w:t>
      </w:r>
      <w:r w:rsidR="001B2A6F">
        <w:t>.</w:t>
      </w:r>
      <w:r>
        <w:t xml:space="preserve"> </w:t>
      </w:r>
    </w:p>
    <w:p w14:paraId="37D7EF3E" w14:textId="4B727198" w:rsidR="006558C4" w:rsidRDefault="00E20885" w:rsidP="003A49D4">
      <w:pPr>
        <w:pStyle w:val="ListParagraph"/>
        <w:numPr>
          <w:ilvl w:val="0"/>
          <w:numId w:val="5"/>
        </w:numPr>
      </w:pPr>
      <w:r>
        <w:t>The running environment (time) is based on Java.</w:t>
      </w:r>
    </w:p>
    <w:p w14:paraId="007CB04F" w14:textId="77777777" w:rsidR="003A49D4" w:rsidRDefault="003A49D4" w:rsidP="003A49D4">
      <w:pPr>
        <w:pStyle w:val="ListParagraph"/>
        <w:ind w:left="1440"/>
      </w:pPr>
    </w:p>
    <w:p w14:paraId="5C87BDA7" w14:textId="0853E8D7" w:rsidR="005F3D2B" w:rsidRDefault="005F3D2B" w:rsidP="005F3D2B">
      <w:pPr>
        <w:pStyle w:val="ListParagraph"/>
        <w:numPr>
          <w:ilvl w:val="0"/>
          <w:numId w:val="1"/>
        </w:numPr>
      </w:pPr>
      <w:r w:rsidRPr="005F3D2B">
        <w:t>Methodology</w:t>
      </w:r>
    </w:p>
    <w:p w14:paraId="53B0416F" w14:textId="437E3A1A" w:rsidR="007A3980" w:rsidRDefault="007A3980" w:rsidP="005F3D2B">
      <w:pPr>
        <w:pStyle w:val="ListParagraph"/>
        <w:numPr>
          <w:ilvl w:val="1"/>
          <w:numId w:val="1"/>
        </w:numPr>
      </w:pPr>
      <w:r w:rsidRPr="007A3980">
        <w:t>Global Edit Distance</w:t>
      </w:r>
    </w:p>
    <w:p w14:paraId="68591970" w14:textId="7DE695CB" w:rsidR="003B41FA" w:rsidRPr="006B53C5" w:rsidRDefault="003B41FA" w:rsidP="004A3D4A">
      <w:pPr>
        <w:pStyle w:val="ListParagraph"/>
        <w:ind w:left="1440"/>
      </w:pPr>
      <w:r w:rsidRPr="003B41FA">
        <w:t xml:space="preserve">The </w:t>
      </w:r>
      <w:r w:rsidR="00F67444" w:rsidRPr="00F67444">
        <w:t>Global Edit Distance</w:t>
      </w:r>
      <w:r w:rsidR="004B11F1">
        <w:t xml:space="preserve"> </w:t>
      </w:r>
      <w:r w:rsidR="00F67444">
        <w:t>uses</w:t>
      </w:r>
      <w:r w:rsidRPr="003B41FA">
        <w:t xml:space="preserve"> </w:t>
      </w:r>
      <w:proofErr w:type="spellStart"/>
      <w:r w:rsidRPr="003B41FA">
        <w:t>Levenshtein</w:t>
      </w:r>
      <w:proofErr w:type="spellEnd"/>
      <w:r w:rsidRPr="003B41FA">
        <w:t xml:space="preserve"> parameter with the score that match </w:t>
      </w:r>
      <w:r w:rsidR="001845D2">
        <w:t>worth</w:t>
      </w:r>
      <w:r w:rsidRPr="003B41FA">
        <w:t xml:space="preserve"> 0</w:t>
      </w:r>
      <w:r w:rsidR="001845D2">
        <w:t xml:space="preserve"> mark</w:t>
      </w:r>
      <w:r w:rsidRPr="003B41FA">
        <w:t xml:space="preserve"> and delete/replace/add </w:t>
      </w:r>
      <w:r w:rsidR="001845D2">
        <w:t>worth</w:t>
      </w:r>
      <w:r w:rsidRPr="003B41FA">
        <w:t xml:space="preserve"> 1</w:t>
      </w:r>
      <w:r w:rsidR="001845D2">
        <w:t xml:space="preserve"> mark</w:t>
      </w:r>
      <w:r w:rsidRPr="003B41FA">
        <w:t>.</w:t>
      </w:r>
      <w:r w:rsidR="001769D4">
        <w:t xml:space="preserve"> The source code is </w:t>
      </w:r>
      <w:r w:rsidR="00D97846">
        <w:t xml:space="preserve">fetched from </w:t>
      </w:r>
      <w:r w:rsidR="007D12DA" w:rsidRPr="007D12DA">
        <w:t>Apache Software (2016)</w:t>
      </w:r>
      <w:r w:rsidR="007D12DA">
        <w:t xml:space="preserve"> and </w:t>
      </w:r>
      <w:r w:rsidR="00F72E73">
        <w:t>the raw</w:t>
      </w:r>
      <w:r w:rsidR="005A1B91">
        <w:t xml:space="preserve"> code has been slightly modified. The running result</w:t>
      </w:r>
      <w:r w:rsidR="00BE0FC5">
        <w:t xml:space="preserve"> is shown on Table 1.</w:t>
      </w:r>
    </w:p>
    <w:tbl>
      <w:tblPr>
        <w:tblStyle w:val="TableGrid"/>
        <w:tblW w:w="0" w:type="auto"/>
        <w:tblInd w:w="2047" w:type="dxa"/>
        <w:tblLook w:val="04A0" w:firstRow="1" w:lastRow="0" w:firstColumn="1" w:lastColumn="0" w:noHBand="0" w:noVBand="1"/>
      </w:tblPr>
      <w:tblGrid>
        <w:gridCol w:w="2118"/>
        <w:gridCol w:w="2072"/>
      </w:tblGrid>
      <w:tr w:rsidR="006B53C5" w14:paraId="4F433F19" w14:textId="77777777" w:rsidTr="004A3D4A">
        <w:trPr>
          <w:trHeight w:val="241"/>
        </w:trPr>
        <w:tc>
          <w:tcPr>
            <w:tcW w:w="2118" w:type="dxa"/>
          </w:tcPr>
          <w:p w14:paraId="383D37E3" w14:textId="6A898094" w:rsidR="006B53C5" w:rsidRDefault="006B53C5" w:rsidP="006B53C5">
            <w:pPr>
              <w:pStyle w:val="ListParagraph"/>
              <w:ind w:left="0"/>
            </w:pPr>
            <w:r>
              <w:t>Average Predictions</w:t>
            </w:r>
          </w:p>
        </w:tc>
        <w:tc>
          <w:tcPr>
            <w:tcW w:w="2072" w:type="dxa"/>
          </w:tcPr>
          <w:p w14:paraId="1F95C214" w14:textId="543CB116" w:rsidR="006B53C5" w:rsidRDefault="006933AE" w:rsidP="006B53C5">
            <w:pPr>
              <w:pStyle w:val="ListParagraph"/>
              <w:ind w:left="0"/>
            </w:pPr>
            <w:r>
              <w:t>7.03</w:t>
            </w:r>
          </w:p>
        </w:tc>
      </w:tr>
      <w:tr w:rsidR="006B53C5" w14:paraId="4E144CFD" w14:textId="77777777" w:rsidTr="004A3D4A">
        <w:trPr>
          <w:trHeight w:val="246"/>
        </w:trPr>
        <w:tc>
          <w:tcPr>
            <w:tcW w:w="2118" w:type="dxa"/>
          </w:tcPr>
          <w:p w14:paraId="61D88702" w14:textId="507600CE" w:rsidR="006B53C5" w:rsidRDefault="006B53C5" w:rsidP="006B53C5">
            <w:pPr>
              <w:pStyle w:val="ListParagraph"/>
              <w:ind w:left="0"/>
            </w:pPr>
            <w:r>
              <w:t>Accuracy</w:t>
            </w:r>
          </w:p>
        </w:tc>
        <w:tc>
          <w:tcPr>
            <w:tcW w:w="2072" w:type="dxa"/>
          </w:tcPr>
          <w:p w14:paraId="4AC04B44" w14:textId="1EB06D45" w:rsidR="006B53C5" w:rsidRDefault="006B53C5" w:rsidP="006B53C5">
            <w:pPr>
              <w:pStyle w:val="ListParagraph"/>
              <w:ind w:left="0"/>
            </w:pPr>
            <w:r>
              <w:t>1</w:t>
            </w:r>
            <w:r w:rsidR="00202EB2">
              <w:t>4.</w:t>
            </w:r>
            <w:r w:rsidR="007479ED">
              <w:t>67</w:t>
            </w:r>
            <w:r>
              <w:t>%</w:t>
            </w:r>
          </w:p>
        </w:tc>
      </w:tr>
      <w:tr w:rsidR="006933AE" w14:paraId="5A1F3003" w14:textId="77777777" w:rsidTr="004A3D4A">
        <w:trPr>
          <w:trHeight w:val="246"/>
        </w:trPr>
        <w:tc>
          <w:tcPr>
            <w:tcW w:w="2118" w:type="dxa"/>
          </w:tcPr>
          <w:p w14:paraId="60556B6E" w14:textId="1DD324CA" w:rsidR="006933AE" w:rsidRDefault="00170D9C" w:rsidP="006B53C5">
            <w:pPr>
              <w:pStyle w:val="ListParagraph"/>
              <w:ind w:left="0"/>
            </w:pPr>
            <w:r>
              <w:t>Precision</w:t>
            </w:r>
          </w:p>
        </w:tc>
        <w:tc>
          <w:tcPr>
            <w:tcW w:w="2072" w:type="dxa"/>
          </w:tcPr>
          <w:p w14:paraId="48074642" w14:textId="7CA514DA" w:rsidR="006933AE" w:rsidRDefault="00170D9C" w:rsidP="006B53C5">
            <w:pPr>
              <w:pStyle w:val="ListParagraph"/>
              <w:ind w:left="0"/>
            </w:pPr>
            <w:r>
              <w:t>1.7%</w:t>
            </w:r>
          </w:p>
        </w:tc>
      </w:tr>
      <w:tr w:rsidR="006B53C5" w14:paraId="6F4EACB7" w14:textId="77777777" w:rsidTr="004A3D4A">
        <w:trPr>
          <w:trHeight w:val="241"/>
        </w:trPr>
        <w:tc>
          <w:tcPr>
            <w:tcW w:w="2118" w:type="dxa"/>
          </w:tcPr>
          <w:p w14:paraId="7BDA6537" w14:textId="0DF9E890" w:rsidR="006B53C5" w:rsidRDefault="006B53C5" w:rsidP="006B53C5">
            <w:pPr>
              <w:pStyle w:val="ListParagraph"/>
              <w:ind w:left="0"/>
            </w:pPr>
            <w:r>
              <w:t>Time</w:t>
            </w:r>
          </w:p>
        </w:tc>
        <w:tc>
          <w:tcPr>
            <w:tcW w:w="2072" w:type="dxa"/>
          </w:tcPr>
          <w:p w14:paraId="0469F0FC" w14:textId="0ADB138D" w:rsidR="006B53C5" w:rsidRDefault="00AE57B9" w:rsidP="006B53C5">
            <w:pPr>
              <w:pStyle w:val="ListParagraph"/>
              <w:ind w:left="0"/>
            </w:pPr>
            <w:r>
              <w:t>4</w:t>
            </w:r>
            <w:r w:rsidR="00191513">
              <w:t>7</w:t>
            </w:r>
            <w:r w:rsidR="006B53C5">
              <w:t>s</w:t>
            </w:r>
          </w:p>
        </w:tc>
      </w:tr>
    </w:tbl>
    <w:p w14:paraId="3AA3AD3B" w14:textId="76250663" w:rsidR="006B53C5" w:rsidRDefault="00E17202" w:rsidP="004A3D4A">
      <w:pPr>
        <w:pStyle w:val="ListParagraph"/>
        <w:ind w:left="1260"/>
        <w:jc w:val="center"/>
      </w:pPr>
      <w:r>
        <w:t>Table 1: Result of GED for 716 misspelling words</w:t>
      </w:r>
    </w:p>
    <w:p w14:paraId="29EBA5BC" w14:textId="77777777" w:rsidR="00E17202" w:rsidRPr="007A3980" w:rsidRDefault="00E17202" w:rsidP="006B53C5">
      <w:pPr>
        <w:pStyle w:val="ListParagraph"/>
        <w:ind w:left="1440"/>
      </w:pPr>
    </w:p>
    <w:p w14:paraId="6D4004B2" w14:textId="422EC796" w:rsidR="00191513" w:rsidRDefault="00191513" w:rsidP="003B41FA">
      <w:pPr>
        <w:pStyle w:val="ListParagraph"/>
        <w:numPr>
          <w:ilvl w:val="1"/>
          <w:numId w:val="1"/>
        </w:numPr>
      </w:pPr>
      <w:r>
        <w:t>Local Edit Distance</w:t>
      </w:r>
    </w:p>
    <w:p w14:paraId="4C255D1D" w14:textId="0C16958E" w:rsidR="00191513" w:rsidRDefault="002D7B52" w:rsidP="00191513">
      <w:pPr>
        <w:pStyle w:val="ListParagraph"/>
        <w:ind w:left="1440"/>
      </w:pPr>
      <w:r>
        <w:t xml:space="preserve">The second approach is Local Edit Distance, which matches the best substrings. The library is </w:t>
      </w:r>
      <w:r w:rsidR="00812610">
        <w:t xml:space="preserve">sourced from </w:t>
      </w:r>
      <w:proofErr w:type="spellStart"/>
      <w:r w:rsidR="00812610">
        <w:rPr>
          <w:rFonts w:ascii="CMR10" w:hAnsi="CMR10" w:cs="CMR10"/>
        </w:rPr>
        <w:t>Debatty</w:t>
      </w:r>
      <w:proofErr w:type="spellEnd"/>
      <w:r w:rsidR="00812610">
        <w:rPr>
          <w:rFonts w:ascii="CMR10" w:hAnsi="CMR10" w:cs="CMR10"/>
        </w:rPr>
        <w:t xml:space="preserve"> (2017) and the result is displayed in Table 2.</w:t>
      </w:r>
    </w:p>
    <w:tbl>
      <w:tblPr>
        <w:tblStyle w:val="TableGrid"/>
        <w:tblW w:w="0" w:type="auto"/>
        <w:tblInd w:w="2047" w:type="dxa"/>
        <w:tblLook w:val="04A0" w:firstRow="1" w:lastRow="0" w:firstColumn="1" w:lastColumn="0" w:noHBand="0" w:noVBand="1"/>
      </w:tblPr>
      <w:tblGrid>
        <w:gridCol w:w="2118"/>
        <w:gridCol w:w="2072"/>
      </w:tblGrid>
      <w:tr w:rsidR="00191513" w14:paraId="3B726972" w14:textId="77777777" w:rsidTr="00DA05C6">
        <w:trPr>
          <w:trHeight w:val="241"/>
        </w:trPr>
        <w:tc>
          <w:tcPr>
            <w:tcW w:w="2118" w:type="dxa"/>
          </w:tcPr>
          <w:p w14:paraId="50720D0E" w14:textId="77777777" w:rsidR="00191513" w:rsidRDefault="00191513" w:rsidP="00DA05C6">
            <w:pPr>
              <w:pStyle w:val="ListParagraph"/>
              <w:ind w:left="0"/>
            </w:pPr>
            <w:r>
              <w:t>Average Predictions</w:t>
            </w:r>
          </w:p>
        </w:tc>
        <w:tc>
          <w:tcPr>
            <w:tcW w:w="2072" w:type="dxa"/>
          </w:tcPr>
          <w:p w14:paraId="426BC507" w14:textId="28143989" w:rsidR="00191513" w:rsidRDefault="00191513" w:rsidP="00DA05C6">
            <w:pPr>
              <w:pStyle w:val="ListParagraph"/>
              <w:ind w:left="0"/>
            </w:pPr>
            <w:r w:rsidRPr="00191513">
              <w:t>217813</w:t>
            </w:r>
          </w:p>
        </w:tc>
      </w:tr>
      <w:tr w:rsidR="00191513" w14:paraId="0501DACE" w14:textId="77777777" w:rsidTr="00DA05C6">
        <w:trPr>
          <w:trHeight w:val="246"/>
        </w:trPr>
        <w:tc>
          <w:tcPr>
            <w:tcW w:w="2118" w:type="dxa"/>
          </w:tcPr>
          <w:p w14:paraId="2F441454" w14:textId="77777777" w:rsidR="00191513" w:rsidRDefault="00191513" w:rsidP="00DA05C6">
            <w:pPr>
              <w:pStyle w:val="ListParagraph"/>
              <w:ind w:left="0"/>
            </w:pPr>
            <w:r>
              <w:t>Accuracy</w:t>
            </w:r>
          </w:p>
        </w:tc>
        <w:tc>
          <w:tcPr>
            <w:tcW w:w="2072" w:type="dxa"/>
          </w:tcPr>
          <w:p w14:paraId="61CCB327" w14:textId="316D573C" w:rsidR="00191513" w:rsidRDefault="00191513" w:rsidP="00DA05C6">
            <w:pPr>
              <w:pStyle w:val="ListParagraph"/>
              <w:ind w:left="0"/>
            </w:pPr>
            <w:r>
              <w:t>1</w:t>
            </w:r>
            <w:r w:rsidR="00202EB2">
              <w:t>5.5</w:t>
            </w:r>
            <w:r>
              <w:t>%</w:t>
            </w:r>
          </w:p>
        </w:tc>
      </w:tr>
      <w:tr w:rsidR="00D029CE" w14:paraId="4DB68B1D" w14:textId="77777777" w:rsidTr="00DA05C6">
        <w:trPr>
          <w:trHeight w:val="246"/>
        </w:trPr>
        <w:tc>
          <w:tcPr>
            <w:tcW w:w="2118" w:type="dxa"/>
          </w:tcPr>
          <w:p w14:paraId="459B7E9C" w14:textId="1A4CC596" w:rsidR="00D029CE" w:rsidRDefault="00FE279C" w:rsidP="00DA05C6">
            <w:pPr>
              <w:pStyle w:val="ListParagraph"/>
              <w:ind w:left="0"/>
            </w:pPr>
            <w:r>
              <w:t>Precision</w:t>
            </w:r>
          </w:p>
        </w:tc>
        <w:tc>
          <w:tcPr>
            <w:tcW w:w="2072" w:type="dxa"/>
          </w:tcPr>
          <w:p w14:paraId="7955053A" w14:textId="144D4B1E" w:rsidR="00D029CE" w:rsidRDefault="00FE279C" w:rsidP="00DA05C6">
            <w:pPr>
              <w:pStyle w:val="ListParagraph"/>
              <w:ind w:left="0"/>
            </w:pPr>
            <w:r>
              <w:t>%</w:t>
            </w:r>
          </w:p>
        </w:tc>
      </w:tr>
      <w:tr w:rsidR="00191513" w14:paraId="2BD6B417" w14:textId="77777777" w:rsidTr="00DA05C6">
        <w:trPr>
          <w:trHeight w:val="241"/>
        </w:trPr>
        <w:tc>
          <w:tcPr>
            <w:tcW w:w="2118" w:type="dxa"/>
          </w:tcPr>
          <w:p w14:paraId="3333B913" w14:textId="77777777" w:rsidR="00191513" w:rsidRDefault="00191513" w:rsidP="00DA05C6">
            <w:pPr>
              <w:pStyle w:val="ListParagraph"/>
              <w:ind w:left="0"/>
            </w:pPr>
            <w:r>
              <w:lastRenderedPageBreak/>
              <w:t>Time</w:t>
            </w:r>
          </w:p>
        </w:tc>
        <w:tc>
          <w:tcPr>
            <w:tcW w:w="2072" w:type="dxa"/>
          </w:tcPr>
          <w:p w14:paraId="624FD622" w14:textId="0BEB6415" w:rsidR="00191513" w:rsidRDefault="00202EB2" w:rsidP="00DA05C6">
            <w:pPr>
              <w:pStyle w:val="ListParagraph"/>
              <w:ind w:left="0"/>
            </w:pPr>
            <w:r>
              <w:t>83</w:t>
            </w:r>
            <w:r w:rsidR="00191513">
              <w:t>s</w:t>
            </w:r>
          </w:p>
        </w:tc>
      </w:tr>
    </w:tbl>
    <w:p w14:paraId="66C792BF" w14:textId="7AF2D320" w:rsidR="00191513" w:rsidRDefault="00191513" w:rsidP="00191513">
      <w:pPr>
        <w:pStyle w:val="ListParagraph"/>
        <w:ind w:left="1260"/>
        <w:jc w:val="center"/>
      </w:pPr>
      <w:r>
        <w:t>Table 2: Result of LED for 716 misspelling words</w:t>
      </w:r>
    </w:p>
    <w:p w14:paraId="17ABAFF8" w14:textId="78AAD11E" w:rsidR="00191513" w:rsidRDefault="00191513" w:rsidP="00191513">
      <w:pPr>
        <w:pStyle w:val="ListParagraph"/>
        <w:ind w:left="1440"/>
      </w:pPr>
    </w:p>
    <w:p w14:paraId="44CD6263" w14:textId="1189C465" w:rsidR="007A3980" w:rsidRDefault="007A3980" w:rsidP="003B41FA">
      <w:pPr>
        <w:pStyle w:val="ListParagraph"/>
        <w:numPr>
          <w:ilvl w:val="1"/>
          <w:numId w:val="1"/>
        </w:numPr>
      </w:pPr>
      <w:r>
        <w:t>N-Gram Distance</w:t>
      </w:r>
    </w:p>
    <w:p w14:paraId="1E419BC1" w14:textId="2375A07E" w:rsidR="00E95D8F" w:rsidRDefault="00C3045A" w:rsidP="004A3D4A">
      <w:pPr>
        <w:ind w:left="1440"/>
      </w:pPr>
      <w:r>
        <w:t xml:space="preserve">We choose </w:t>
      </w:r>
      <w:r w:rsidR="00F807E9">
        <w:t xml:space="preserve">2-Gram as the testing approach. The testing result is shown in Table </w:t>
      </w:r>
      <w:r w:rsidR="00191513">
        <w:t>3</w:t>
      </w:r>
      <w:r w:rsidR="00F807E9">
        <w:t>.</w:t>
      </w:r>
    </w:p>
    <w:tbl>
      <w:tblPr>
        <w:tblStyle w:val="TableGrid"/>
        <w:tblW w:w="4021" w:type="dxa"/>
        <w:jc w:val="center"/>
        <w:tblLook w:val="04A0" w:firstRow="1" w:lastRow="0" w:firstColumn="1" w:lastColumn="0" w:noHBand="0" w:noVBand="1"/>
      </w:tblPr>
      <w:tblGrid>
        <w:gridCol w:w="2034"/>
        <w:gridCol w:w="1987"/>
      </w:tblGrid>
      <w:tr w:rsidR="00671846" w14:paraId="501E64DA" w14:textId="77777777" w:rsidTr="00AE57B9">
        <w:trPr>
          <w:trHeight w:val="301"/>
          <w:jc w:val="center"/>
        </w:trPr>
        <w:tc>
          <w:tcPr>
            <w:tcW w:w="2034" w:type="dxa"/>
          </w:tcPr>
          <w:p w14:paraId="5A008E2A" w14:textId="77777777" w:rsidR="00671846" w:rsidRDefault="00671846" w:rsidP="00F330B7">
            <w:pPr>
              <w:pStyle w:val="ListParagraph"/>
              <w:ind w:left="0"/>
            </w:pPr>
            <w:r>
              <w:t>Average Predictions</w:t>
            </w:r>
          </w:p>
        </w:tc>
        <w:tc>
          <w:tcPr>
            <w:tcW w:w="1987" w:type="dxa"/>
          </w:tcPr>
          <w:p w14:paraId="625ACAAE" w14:textId="3CBBFCBF" w:rsidR="00671846" w:rsidRDefault="00CC594B" w:rsidP="00F330B7">
            <w:pPr>
              <w:pStyle w:val="ListParagraph"/>
              <w:ind w:left="0"/>
            </w:pPr>
            <w:r w:rsidRPr="00CC594B">
              <w:t>365048</w:t>
            </w:r>
          </w:p>
        </w:tc>
      </w:tr>
      <w:tr w:rsidR="00671846" w14:paraId="17FD19DD" w14:textId="77777777" w:rsidTr="00AE57B9">
        <w:trPr>
          <w:trHeight w:val="306"/>
          <w:jc w:val="center"/>
        </w:trPr>
        <w:tc>
          <w:tcPr>
            <w:tcW w:w="2034" w:type="dxa"/>
          </w:tcPr>
          <w:p w14:paraId="390FF1C3" w14:textId="77777777" w:rsidR="00671846" w:rsidRDefault="00671846" w:rsidP="00F330B7">
            <w:pPr>
              <w:pStyle w:val="ListParagraph"/>
              <w:ind w:left="0"/>
            </w:pPr>
            <w:r>
              <w:t>Accuracy</w:t>
            </w:r>
          </w:p>
        </w:tc>
        <w:tc>
          <w:tcPr>
            <w:tcW w:w="1987" w:type="dxa"/>
          </w:tcPr>
          <w:p w14:paraId="33BA9544" w14:textId="0BBF056A" w:rsidR="00671846" w:rsidRDefault="00671846" w:rsidP="00F330B7">
            <w:pPr>
              <w:pStyle w:val="ListParagraph"/>
              <w:ind w:left="0"/>
            </w:pPr>
            <w:r>
              <w:t>1</w:t>
            </w:r>
            <w:r w:rsidR="00202EB2">
              <w:t>4.66</w:t>
            </w:r>
            <w:r>
              <w:t>%</w:t>
            </w:r>
          </w:p>
        </w:tc>
      </w:tr>
      <w:tr w:rsidR="00D029CE" w14:paraId="0E588603" w14:textId="77777777" w:rsidTr="00AE57B9">
        <w:trPr>
          <w:trHeight w:val="306"/>
          <w:jc w:val="center"/>
        </w:trPr>
        <w:tc>
          <w:tcPr>
            <w:tcW w:w="2034" w:type="dxa"/>
          </w:tcPr>
          <w:p w14:paraId="0BA9D8CA" w14:textId="0E44CAA9" w:rsidR="00D029CE" w:rsidRDefault="00FE279C" w:rsidP="00F330B7">
            <w:pPr>
              <w:pStyle w:val="ListParagraph"/>
              <w:ind w:left="0"/>
            </w:pPr>
            <w:r>
              <w:t>Precision</w:t>
            </w:r>
          </w:p>
        </w:tc>
        <w:tc>
          <w:tcPr>
            <w:tcW w:w="1987" w:type="dxa"/>
          </w:tcPr>
          <w:p w14:paraId="0DEE69AB" w14:textId="5B9F9613" w:rsidR="00D029CE" w:rsidRDefault="00FE279C" w:rsidP="00F330B7">
            <w:pPr>
              <w:pStyle w:val="ListParagraph"/>
              <w:ind w:left="0"/>
            </w:pPr>
            <w:r>
              <w:t>%</w:t>
            </w:r>
          </w:p>
        </w:tc>
      </w:tr>
      <w:tr w:rsidR="00671846" w14:paraId="755ABD76" w14:textId="77777777" w:rsidTr="00AE57B9">
        <w:trPr>
          <w:trHeight w:val="301"/>
          <w:jc w:val="center"/>
        </w:trPr>
        <w:tc>
          <w:tcPr>
            <w:tcW w:w="2034" w:type="dxa"/>
          </w:tcPr>
          <w:p w14:paraId="63D5E3B0" w14:textId="77777777" w:rsidR="00671846" w:rsidRDefault="00671846" w:rsidP="00F330B7">
            <w:pPr>
              <w:pStyle w:val="ListParagraph"/>
              <w:ind w:left="0"/>
            </w:pPr>
            <w:r>
              <w:t>Time</w:t>
            </w:r>
          </w:p>
        </w:tc>
        <w:tc>
          <w:tcPr>
            <w:tcW w:w="1987" w:type="dxa"/>
          </w:tcPr>
          <w:p w14:paraId="1F8CBDD1" w14:textId="19B3A3A4" w:rsidR="00671846" w:rsidRDefault="00202EB2" w:rsidP="00F330B7">
            <w:pPr>
              <w:pStyle w:val="ListParagraph"/>
              <w:ind w:left="0"/>
            </w:pPr>
            <w:r>
              <w:t>126</w:t>
            </w:r>
            <w:r w:rsidR="00AE57B9">
              <w:t>s</w:t>
            </w:r>
          </w:p>
        </w:tc>
      </w:tr>
    </w:tbl>
    <w:p w14:paraId="6F9FA16C" w14:textId="4CD2C7C4" w:rsidR="00671846" w:rsidRDefault="00E17202" w:rsidP="00AE57B9">
      <w:pPr>
        <w:pStyle w:val="ListParagraph"/>
        <w:jc w:val="center"/>
      </w:pPr>
      <w:r>
        <w:t xml:space="preserve">Table </w:t>
      </w:r>
      <w:r w:rsidR="00191513">
        <w:t>3</w:t>
      </w:r>
      <w:r>
        <w:t xml:space="preserve">: Result of </w:t>
      </w:r>
      <w:r w:rsidR="003250D7">
        <w:t>2</w:t>
      </w:r>
      <w:r>
        <w:t>-Gram for 716 misspelling words</w:t>
      </w:r>
    </w:p>
    <w:p w14:paraId="01D43B5C" w14:textId="45F5E348" w:rsidR="00E17202" w:rsidRDefault="00E17202" w:rsidP="00671846">
      <w:pPr>
        <w:pStyle w:val="ListParagraph"/>
        <w:ind w:left="1440"/>
      </w:pPr>
    </w:p>
    <w:p w14:paraId="051D171B" w14:textId="77777777" w:rsidR="00E17202" w:rsidRDefault="00E17202" w:rsidP="00671846">
      <w:pPr>
        <w:pStyle w:val="ListParagraph"/>
        <w:ind w:left="1440"/>
      </w:pPr>
    </w:p>
    <w:p w14:paraId="69222269" w14:textId="770D63EB" w:rsidR="007A3980" w:rsidRDefault="007A3980" w:rsidP="003B41FA">
      <w:pPr>
        <w:pStyle w:val="ListParagraph"/>
        <w:numPr>
          <w:ilvl w:val="1"/>
          <w:numId w:val="1"/>
        </w:numPr>
      </w:pPr>
      <w:r w:rsidRPr="007A3980">
        <w:t>Phonetic Algorithm</w:t>
      </w:r>
    </w:p>
    <w:p w14:paraId="2BCDF664" w14:textId="77777777" w:rsidR="00042DEB" w:rsidRDefault="00042DEB" w:rsidP="00042DEB">
      <w:pPr>
        <w:ind w:left="1440"/>
      </w:pPr>
      <w:r>
        <w:t>The above algorithms are based on string matching, while Soundex matches similarity of p</w:t>
      </w:r>
      <w:r w:rsidRPr="00042DEB">
        <w:t>honetics</w:t>
      </w:r>
      <w:r>
        <w:t>. This approach is referenced a library from Apache</w:t>
      </w:r>
    </w:p>
    <w:p w14:paraId="448F48D5" w14:textId="35C8F72C" w:rsidR="00AE57B9" w:rsidRDefault="00042DEB" w:rsidP="00042DEB">
      <w:pPr>
        <w:ind w:left="1440"/>
      </w:pPr>
      <w:r>
        <w:t xml:space="preserve">Software (2017) and the running result </w:t>
      </w:r>
      <w:r w:rsidR="005B0FE9">
        <w:t xml:space="preserve">is listed in Table </w:t>
      </w:r>
      <w:r w:rsidR="00191513">
        <w:t>4</w:t>
      </w:r>
      <w:r w:rsidR="005B0FE9">
        <w:t>.</w:t>
      </w:r>
    </w:p>
    <w:tbl>
      <w:tblPr>
        <w:tblStyle w:val="TableGrid"/>
        <w:tblW w:w="4021" w:type="dxa"/>
        <w:tblInd w:w="2227" w:type="dxa"/>
        <w:tblLook w:val="04A0" w:firstRow="1" w:lastRow="0" w:firstColumn="1" w:lastColumn="0" w:noHBand="0" w:noVBand="1"/>
      </w:tblPr>
      <w:tblGrid>
        <w:gridCol w:w="2034"/>
        <w:gridCol w:w="1987"/>
      </w:tblGrid>
      <w:tr w:rsidR="00AE57B9" w14:paraId="739FA379" w14:textId="77777777" w:rsidTr="00CA7530">
        <w:trPr>
          <w:trHeight w:val="301"/>
        </w:trPr>
        <w:tc>
          <w:tcPr>
            <w:tcW w:w="2034" w:type="dxa"/>
          </w:tcPr>
          <w:p w14:paraId="47E9F9CE" w14:textId="77777777" w:rsidR="00AE57B9" w:rsidRDefault="00AE57B9" w:rsidP="00CA7530">
            <w:pPr>
              <w:pStyle w:val="ListParagraph"/>
              <w:ind w:left="0"/>
            </w:pPr>
            <w:r>
              <w:t>Average Predictions</w:t>
            </w:r>
          </w:p>
        </w:tc>
        <w:tc>
          <w:tcPr>
            <w:tcW w:w="1987" w:type="dxa"/>
          </w:tcPr>
          <w:p w14:paraId="76213949" w14:textId="082447BD" w:rsidR="00AE57B9" w:rsidRDefault="00AE57B9" w:rsidP="00CA7530">
            <w:pPr>
              <w:pStyle w:val="ListParagraph"/>
              <w:ind w:left="0"/>
            </w:pPr>
            <w:r w:rsidRPr="00AE57B9">
              <w:t>39395</w:t>
            </w:r>
            <w:r w:rsidR="0085504A">
              <w:t>4</w:t>
            </w:r>
          </w:p>
        </w:tc>
      </w:tr>
      <w:tr w:rsidR="00AE57B9" w14:paraId="2096E3E5" w14:textId="77777777" w:rsidTr="00CA7530">
        <w:trPr>
          <w:trHeight w:val="306"/>
        </w:trPr>
        <w:tc>
          <w:tcPr>
            <w:tcW w:w="2034" w:type="dxa"/>
          </w:tcPr>
          <w:p w14:paraId="4E4F3FD5" w14:textId="77777777" w:rsidR="00AE57B9" w:rsidRDefault="00AE57B9" w:rsidP="00CA7530">
            <w:pPr>
              <w:pStyle w:val="ListParagraph"/>
              <w:ind w:left="0"/>
            </w:pPr>
            <w:r>
              <w:t>Accuracy</w:t>
            </w:r>
          </w:p>
        </w:tc>
        <w:tc>
          <w:tcPr>
            <w:tcW w:w="1987" w:type="dxa"/>
          </w:tcPr>
          <w:p w14:paraId="5150B75A" w14:textId="103A59FA" w:rsidR="00AE57B9" w:rsidRDefault="00AE57B9" w:rsidP="00CA7530">
            <w:pPr>
              <w:pStyle w:val="ListParagraph"/>
              <w:ind w:left="0"/>
            </w:pPr>
            <w:r w:rsidRPr="00AE57B9">
              <w:t>0.4</w:t>
            </w:r>
            <w:r>
              <w:t>2</w:t>
            </w:r>
            <w:r w:rsidRPr="00AE57B9">
              <w:t>%</w:t>
            </w:r>
          </w:p>
        </w:tc>
      </w:tr>
      <w:tr w:rsidR="00D029CE" w14:paraId="0E559EC7" w14:textId="77777777" w:rsidTr="00CA7530">
        <w:trPr>
          <w:trHeight w:val="306"/>
        </w:trPr>
        <w:tc>
          <w:tcPr>
            <w:tcW w:w="2034" w:type="dxa"/>
          </w:tcPr>
          <w:p w14:paraId="1C9632E3" w14:textId="001F6D98" w:rsidR="00D029CE" w:rsidRDefault="00FE279C" w:rsidP="00CA7530">
            <w:pPr>
              <w:pStyle w:val="ListParagraph"/>
              <w:ind w:left="0"/>
            </w:pPr>
            <w:r>
              <w:t>Precision</w:t>
            </w:r>
          </w:p>
        </w:tc>
        <w:tc>
          <w:tcPr>
            <w:tcW w:w="1987" w:type="dxa"/>
          </w:tcPr>
          <w:p w14:paraId="492AE9BC" w14:textId="50BC1C89" w:rsidR="00D029CE" w:rsidRPr="00AE57B9" w:rsidRDefault="00FE279C" w:rsidP="00CA7530">
            <w:pPr>
              <w:pStyle w:val="ListParagraph"/>
              <w:ind w:left="0"/>
            </w:pPr>
            <w:r>
              <w:t>%</w:t>
            </w:r>
          </w:p>
        </w:tc>
      </w:tr>
      <w:tr w:rsidR="00AE57B9" w14:paraId="14C61CF5" w14:textId="77777777" w:rsidTr="00CA7530">
        <w:trPr>
          <w:trHeight w:val="301"/>
        </w:trPr>
        <w:tc>
          <w:tcPr>
            <w:tcW w:w="2034" w:type="dxa"/>
          </w:tcPr>
          <w:p w14:paraId="57B186C1" w14:textId="77777777" w:rsidR="00AE57B9" w:rsidRDefault="00AE57B9" w:rsidP="00CA7530">
            <w:pPr>
              <w:pStyle w:val="ListParagraph"/>
              <w:ind w:left="0"/>
            </w:pPr>
            <w:r>
              <w:t>Time</w:t>
            </w:r>
          </w:p>
        </w:tc>
        <w:tc>
          <w:tcPr>
            <w:tcW w:w="1987" w:type="dxa"/>
          </w:tcPr>
          <w:p w14:paraId="508B8DA7" w14:textId="71FCC76A" w:rsidR="00AE57B9" w:rsidRDefault="00202EB2" w:rsidP="00CA7530">
            <w:pPr>
              <w:pStyle w:val="ListParagraph"/>
              <w:ind w:left="0"/>
            </w:pPr>
            <w:r>
              <w:t>72</w:t>
            </w:r>
            <w:r w:rsidR="00AE57B9">
              <w:t>s</w:t>
            </w:r>
          </w:p>
        </w:tc>
      </w:tr>
    </w:tbl>
    <w:p w14:paraId="0F519BF4" w14:textId="32C91320" w:rsidR="00AE57B9" w:rsidRDefault="00AE57B9" w:rsidP="00AE57B9">
      <w:pPr>
        <w:pStyle w:val="ListParagraph"/>
        <w:jc w:val="center"/>
      </w:pPr>
      <w:r>
        <w:t xml:space="preserve">Table </w:t>
      </w:r>
      <w:r w:rsidR="00191513">
        <w:t>4</w:t>
      </w:r>
      <w:r>
        <w:t xml:space="preserve">: Result of </w:t>
      </w:r>
      <w:r w:rsidR="00AA7C63">
        <w:t>Soundex</w:t>
      </w:r>
      <w:r>
        <w:t xml:space="preserve"> for 716 misspelling words</w:t>
      </w:r>
    </w:p>
    <w:p w14:paraId="57BF2EF2" w14:textId="474531AB" w:rsidR="00AE57B9" w:rsidRDefault="00AE57B9" w:rsidP="00AE57B9">
      <w:pPr>
        <w:ind w:left="1080"/>
      </w:pPr>
    </w:p>
    <w:p w14:paraId="1259B47F" w14:textId="04FC12DB" w:rsidR="00811E71" w:rsidRDefault="00811E71" w:rsidP="007A3980">
      <w:pPr>
        <w:pStyle w:val="ListParagraph"/>
        <w:numPr>
          <w:ilvl w:val="0"/>
          <w:numId w:val="1"/>
        </w:numPr>
      </w:pPr>
      <w:r>
        <w:t>Evaluation</w:t>
      </w:r>
    </w:p>
    <w:p w14:paraId="556C17CD" w14:textId="6D78BD10" w:rsidR="00811E71" w:rsidRDefault="0085504A" w:rsidP="00811E71">
      <w:pPr>
        <w:ind w:left="720"/>
      </w:pPr>
      <w:r>
        <w:t xml:space="preserve">The </w:t>
      </w:r>
      <w:r w:rsidRPr="0085504A">
        <w:t>Global Edit Distance</w:t>
      </w:r>
      <w:r>
        <w:t xml:space="preserve"> has best performance in </w:t>
      </w:r>
      <w:r w:rsidR="00B00BD9">
        <w:t xml:space="preserve">both </w:t>
      </w:r>
      <w:r w:rsidR="000C555C">
        <w:t>average prediction</w:t>
      </w:r>
      <w:r w:rsidR="00B00BD9">
        <w:t xml:space="preserve"> and running time, while Soundex computes every word in dictionary in each prediction</w:t>
      </w:r>
      <w:r>
        <w:t xml:space="preserve">. </w:t>
      </w:r>
      <w:r w:rsidR="000C555C">
        <w:t xml:space="preserve">Though </w:t>
      </w:r>
      <w:r w:rsidR="0078143F">
        <w:t xml:space="preserve">the </w:t>
      </w:r>
      <w:r w:rsidR="000C555C">
        <w:t>Local Edit Distance has highest</w:t>
      </w:r>
      <w:r w:rsidR="000C555C" w:rsidRPr="0085504A">
        <w:t xml:space="preserve"> </w:t>
      </w:r>
      <w:r w:rsidR="000C555C">
        <w:t xml:space="preserve">accuracy, the accuracy of </w:t>
      </w:r>
      <w:r w:rsidRPr="0085504A">
        <w:t>Global Edit Distance</w:t>
      </w:r>
      <w:r w:rsidR="000C555C">
        <w:t>, Local Edit Distance</w:t>
      </w:r>
      <w:r>
        <w:t xml:space="preserve"> and N-Gram (2-Gram) Distance </w:t>
      </w:r>
      <w:r w:rsidR="000C555C">
        <w:t>are very</w:t>
      </w:r>
      <w:r>
        <w:t xml:space="preserve"> close. </w:t>
      </w:r>
      <w:r w:rsidR="00081500">
        <w:t xml:space="preserve">However, </w:t>
      </w:r>
      <w:r>
        <w:t xml:space="preserve">Soundex algorithm perform worst in </w:t>
      </w:r>
      <w:r w:rsidR="00081500">
        <w:t>term of accuracy</w:t>
      </w:r>
      <w:r>
        <w:t xml:space="preserve">. This </w:t>
      </w:r>
      <w:r w:rsidR="006318A1">
        <w:t>may</w:t>
      </w:r>
      <w:r>
        <w:t xml:space="preserve"> because </w:t>
      </w:r>
      <w:r w:rsidR="006C4D38">
        <w:t>many words have similar pronunciation</w:t>
      </w:r>
      <w:r w:rsidR="00C34627">
        <w:t xml:space="preserve">, </w:t>
      </w:r>
      <w:r w:rsidR="006C4D38">
        <w:t>which may have better score than the correct one</w:t>
      </w:r>
      <w:r w:rsidR="006318A1">
        <w:t>,</w:t>
      </w:r>
      <w:r w:rsidR="0046459E">
        <w:t xml:space="preserve"> some of situation</w:t>
      </w:r>
      <w:r w:rsidR="00081500">
        <w:t>s</w:t>
      </w:r>
      <w:r w:rsidR="0046459E">
        <w:t xml:space="preserve"> will be discussed </w:t>
      </w:r>
      <w:r w:rsidR="00385578">
        <w:t xml:space="preserve">detailly </w:t>
      </w:r>
      <w:r w:rsidR="0046459E">
        <w:t>later</w:t>
      </w:r>
      <w:r w:rsidR="006C4D38">
        <w:t>.</w:t>
      </w:r>
    </w:p>
    <w:p w14:paraId="1689F7CC" w14:textId="15B3DC90" w:rsidR="00F87A04" w:rsidRDefault="00F87A04" w:rsidP="00202EB2">
      <w:pPr>
        <w:ind w:left="720"/>
        <w:jc w:val="center"/>
      </w:pPr>
      <w:r>
        <w:rPr>
          <w:noProof/>
        </w:rPr>
        <w:drawing>
          <wp:inline distT="0" distB="0" distL="0" distR="0" wp14:anchorId="30213D28" wp14:editId="0F2C3F26">
            <wp:extent cx="3684407" cy="2001553"/>
            <wp:effectExtent l="0" t="0" r="11430" b="17780"/>
            <wp:docPr id="1" name="Chart 1">
              <a:extLst xmlns:a="http://schemas.openxmlformats.org/drawingml/2006/main">
                <a:ext uri="{FF2B5EF4-FFF2-40B4-BE49-F238E27FC236}">
                  <a16:creationId xmlns:a16="http://schemas.microsoft.com/office/drawing/2014/main" id="{CCF240F0-80FA-4189-BB87-8E3B2FA443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EC921D1" w14:textId="1E9C4F00" w:rsidR="004A3D4A" w:rsidRDefault="004A3D4A" w:rsidP="007A3980">
      <w:pPr>
        <w:pStyle w:val="ListParagraph"/>
        <w:numPr>
          <w:ilvl w:val="0"/>
          <w:numId w:val="1"/>
        </w:numPr>
      </w:pPr>
      <w:r>
        <w:lastRenderedPageBreak/>
        <w:t>Analysis</w:t>
      </w:r>
    </w:p>
    <w:p w14:paraId="7CB0026A" w14:textId="77777777" w:rsidR="000E5F06" w:rsidRDefault="00AE57B9" w:rsidP="004245EA">
      <w:pPr>
        <w:pStyle w:val="ListParagraph"/>
        <w:numPr>
          <w:ilvl w:val="1"/>
          <w:numId w:val="1"/>
        </w:numPr>
        <w:ind w:left="1080"/>
      </w:pPr>
      <w:r>
        <w:t xml:space="preserve">Words </w:t>
      </w:r>
      <w:r w:rsidR="004245EA">
        <w:t xml:space="preserve">not </w:t>
      </w:r>
      <w:r>
        <w:t>in the dictionary</w:t>
      </w:r>
    </w:p>
    <w:p w14:paraId="36AC067D" w14:textId="660C3090" w:rsidR="004245EA" w:rsidRDefault="00995773" w:rsidP="000E5F06">
      <w:pPr>
        <w:pStyle w:val="ListParagraph"/>
        <w:ind w:left="1080"/>
      </w:pPr>
      <w:r>
        <w:t xml:space="preserve">If the word in correct list contains no the same word in the dictionary, it is considered as not in the dictionary. From the statistics of the program, there are about 17.04% words of correct list which are not shown in the dictionary. This means some of the word will be always wrong regardless of approach and the algorithm will find a most similar word appearing in the dictionary. There are some typical </w:t>
      </w:r>
      <w:r w:rsidR="00D77EBA">
        <w:t>cases that the words are not in the dictionary:</w:t>
      </w:r>
    </w:p>
    <w:p w14:paraId="79E8D33F" w14:textId="7A044261" w:rsidR="00D77EBA" w:rsidRDefault="00D77EBA" w:rsidP="00D77EBA">
      <w:pPr>
        <w:pStyle w:val="ListParagraph"/>
        <w:numPr>
          <w:ilvl w:val="0"/>
          <w:numId w:val="3"/>
        </w:numPr>
      </w:pPr>
      <w:r>
        <w:t>Misspelling</w:t>
      </w:r>
    </w:p>
    <w:p w14:paraId="107372CF" w14:textId="65B1746D" w:rsidR="00D77EBA" w:rsidRDefault="00D77EBA" w:rsidP="00D77EBA">
      <w:pPr>
        <w:ind w:left="1800"/>
      </w:pPr>
      <w:r>
        <w:t xml:space="preserve">Some of the words </w:t>
      </w:r>
      <w:r w:rsidR="00F03A42">
        <w:t>are simply misspelled</w:t>
      </w:r>
      <w:r>
        <w:t>, such as ‘</w:t>
      </w:r>
      <w:proofErr w:type="spellStart"/>
      <w:r w:rsidRPr="00D77EBA">
        <w:t>ballsack</w:t>
      </w:r>
      <w:proofErr w:type="spellEnd"/>
      <w:r>
        <w:t>’</w:t>
      </w:r>
      <w:r w:rsidR="00BC66BA">
        <w:t xml:space="preserve"> and</w:t>
      </w:r>
      <w:r>
        <w:t xml:space="preserve"> ‘</w:t>
      </w:r>
      <w:proofErr w:type="spellStart"/>
      <w:r w:rsidRPr="00D77EBA">
        <w:t>mansex</w:t>
      </w:r>
      <w:proofErr w:type="spellEnd"/>
      <w:r>
        <w:t>’</w:t>
      </w:r>
      <w:r w:rsidR="00BC66BA">
        <w:t>.</w:t>
      </w:r>
    </w:p>
    <w:p w14:paraId="469BC9F1" w14:textId="5DF5807B" w:rsidR="00D77EBA" w:rsidRDefault="00BC66BA" w:rsidP="00D77EBA">
      <w:pPr>
        <w:pStyle w:val="ListParagraph"/>
        <w:numPr>
          <w:ilvl w:val="0"/>
          <w:numId w:val="3"/>
        </w:numPr>
      </w:pPr>
      <w:r>
        <w:t xml:space="preserve">Dictionary list is not </w:t>
      </w:r>
      <w:r>
        <w:rPr>
          <w:rFonts w:hint="eastAsia"/>
        </w:rPr>
        <w:t>r</w:t>
      </w:r>
      <w:r>
        <w:t>ecorded</w:t>
      </w:r>
    </w:p>
    <w:p w14:paraId="2E4EDC74" w14:textId="0D569FCF" w:rsidR="00BC66BA" w:rsidRDefault="00BC66BA" w:rsidP="00BC66BA">
      <w:pPr>
        <w:ind w:left="1800"/>
      </w:pPr>
      <w:r>
        <w:t>For example, the word ‘</w:t>
      </w:r>
      <w:proofErr w:type="spellStart"/>
      <w:r w:rsidRPr="00D77EBA">
        <w:t>mamacita</w:t>
      </w:r>
      <w:proofErr w:type="spellEnd"/>
      <w:r>
        <w:t xml:space="preserve">’ has </w:t>
      </w:r>
      <w:r w:rsidR="00FA4D6E">
        <w:t>meaning</w:t>
      </w:r>
      <w:r>
        <w:t xml:space="preserve"> in the real world, but the dictionary does not contain this word.</w:t>
      </w:r>
    </w:p>
    <w:p w14:paraId="61A9949A" w14:textId="625BB007" w:rsidR="00BC66BA" w:rsidRDefault="00BC66BA" w:rsidP="00BC66BA">
      <w:pPr>
        <w:pStyle w:val="ListParagraph"/>
        <w:numPr>
          <w:ilvl w:val="0"/>
          <w:numId w:val="3"/>
        </w:numPr>
      </w:pPr>
      <w:r w:rsidRPr="00BC66BA">
        <w:t>Acronym</w:t>
      </w:r>
    </w:p>
    <w:p w14:paraId="727CF6F9" w14:textId="1D3F7B0B" w:rsidR="00BC66BA" w:rsidRDefault="00BC66BA" w:rsidP="00BC66BA">
      <w:pPr>
        <w:ind w:left="1800"/>
      </w:pPr>
      <w:r>
        <w:t>Acronyms are used frequently in case of shorting long words. For example, the word ‘</w:t>
      </w:r>
      <w:proofErr w:type="spellStart"/>
      <w:r w:rsidRPr="00BC66BA">
        <w:t>dece</w:t>
      </w:r>
      <w:proofErr w:type="spellEnd"/>
      <w:r>
        <w:t xml:space="preserve">’ does not has actual meaning </w:t>
      </w:r>
      <w:r w:rsidR="00EC3979">
        <w:t>itself</w:t>
      </w:r>
      <w:r>
        <w:t xml:space="preserve">, </w:t>
      </w:r>
      <w:r w:rsidR="00CA1390">
        <w:t>which</w:t>
      </w:r>
      <w:r>
        <w:t xml:space="preserve"> is an acronym of </w:t>
      </w:r>
      <w:r w:rsidRPr="00BC66BA">
        <w:t>Digital Entertainment Content Ecosystem</w:t>
      </w:r>
      <w:r>
        <w:t>.</w:t>
      </w:r>
      <w:r w:rsidR="00CA1390">
        <w:t xml:space="preserve"> But it is not recorded in the dictionary.</w:t>
      </w:r>
    </w:p>
    <w:p w14:paraId="6A716232" w14:textId="77777777" w:rsidR="000E5F06" w:rsidRDefault="00AE57B9" w:rsidP="00702D74">
      <w:pPr>
        <w:pStyle w:val="ListParagraph"/>
        <w:numPr>
          <w:ilvl w:val="1"/>
          <w:numId w:val="1"/>
        </w:numPr>
        <w:ind w:left="1080"/>
      </w:pPr>
      <w:r>
        <w:t>Words in the dictionary</w:t>
      </w:r>
    </w:p>
    <w:p w14:paraId="6B3DFBF6" w14:textId="1E65DA84" w:rsidR="00702D74" w:rsidRDefault="00AA7C63" w:rsidP="000E5F06">
      <w:pPr>
        <w:pStyle w:val="ListParagraph"/>
        <w:ind w:left="1080"/>
      </w:pPr>
      <w:r>
        <w:t xml:space="preserve">For the remaining 82.96% words which are in the dictionary, it is not guaranteed that the </w:t>
      </w:r>
      <w:r w:rsidR="00787EF6">
        <w:t xml:space="preserve">word will be found correctly in the correct list. </w:t>
      </w:r>
      <w:r w:rsidR="00702D74">
        <w:t xml:space="preserve">There are 4 frequent cases that affect the </w:t>
      </w:r>
      <w:r w:rsidR="004B25E0">
        <w:t>performance</w:t>
      </w:r>
      <w:bookmarkStart w:id="1" w:name="_GoBack"/>
      <w:bookmarkEnd w:id="1"/>
      <w:r w:rsidR="00702D74">
        <w:t>.</w:t>
      </w:r>
    </w:p>
    <w:p w14:paraId="34FE1722" w14:textId="0BDFDCA1" w:rsidR="00C602AE" w:rsidRDefault="00C602AE" w:rsidP="00F80AE0">
      <w:pPr>
        <w:pStyle w:val="ListParagraph"/>
        <w:numPr>
          <w:ilvl w:val="0"/>
          <w:numId w:val="4"/>
        </w:numPr>
      </w:pPr>
      <w:r>
        <w:t>Misspelling</w:t>
      </w:r>
    </w:p>
    <w:p w14:paraId="261FBB18" w14:textId="277FCD9B" w:rsidR="00C602AE" w:rsidRDefault="00F87A04" w:rsidP="00C602AE">
      <w:pPr>
        <w:pStyle w:val="ListParagraph"/>
        <w:ind w:left="1800"/>
      </w:pPr>
      <w:r>
        <w:t>The most common case</w:t>
      </w:r>
      <w:r w:rsidR="00CD1AC4">
        <w:t xml:space="preserve"> is wrong spelling but very close to the correct word. This only needs few edits to be corrected, so the best approach is </w:t>
      </w:r>
      <w:r w:rsidR="00B01692">
        <w:t xml:space="preserve">approximate </w:t>
      </w:r>
      <w:r w:rsidR="00CD1AC4">
        <w:t>string matching rather than p</w:t>
      </w:r>
      <w:r w:rsidR="00CD1AC4" w:rsidRPr="007A3980">
        <w:t>honetic</w:t>
      </w:r>
      <w:r w:rsidR="00E66643">
        <w:t xml:space="preserve"> method</w:t>
      </w:r>
      <w:r w:rsidR="00CD1AC4">
        <w:t>.</w:t>
      </w:r>
    </w:p>
    <w:p w14:paraId="2DB39C2A" w14:textId="33894A8F" w:rsidR="00F80AE0" w:rsidRDefault="008540DD" w:rsidP="00F80AE0">
      <w:pPr>
        <w:pStyle w:val="ListParagraph"/>
        <w:numPr>
          <w:ilvl w:val="0"/>
          <w:numId w:val="4"/>
        </w:numPr>
      </w:pPr>
      <w:r>
        <w:t>Correct in dictionary</w:t>
      </w:r>
    </w:p>
    <w:p w14:paraId="4367887A" w14:textId="54213254" w:rsidR="00AA7C63" w:rsidRDefault="00C602AE" w:rsidP="00F80AE0">
      <w:pPr>
        <w:pStyle w:val="ListParagraph"/>
        <w:ind w:left="1800"/>
      </w:pPr>
      <w:r>
        <w:t>This is to say, t</w:t>
      </w:r>
      <w:r w:rsidR="00787EF6">
        <w:t>he word is correct in the dictionary</w:t>
      </w:r>
      <w:r w:rsidR="00702D74">
        <w:t>,</w:t>
      </w:r>
      <w:r w:rsidR="00787EF6">
        <w:t xml:space="preserve"> but </w:t>
      </w:r>
      <w:r w:rsidR="00702D74">
        <w:t>it is not the right one in the correct list. For example, ‘</w:t>
      </w:r>
      <w:r w:rsidR="00702D74" w:rsidRPr="00702D74">
        <w:t>aeroplane</w:t>
      </w:r>
      <w:r w:rsidR="00702D74">
        <w:t>’</w:t>
      </w:r>
      <w:r w:rsidR="00702D74" w:rsidRPr="00702D74">
        <w:t xml:space="preserve"> </w:t>
      </w:r>
      <w:r w:rsidR="00702D74">
        <w:t xml:space="preserve">is a correct word in the dictionary and it will also get best marks (zero) on either algorithm simply because they are equivalent. </w:t>
      </w:r>
      <w:r w:rsidR="008540DD">
        <w:t>However, the real word listed in the ‘correct’ is ‘</w:t>
      </w:r>
      <w:r w:rsidR="008540DD" w:rsidRPr="008540DD">
        <w:t>airplane</w:t>
      </w:r>
      <w:r w:rsidR="008540DD">
        <w:t>’</w:t>
      </w:r>
      <w:r w:rsidR="004F3445">
        <w:t xml:space="preserve">, which has worse </w:t>
      </w:r>
      <w:r w:rsidR="005C12DB">
        <w:t>score</w:t>
      </w:r>
      <w:r w:rsidR="008540DD">
        <w:t>.</w:t>
      </w:r>
    </w:p>
    <w:p w14:paraId="0EA903F0" w14:textId="5DED397F" w:rsidR="008540DD" w:rsidRDefault="008540DD" w:rsidP="008540DD">
      <w:pPr>
        <w:pStyle w:val="ListParagraph"/>
        <w:numPr>
          <w:ilvl w:val="0"/>
          <w:numId w:val="4"/>
        </w:numPr>
      </w:pPr>
      <w:r w:rsidRPr="008540DD">
        <w:t>Similar Pronunciation</w:t>
      </w:r>
    </w:p>
    <w:p w14:paraId="70C3AC41" w14:textId="6B258F38" w:rsidR="00E17305" w:rsidRDefault="00E17305" w:rsidP="00E17305">
      <w:pPr>
        <w:pStyle w:val="ListParagraph"/>
        <w:ind w:left="1800"/>
      </w:pPr>
      <w:r>
        <w:t>Some of words are totally different on spelling, but the pronunciation is very similar. For an instance, ‘aye’ and ‘eh’ have only character ‘e’ in common, but the pronunciation is similar. In this case, p</w:t>
      </w:r>
      <w:r w:rsidRPr="007A3980">
        <w:t>honetic</w:t>
      </w:r>
      <w:r>
        <w:t xml:space="preserve"> algorithm</w:t>
      </w:r>
      <w:r w:rsidR="003F5951">
        <w:t>s</w:t>
      </w:r>
      <w:r>
        <w:t xml:space="preserve"> will have more chance to find the right answer.</w:t>
      </w:r>
    </w:p>
    <w:p w14:paraId="6F80E8A8" w14:textId="6B2EBC69" w:rsidR="003F2929" w:rsidRDefault="003F2929" w:rsidP="003F2929">
      <w:pPr>
        <w:pStyle w:val="ListParagraph"/>
        <w:numPr>
          <w:ilvl w:val="0"/>
          <w:numId w:val="4"/>
        </w:numPr>
      </w:pPr>
      <w:r w:rsidRPr="003F2929">
        <w:t>Short Form or Variant Spelling</w:t>
      </w:r>
    </w:p>
    <w:p w14:paraId="76B43FE0" w14:textId="424BB2D7" w:rsidR="00AE57B9" w:rsidRDefault="005277C0" w:rsidP="00784F0C">
      <w:pPr>
        <w:pStyle w:val="ListParagraph"/>
        <w:ind w:left="1800"/>
      </w:pPr>
      <w:r>
        <w:t>There are many short form or variant spelling in the ‘misspelling’ list, these words are commonly used on the Internet chatting</w:t>
      </w:r>
      <w:r w:rsidR="003F5951">
        <w:t>, such as ‘b4’ (before</w:t>
      </w:r>
      <w:r w:rsidR="0016583E">
        <w:t>), ‘</w:t>
      </w:r>
      <w:r w:rsidR="003F5951">
        <w:t>b01’ (boy)</w:t>
      </w:r>
      <w:r w:rsidR="00D020F0">
        <w:t xml:space="preserve"> and ‘</w:t>
      </w:r>
      <w:r w:rsidR="00330937" w:rsidRPr="00330937">
        <w:t>gr8t</w:t>
      </w:r>
      <w:r w:rsidR="00D020F0">
        <w:t>’ (</w:t>
      </w:r>
      <w:r w:rsidR="00330937">
        <w:t>great</w:t>
      </w:r>
      <w:r w:rsidR="00D020F0">
        <w:t>)</w:t>
      </w:r>
      <w:r w:rsidR="003F5951">
        <w:t>. This is also more likely to be corrected by using p</w:t>
      </w:r>
      <w:r w:rsidR="003F5951" w:rsidRPr="007A3980">
        <w:t>honetic</w:t>
      </w:r>
      <w:r w:rsidR="003F5951">
        <w:t xml:space="preserve"> methods because the spelling of words </w:t>
      </w:r>
      <w:r w:rsidR="009B3DF1">
        <w:t>is</w:t>
      </w:r>
      <w:r w:rsidR="003F5951">
        <w:t xml:space="preserve"> largely different, while the pronunciation</w:t>
      </w:r>
      <w:r w:rsidR="009B3DF1">
        <w:t xml:space="preserve"> is</w:t>
      </w:r>
      <w:r w:rsidR="003F5951">
        <w:t xml:space="preserve"> similar.</w:t>
      </w:r>
      <w:r w:rsidR="006318A1">
        <w:t xml:space="preserve"> However, Soundex </w:t>
      </w:r>
      <w:r w:rsidR="006318A1">
        <w:lastRenderedPageBreak/>
        <w:t>algorithm does not set up parameter of numbers, which causes those words are hard to</w:t>
      </w:r>
      <w:r w:rsidR="0046459E">
        <w:t xml:space="preserve"> be</w:t>
      </w:r>
      <w:r w:rsidR="006318A1">
        <w:t xml:space="preserve"> </w:t>
      </w:r>
      <w:r w:rsidR="0046459E">
        <w:t>recognised</w:t>
      </w:r>
      <w:r w:rsidR="006318A1">
        <w:t>.</w:t>
      </w:r>
    </w:p>
    <w:p w14:paraId="175FC802" w14:textId="5EE588F9" w:rsidR="0016583E" w:rsidRDefault="0016583E" w:rsidP="0016583E">
      <w:pPr>
        <w:pStyle w:val="ListParagraph"/>
        <w:numPr>
          <w:ilvl w:val="0"/>
          <w:numId w:val="1"/>
        </w:numPr>
      </w:pPr>
      <w:r>
        <w:t>Modified Method</w:t>
      </w:r>
    </w:p>
    <w:p w14:paraId="48A06F05" w14:textId="77777777" w:rsidR="003A49D4" w:rsidRDefault="00CC64AC" w:rsidP="0016583E">
      <w:pPr>
        <w:pStyle w:val="ListParagraph"/>
        <w:rPr>
          <w:rFonts w:ascii="CMR10" w:hAnsi="CMR10" w:cs="CMR10"/>
        </w:rPr>
      </w:pPr>
      <w:r>
        <w:t>It is obviously that</w:t>
      </w:r>
      <w:r w:rsidR="0016583E">
        <w:t xml:space="preserve"> </w:t>
      </w:r>
      <w:r w:rsidR="000C6A4A">
        <w:t>Local</w:t>
      </w:r>
      <w:r w:rsidR="0016583E" w:rsidRPr="0085504A">
        <w:t xml:space="preserve"> Edit Distance</w:t>
      </w:r>
      <w:r w:rsidR="0016583E">
        <w:t xml:space="preserve"> has best performance in correcting </w:t>
      </w:r>
      <w:r>
        <w:t xml:space="preserve">words among two </w:t>
      </w:r>
      <w:r w:rsidRPr="00CC64AC">
        <w:t>approximate string matching methods</w:t>
      </w:r>
      <w:r>
        <w:t xml:space="preserve"> in terms of accuracy, average prediction and run time, while Soundex performs better on looking for </w:t>
      </w:r>
      <w:r>
        <w:rPr>
          <w:rFonts w:ascii="CMR10" w:hAnsi="CMR10" w:cs="CMR10"/>
        </w:rPr>
        <w:t>similar pronunciation</w:t>
      </w:r>
      <w:r w:rsidR="002906A3">
        <w:rPr>
          <w:rFonts w:ascii="CMR10" w:hAnsi="CMR10" w:cs="CMR10"/>
        </w:rPr>
        <w:t xml:space="preserve"> as the Section 6 described</w:t>
      </w:r>
      <w:r>
        <w:rPr>
          <w:rFonts w:ascii="CMR10" w:hAnsi="CMR10" w:cs="CMR10"/>
        </w:rPr>
        <w:t>.</w:t>
      </w:r>
    </w:p>
    <w:p w14:paraId="26C49405" w14:textId="31EB3F0A" w:rsidR="0016583E" w:rsidRDefault="003A49D4" w:rsidP="0016583E">
      <w:pPr>
        <w:pStyle w:val="ListParagraph"/>
        <w:rPr>
          <w:rFonts w:ascii="CMR10" w:hAnsi="CMR10" w:cs="CMR10"/>
        </w:rPr>
      </w:pPr>
      <w:r>
        <w:rPr>
          <w:rFonts w:ascii="CMR10" w:hAnsi="CMR10" w:cs="CMR10"/>
        </w:rPr>
        <w:t xml:space="preserve">Firstly, </w:t>
      </w:r>
      <w:r w:rsidR="005F68E3">
        <w:rPr>
          <w:rFonts w:ascii="CMR10" w:hAnsi="CMR10" w:cs="CMR10"/>
        </w:rPr>
        <w:t>the optimis</w:t>
      </w:r>
      <w:r w:rsidR="003238F4">
        <w:rPr>
          <w:rFonts w:ascii="CMR10" w:hAnsi="CMR10" w:cs="CMR10"/>
        </w:rPr>
        <w:t>ed method</w:t>
      </w:r>
      <w:r w:rsidR="003E4CFE">
        <w:rPr>
          <w:rFonts w:ascii="CMR10" w:hAnsi="CMR10" w:cs="CMR10"/>
        </w:rPr>
        <w:t xml:space="preserve"> </w:t>
      </w:r>
      <w:r w:rsidR="005F68E3">
        <w:rPr>
          <w:rFonts w:ascii="CMR10" w:hAnsi="CMR10" w:cs="CMR10"/>
        </w:rPr>
        <w:t xml:space="preserve">can be a combination of both </w:t>
      </w:r>
      <w:r w:rsidR="000C6A4A">
        <w:t>Local</w:t>
      </w:r>
      <w:r w:rsidR="000C6A4A" w:rsidRPr="0085504A">
        <w:t xml:space="preserve"> </w:t>
      </w:r>
      <w:r w:rsidR="005F68E3">
        <w:rPr>
          <w:rFonts w:ascii="CMR10" w:hAnsi="CMR10" w:cs="CMR10"/>
        </w:rPr>
        <w:t xml:space="preserve">Edit Distance and Soundex algorithms. Specifically, the new algorithm will </w:t>
      </w:r>
      <w:r w:rsidR="0064238C">
        <w:rPr>
          <w:rFonts w:ascii="CMR10" w:hAnsi="CMR10" w:cs="CMR10"/>
        </w:rPr>
        <w:t xml:space="preserve">firstly </w:t>
      </w:r>
      <w:r w:rsidR="005F68E3">
        <w:rPr>
          <w:rFonts w:ascii="CMR10" w:hAnsi="CMR10" w:cs="CMR10"/>
        </w:rPr>
        <w:t xml:space="preserve">use </w:t>
      </w:r>
      <w:r w:rsidR="000C6A4A">
        <w:t>Local</w:t>
      </w:r>
      <w:r w:rsidR="000C6A4A" w:rsidRPr="0085504A">
        <w:t xml:space="preserve"> </w:t>
      </w:r>
      <w:r w:rsidR="005F68E3">
        <w:rPr>
          <w:rFonts w:ascii="CMR10" w:hAnsi="CMR10" w:cs="CMR10"/>
        </w:rPr>
        <w:t xml:space="preserve">Edit Distance to find </w:t>
      </w:r>
      <w:r w:rsidR="008B3D35">
        <w:rPr>
          <w:rFonts w:ascii="CMR10" w:hAnsi="CMR10" w:cs="CMR10"/>
        </w:rPr>
        <w:t>a best matching word with a score</w:t>
      </w:r>
      <w:r w:rsidR="0064238C">
        <w:rPr>
          <w:rFonts w:ascii="CMR10" w:hAnsi="CMR10" w:cs="CMR10"/>
        </w:rPr>
        <w:t xml:space="preserve">, if </w:t>
      </w:r>
      <w:r w:rsidR="008B3D35">
        <w:rPr>
          <w:rFonts w:ascii="CMR10" w:hAnsi="CMR10" w:cs="CMR10"/>
        </w:rPr>
        <w:t xml:space="preserve">the score is lower than a pre-set threshold, then use this word directly as target word, otherwise the algorithm will turn to use Soundex. </w:t>
      </w:r>
    </w:p>
    <w:p w14:paraId="17DBC254" w14:textId="0698886D" w:rsidR="006318A1" w:rsidRDefault="00946D5D" w:rsidP="0016583E">
      <w:pPr>
        <w:pStyle w:val="ListParagraph"/>
        <w:rPr>
          <w:rFonts w:ascii="CMR10" w:hAnsi="CMR10" w:cs="CMR10"/>
        </w:rPr>
      </w:pPr>
      <w:r>
        <w:rPr>
          <w:rFonts w:ascii="CMR10" w:hAnsi="CMR10" w:cs="CMR10"/>
        </w:rPr>
        <w:t xml:space="preserve">Secondly, </w:t>
      </w:r>
      <w:r w:rsidR="00E37594">
        <w:rPr>
          <w:rFonts w:ascii="CMR10" w:hAnsi="CMR10" w:cs="CMR10"/>
        </w:rPr>
        <w:t xml:space="preserve">we can assume </w:t>
      </w:r>
      <w:r w:rsidR="0091013A">
        <w:rPr>
          <w:rFonts w:ascii="CMR10" w:hAnsi="CMR10" w:cs="CMR10"/>
        </w:rPr>
        <w:t xml:space="preserve">that the words in the ‘misspelling’ list are incorrect. This means if the algorithms found a word </w:t>
      </w:r>
      <w:r w:rsidR="005F2C01">
        <w:rPr>
          <w:rFonts w:ascii="CMR10" w:hAnsi="CMR10" w:cs="CMR10"/>
        </w:rPr>
        <w:t xml:space="preserve">in the dictionary </w:t>
      </w:r>
      <w:r w:rsidR="0091013A">
        <w:rPr>
          <w:rFonts w:ascii="CMR10" w:hAnsi="CMR10" w:cs="CMR10"/>
        </w:rPr>
        <w:t xml:space="preserve">that is identical to the word in the misspelling list, </w:t>
      </w:r>
      <w:r w:rsidR="001C7A9E">
        <w:rPr>
          <w:rFonts w:ascii="CMR10" w:hAnsi="CMR10" w:cs="CMR10"/>
        </w:rPr>
        <w:t>the word</w:t>
      </w:r>
      <w:r w:rsidR="0091013A">
        <w:rPr>
          <w:rFonts w:ascii="CMR10" w:hAnsi="CMR10" w:cs="CMR10"/>
        </w:rPr>
        <w:t xml:space="preserve"> will be </w:t>
      </w:r>
      <w:r w:rsidR="001A5F97">
        <w:rPr>
          <w:rFonts w:ascii="CMR10" w:hAnsi="CMR10" w:cs="CMR10"/>
        </w:rPr>
        <w:t>skipped,</w:t>
      </w:r>
      <w:r w:rsidR="0091013A">
        <w:rPr>
          <w:rFonts w:ascii="CMR10" w:hAnsi="CMR10" w:cs="CMR10"/>
        </w:rPr>
        <w:t xml:space="preserve"> </w:t>
      </w:r>
      <w:r w:rsidR="001A5F97">
        <w:rPr>
          <w:rFonts w:ascii="CMR10" w:hAnsi="CMR10" w:cs="CMR10"/>
        </w:rPr>
        <w:t>therefore</w:t>
      </w:r>
      <w:r w:rsidR="001C7A9E">
        <w:rPr>
          <w:rFonts w:ascii="CMR10" w:hAnsi="CMR10" w:cs="CMR10"/>
        </w:rPr>
        <w:t xml:space="preserve"> the algorithm</w:t>
      </w:r>
      <w:r w:rsidR="0091013A">
        <w:rPr>
          <w:rFonts w:ascii="CMR10" w:hAnsi="CMR10" w:cs="CMR10"/>
        </w:rPr>
        <w:t xml:space="preserve"> </w:t>
      </w:r>
      <w:r w:rsidR="001C7A9E">
        <w:rPr>
          <w:rFonts w:ascii="CMR10" w:hAnsi="CMR10" w:cs="CMR10"/>
        </w:rPr>
        <w:t xml:space="preserve">will </w:t>
      </w:r>
      <w:r w:rsidR="0091013A">
        <w:rPr>
          <w:rFonts w:ascii="CMR10" w:hAnsi="CMR10" w:cs="CMR10"/>
        </w:rPr>
        <w:t xml:space="preserve">turn to </w:t>
      </w:r>
      <w:r w:rsidR="001C7A9E">
        <w:rPr>
          <w:rFonts w:ascii="CMR10" w:hAnsi="CMR10" w:cs="CMR10"/>
        </w:rPr>
        <w:t>compute</w:t>
      </w:r>
      <w:r w:rsidR="0091013A">
        <w:rPr>
          <w:rFonts w:ascii="CMR10" w:hAnsi="CMR10" w:cs="CMR10"/>
        </w:rPr>
        <w:t xml:space="preserve"> the next word.</w:t>
      </w:r>
    </w:p>
    <w:p w14:paraId="24B67C04" w14:textId="7DF1B681" w:rsidR="00CB4920" w:rsidRDefault="00CB4920" w:rsidP="0016583E">
      <w:pPr>
        <w:pStyle w:val="ListParagraph"/>
        <w:rPr>
          <w:rFonts w:ascii="CMR10" w:hAnsi="CMR10" w:cs="CMR10"/>
        </w:rPr>
      </w:pPr>
      <w:r>
        <w:rPr>
          <w:rFonts w:ascii="CMR10" w:hAnsi="CMR10" w:cs="CMR10"/>
        </w:rPr>
        <w:t xml:space="preserve">Thirdly, the dictionary can be optimised by adding missing words. As the report mentioned before, there are about </w:t>
      </w:r>
      <w:r>
        <w:t xml:space="preserve">17.04% of words in correct list are not shown in the dictionary, so those </w:t>
      </w:r>
      <w:r w:rsidR="00FF1E68">
        <w:t xml:space="preserve">missing </w:t>
      </w:r>
      <w:r>
        <w:t>words can be added</w:t>
      </w:r>
      <w:r w:rsidR="008A39F8">
        <w:t xml:space="preserve"> directly</w:t>
      </w:r>
      <w:r>
        <w:t xml:space="preserve"> into dictionary to increase accuracy.</w:t>
      </w:r>
      <w:r w:rsidR="00C602AE">
        <w:t xml:space="preserve"> </w:t>
      </w:r>
    </w:p>
    <w:p w14:paraId="140AB21C" w14:textId="77777777" w:rsidR="002906A3" w:rsidRDefault="002906A3" w:rsidP="0016583E">
      <w:pPr>
        <w:pStyle w:val="ListParagraph"/>
      </w:pPr>
    </w:p>
    <w:p w14:paraId="2A2C3411" w14:textId="6ECE1FB0" w:rsidR="00AE57B9" w:rsidRDefault="0016583E" w:rsidP="007A3980">
      <w:pPr>
        <w:pStyle w:val="ListParagraph"/>
        <w:numPr>
          <w:ilvl w:val="0"/>
          <w:numId w:val="1"/>
        </w:numPr>
      </w:pPr>
      <w:r>
        <w:t>Improvement</w:t>
      </w:r>
    </w:p>
    <w:p w14:paraId="4229C6C1" w14:textId="77777777" w:rsidR="00CD1AC4" w:rsidRDefault="00251F2B" w:rsidP="00251F2B">
      <w:pPr>
        <w:pStyle w:val="ListParagraph"/>
      </w:pPr>
      <w:r>
        <w:t xml:space="preserve">To further </w:t>
      </w:r>
      <w:r w:rsidR="004922A2">
        <w:t xml:space="preserve">optimise the correcting algorithm, a new converting dictionary </w:t>
      </w:r>
      <w:r w:rsidR="00425F53">
        <w:t>can</w:t>
      </w:r>
      <w:r w:rsidR="004922A2">
        <w:t xml:space="preserve"> be built.</w:t>
      </w:r>
      <w:r w:rsidR="00425F53">
        <w:t xml:space="preserve"> In this dictionary, frequently used tokens and its full spelling should be both referenced. For an instance, the number ‘4’ can be converted as ‘four’, ‘for’ or ‘fore’</w:t>
      </w:r>
      <w:r w:rsidR="003831F3">
        <w:t xml:space="preserve"> </w:t>
      </w:r>
      <w:r w:rsidR="00425F53">
        <w:t>and those conversions have been added in to the new dictionary. Assuming we are looking for correct</w:t>
      </w:r>
      <w:r w:rsidR="003831F3">
        <w:t>ing form of ‘b4’,</w:t>
      </w:r>
      <w:r w:rsidR="00425F53">
        <w:t xml:space="preserve"> the algorithm will </w:t>
      </w:r>
      <w:r w:rsidR="003831F3">
        <w:t xml:space="preserve">firstly </w:t>
      </w:r>
      <w:r w:rsidR="00425F53">
        <w:t xml:space="preserve">try each combination </w:t>
      </w:r>
      <w:r w:rsidR="003831F3">
        <w:t>of ‘b’ and ‘4’, which uses optimised method in Section 7 to find the best matching score. This would avoid p</w:t>
      </w:r>
      <w:r w:rsidR="003831F3" w:rsidRPr="007A3980">
        <w:t>honetic</w:t>
      </w:r>
      <w:r w:rsidR="003831F3">
        <w:t xml:space="preserve"> guessing thus the accuracy will be increased significantly.</w:t>
      </w:r>
      <w:r w:rsidR="00F80FB9">
        <w:t xml:space="preserve"> </w:t>
      </w:r>
    </w:p>
    <w:p w14:paraId="74A29773" w14:textId="7EC762E4" w:rsidR="00251F2B" w:rsidRDefault="00F80FB9" w:rsidP="00251F2B">
      <w:pPr>
        <w:pStyle w:val="ListParagraph"/>
      </w:pPr>
      <w:r>
        <w:t>Furthermore, the following optimisation on raw dictionary could be considered:</w:t>
      </w:r>
    </w:p>
    <w:p w14:paraId="66E46935" w14:textId="0A69EE2D" w:rsidR="00F80FB9" w:rsidRDefault="00CD1AC4" w:rsidP="00F80FB9">
      <w:pPr>
        <w:pStyle w:val="ListParagraph"/>
        <w:numPr>
          <w:ilvl w:val="0"/>
          <w:numId w:val="6"/>
        </w:numPr>
      </w:pPr>
      <w:r>
        <w:t>Adding proper noun</w:t>
      </w:r>
    </w:p>
    <w:p w14:paraId="1CE2F517" w14:textId="112DAC59" w:rsidR="00CD1AC4" w:rsidRDefault="00CE598B" w:rsidP="00F80FB9">
      <w:pPr>
        <w:pStyle w:val="ListParagraph"/>
        <w:numPr>
          <w:ilvl w:val="0"/>
          <w:numId w:val="6"/>
        </w:numPr>
      </w:pPr>
      <w:r>
        <w:t>Adding short form</w:t>
      </w:r>
    </w:p>
    <w:p w14:paraId="7BDCA4BF" w14:textId="7927DF89" w:rsidR="007A3980" w:rsidRDefault="007A3980" w:rsidP="007A3980">
      <w:pPr>
        <w:pStyle w:val="ListParagraph"/>
        <w:numPr>
          <w:ilvl w:val="0"/>
          <w:numId w:val="1"/>
        </w:numPr>
      </w:pPr>
      <w:r w:rsidRPr="007A3980">
        <w:t>Conclusions</w:t>
      </w:r>
    </w:p>
    <w:p w14:paraId="09B79384" w14:textId="1D014DDE" w:rsidR="007610A3" w:rsidRDefault="007610A3" w:rsidP="007610A3">
      <w:pPr>
        <w:pStyle w:val="ListParagraph"/>
      </w:pPr>
      <w:r>
        <w:t xml:space="preserve">This report evaluates the performance of </w:t>
      </w:r>
      <w:r w:rsidR="00B42F14">
        <w:t>Global Edit</w:t>
      </w:r>
      <w:r>
        <w:t xml:space="preserve"> </w:t>
      </w:r>
      <w:r w:rsidR="00B42F14">
        <w:t>D</w:t>
      </w:r>
      <w:r>
        <w:t xml:space="preserve">istance, </w:t>
      </w:r>
      <w:r w:rsidR="00B42F14">
        <w:t>L</w:t>
      </w:r>
      <w:r>
        <w:t xml:space="preserve">ocal </w:t>
      </w:r>
      <w:r w:rsidR="00B42F14">
        <w:t>E</w:t>
      </w:r>
      <w:r>
        <w:t xml:space="preserve">dit </w:t>
      </w:r>
      <w:r w:rsidR="00B42F14">
        <w:t>D</w:t>
      </w:r>
      <w:r>
        <w:t>istance</w:t>
      </w:r>
      <w:r w:rsidR="00B42F14">
        <w:t>, N-Gram</w:t>
      </w:r>
      <w:r>
        <w:t xml:space="preserve"> and </w:t>
      </w:r>
      <w:r w:rsidR="00B42F14">
        <w:t>S</w:t>
      </w:r>
      <w:r>
        <w:t>oundex in</w:t>
      </w:r>
      <w:r w:rsidR="00B42F14">
        <w:t xml:space="preserve"> correcting misspelling words and</w:t>
      </w:r>
      <w:r>
        <w:t xml:space="preserve"> analyse</w:t>
      </w:r>
      <w:r w:rsidR="00B42F14">
        <w:t>s</w:t>
      </w:r>
      <w:r>
        <w:t xml:space="preserve"> reasons that may </w:t>
      </w:r>
      <w:r w:rsidR="00B42F14">
        <w:t>affect the performance</w:t>
      </w:r>
      <w:r>
        <w:t xml:space="preserve">. </w:t>
      </w:r>
      <w:r w:rsidR="00B42F14">
        <w:t xml:space="preserve">Then </w:t>
      </w:r>
      <w:r w:rsidR="002B023F">
        <w:t>t</w:t>
      </w:r>
      <w:r>
        <w:t>hree modi</w:t>
      </w:r>
      <w:r w:rsidR="00B42F14">
        <w:t>fi</w:t>
      </w:r>
      <w:r>
        <w:t xml:space="preserve">cations </w:t>
      </w:r>
      <w:r w:rsidR="00B42F14">
        <w:t>have been</w:t>
      </w:r>
      <w:r>
        <w:t xml:space="preserve"> made </w:t>
      </w:r>
      <w:r w:rsidR="002B023F">
        <w:t xml:space="preserve">on optimised method </w:t>
      </w:r>
      <w:r>
        <w:t>to</w:t>
      </w:r>
      <w:r w:rsidR="00B42F14">
        <w:t xml:space="preserve"> </w:t>
      </w:r>
      <w:r w:rsidR="002B023F">
        <w:t>improve</w:t>
      </w:r>
      <w:r>
        <w:t xml:space="preserve"> the performance according to the analysis and </w:t>
      </w:r>
      <w:r w:rsidR="007F30C0">
        <w:t>the feasibility has been</w:t>
      </w:r>
      <w:r>
        <w:t xml:space="preserve"> proved.</w:t>
      </w:r>
    </w:p>
    <w:p w14:paraId="783C099C" w14:textId="77777777" w:rsidR="00AF2684" w:rsidRDefault="00AF2684">
      <w:r>
        <w:br w:type="page"/>
      </w:r>
    </w:p>
    <w:p w14:paraId="23D3A03D" w14:textId="324993F8" w:rsidR="007A3980" w:rsidRDefault="007A3980" w:rsidP="007A3980">
      <w:pPr>
        <w:ind w:left="360"/>
      </w:pPr>
      <w:r w:rsidRPr="007A3980">
        <w:lastRenderedPageBreak/>
        <w:t>References</w:t>
      </w:r>
    </w:p>
    <w:p w14:paraId="4BBE52F5" w14:textId="6EA6617D" w:rsidR="00AF2684" w:rsidRDefault="00AF2684" w:rsidP="00AF2684">
      <w:pPr>
        <w:ind w:left="360"/>
      </w:pPr>
      <w:r>
        <w:t xml:space="preserve">Naomi </w:t>
      </w:r>
      <w:proofErr w:type="spellStart"/>
      <w:r>
        <w:t>Saphra</w:t>
      </w:r>
      <w:proofErr w:type="spellEnd"/>
      <w:r>
        <w:t xml:space="preserve"> and Adam Lopez (2016) Evaluating Informal-Domain Word Representations with </w:t>
      </w:r>
      <w:proofErr w:type="spellStart"/>
      <w:r>
        <w:t>UrbanDictionary</w:t>
      </w:r>
      <w:proofErr w:type="spellEnd"/>
      <w:r>
        <w:t>. In Proceedings of the 1st Workshop on Evaluating Vector-Space Representations for NLP, Berlin, Germany. pp. 94–98.</w:t>
      </w:r>
    </w:p>
    <w:p w14:paraId="7FF6F756" w14:textId="11038C3D" w:rsidR="00AF2684" w:rsidRDefault="00AF2684" w:rsidP="00AF2684">
      <w:pPr>
        <w:ind w:left="360"/>
      </w:pPr>
      <w:r>
        <w:t>Zobel, Justin and Philip Dart. (1996). Phonetic String Matching: Lessons from Information Retrieval. In Proceedings of the Eighteenth International ACM SIGIR Conference on Research and Development in Information Retrieval. Zurich, Switzerland. pp. 166–173.</w:t>
      </w:r>
    </w:p>
    <w:p w14:paraId="5447CE20" w14:textId="60975A67" w:rsidR="00820407" w:rsidRDefault="00820407" w:rsidP="00820407">
      <w:pPr>
        <w:ind w:left="360"/>
      </w:pPr>
      <w:r>
        <w:t xml:space="preserve">Apache Software. 2016. Apache </w:t>
      </w:r>
      <w:proofErr w:type="spellStart"/>
      <w:r>
        <w:t>lucene</w:t>
      </w:r>
      <w:proofErr w:type="spellEnd"/>
      <w:r>
        <w:t xml:space="preserve">. </w:t>
      </w:r>
      <w:hyperlink r:id="rId7" w:history="1">
        <w:r w:rsidR="009033F1" w:rsidRPr="00257C2D">
          <w:rPr>
            <w:rStyle w:val="Hyperlink"/>
          </w:rPr>
          <w:t>https://lucene.apache.org/core/</w:t>
        </w:r>
      </w:hyperlink>
      <w:r>
        <w:t>.</w:t>
      </w:r>
    </w:p>
    <w:p w14:paraId="4A9C571E" w14:textId="65A83543" w:rsidR="00F6002E" w:rsidRDefault="00820407" w:rsidP="00820407">
      <w:pPr>
        <w:ind w:left="360"/>
      </w:pPr>
      <w:r>
        <w:t xml:space="preserve">Apache Software. 2017. Apache commons. </w:t>
      </w:r>
      <w:hyperlink r:id="rId8" w:history="1">
        <w:r w:rsidR="009033F1" w:rsidRPr="00257C2D">
          <w:rPr>
            <w:rStyle w:val="Hyperlink"/>
          </w:rPr>
          <w:t>https://commons.apache.org</w:t>
        </w:r>
      </w:hyperlink>
      <w:r>
        <w:t>.</w:t>
      </w:r>
    </w:p>
    <w:p w14:paraId="5037B322" w14:textId="234B5140" w:rsidR="009033F1" w:rsidRDefault="009033F1" w:rsidP="009033F1">
      <w:pPr>
        <w:ind w:left="360"/>
      </w:pPr>
      <w:r>
        <w:t xml:space="preserve">Thibault </w:t>
      </w:r>
      <w:proofErr w:type="spellStart"/>
      <w:r>
        <w:t>Debatty</w:t>
      </w:r>
      <w:proofErr w:type="spellEnd"/>
      <w:r>
        <w:t xml:space="preserve">. 2017. </w:t>
      </w:r>
      <w:hyperlink r:id="rId9" w:history="1">
        <w:r w:rsidRPr="00257C2D">
          <w:rPr>
            <w:rStyle w:val="Hyperlink"/>
          </w:rPr>
          <w:t>https://github.com/tdebatty/java-string-similarity</w:t>
        </w:r>
      </w:hyperlink>
      <w:r>
        <w:t>.</w:t>
      </w:r>
    </w:p>
    <w:p w14:paraId="0C6D6485" w14:textId="77777777" w:rsidR="009033F1" w:rsidRDefault="009033F1" w:rsidP="009033F1">
      <w:pPr>
        <w:ind w:left="360"/>
      </w:pPr>
    </w:p>
    <w:sectPr w:rsidR="009033F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MR10">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97328"/>
    <w:multiLevelType w:val="hybridMultilevel"/>
    <w:tmpl w:val="4E9631B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20EA6167"/>
    <w:multiLevelType w:val="hybridMultilevel"/>
    <w:tmpl w:val="8FD8D87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8D91092"/>
    <w:multiLevelType w:val="hybridMultilevel"/>
    <w:tmpl w:val="D9A40FD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63A44B1C"/>
    <w:multiLevelType w:val="hybridMultilevel"/>
    <w:tmpl w:val="54B2C36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73FC4E74"/>
    <w:multiLevelType w:val="hybridMultilevel"/>
    <w:tmpl w:val="3CAE3F04"/>
    <w:lvl w:ilvl="0" w:tplc="0C09000F">
      <w:start w:val="1"/>
      <w:numFmt w:val="decimal"/>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5" w15:restartNumberingAfterBreak="0">
    <w:nsid w:val="799F2752"/>
    <w:multiLevelType w:val="hybridMultilevel"/>
    <w:tmpl w:val="3CAE3F04"/>
    <w:lvl w:ilvl="0" w:tplc="0C09000F">
      <w:start w:val="1"/>
      <w:numFmt w:val="decimal"/>
      <w:lvlText w:val="%1."/>
      <w:lvlJc w:val="left"/>
      <w:pPr>
        <w:ind w:left="1800" w:hanging="360"/>
      </w:pPr>
    </w:lvl>
    <w:lvl w:ilvl="1" w:tplc="0C090019">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num w:numId="1">
    <w:abstractNumId w:val="1"/>
  </w:num>
  <w:num w:numId="2">
    <w:abstractNumId w:val="0"/>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35B"/>
    <w:rsid w:val="00042DEB"/>
    <w:rsid w:val="0005776D"/>
    <w:rsid w:val="00081500"/>
    <w:rsid w:val="000C555C"/>
    <w:rsid w:val="000C6A4A"/>
    <w:rsid w:val="000D6146"/>
    <w:rsid w:val="000E5F06"/>
    <w:rsid w:val="0016583E"/>
    <w:rsid w:val="00170D9C"/>
    <w:rsid w:val="00172B2F"/>
    <w:rsid w:val="001769D4"/>
    <w:rsid w:val="001845D2"/>
    <w:rsid w:val="00191513"/>
    <w:rsid w:val="001A5F97"/>
    <w:rsid w:val="001B2A6F"/>
    <w:rsid w:val="001C7A9E"/>
    <w:rsid w:val="001E18F6"/>
    <w:rsid w:val="00202EB2"/>
    <w:rsid w:val="00207AB6"/>
    <w:rsid w:val="00251F2B"/>
    <w:rsid w:val="002906A3"/>
    <w:rsid w:val="002B023F"/>
    <w:rsid w:val="002D7B52"/>
    <w:rsid w:val="003238F4"/>
    <w:rsid w:val="003250D7"/>
    <w:rsid w:val="00330937"/>
    <w:rsid w:val="00335D12"/>
    <w:rsid w:val="00357667"/>
    <w:rsid w:val="003831F3"/>
    <w:rsid w:val="00385578"/>
    <w:rsid w:val="0039260C"/>
    <w:rsid w:val="003A49D4"/>
    <w:rsid w:val="003B41FA"/>
    <w:rsid w:val="003B7E03"/>
    <w:rsid w:val="003E4CFE"/>
    <w:rsid w:val="003F2929"/>
    <w:rsid w:val="003F5951"/>
    <w:rsid w:val="004221D8"/>
    <w:rsid w:val="004245EA"/>
    <w:rsid w:val="00425F53"/>
    <w:rsid w:val="0045607A"/>
    <w:rsid w:val="0046459E"/>
    <w:rsid w:val="004922A2"/>
    <w:rsid w:val="004A0F8E"/>
    <w:rsid w:val="004A3D4A"/>
    <w:rsid w:val="004B11F1"/>
    <w:rsid w:val="004B25E0"/>
    <w:rsid w:val="004F3445"/>
    <w:rsid w:val="00502D0E"/>
    <w:rsid w:val="005277C0"/>
    <w:rsid w:val="005374F2"/>
    <w:rsid w:val="00551EA5"/>
    <w:rsid w:val="005848C9"/>
    <w:rsid w:val="005A06EF"/>
    <w:rsid w:val="005A153C"/>
    <w:rsid w:val="005A1B91"/>
    <w:rsid w:val="005A742D"/>
    <w:rsid w:val="005B0FE9"/>
    <w:rsid w:val="005C12DB"/>
    <w:rsid w:val="005D2B1D"/>
    <w:rsid w:val="005F2C01"/>
    <w:rsid w:val="005F3D2B"/>
    <w:rsid w:val="005F68E3"/>
    <w:rsid w:val="0060316F"/>
    <w:rsid w:val="006034E3"/>
    <w:rsid w:val="006318A1"/>
    <w:rsid w:val="0064238C"/>
    <w:rsid w:val="006558C4"/>
    <w:rsid w:val="00671846"/>
    <w:rsid w:val="006933AE"/>
    <w:rsid w:val="0069365A"/>
    <w:rsid w:val="006B53C5"/>
    <w:rsid w:val="006C4268"/>
    <w:rsid w:val="006C4D38"/>
    <w:rsid w:val="00702D74"/>
    <w:rsid w:val="00746FF0"/>
    <w:rsid w:val="007479ED"/>
    <w:rsid w:val="007610A3"/>
    <w:rsid w:val="0076135B"/>
    <w:rsid w:val="0078143F"/>
    <w:rsid w:val="00784F0C"/>
    <w:rsid w:val="00787EF6"/>
    <w:rsid w:val="007A3980"/>
    <w:rsid w:val="007D12DA"/>
    <w:rsid w:val="007F30C0"/>
    <w:rsid w:val="00802925"/>
    <w:rsid w:val="008070A1"/>
    <w:rsid w:val="00811E71"/>
    <w:rsid w:val="00812610"/>
    <w:rsid w:val="00815F20"/>
    <w:rsid w:val="00820407"/>
    <w:rsid w:val="008540DD"/>
    <w:rsid w:val="008543E4"/>
    <w:rsid w:val="0085504A"/>
    <w:rsid w:val="00884CB3"/>
    <w:rsid w:val="008A39F8"/>
    <w:rsid w:val="008B3D35"/>
    <w:rsid w:val="008E6451"/>
    <w:rsid w:val="009033F1"/>
    <w:rsid w:val="0091013A"/>
    <w:rsid w:val="00917D1E"/>
    <w:rsid w:val="00946D5D"/>
    <w:rsid w:val="009520B4"/>
    <w:rsid w:val="00956734"/>
    <w:rsid w:val="00995773"/>
    <w:rsid w:val="009B3DF1"/>
    <w:rsid w:val="009C630E"/>
    <w:rsid w:val="00A15A1D"/>
    <w:rsid w:val="00A6692D"/>
    <w:rsid w:val="00AA06C1"/>
    <w:rsid w:val="00AA7C63"/>
    <w:rsid w:val="00AC665E"/>
    <w:rsid w:val="00AE57B9"/>
    <w:rsid w:val="00AF2684"/>
    <w:rsid w:val="00B00BD9"/>
    <w:rsid w:val="00B01692"/>
    <w:rsid w:val="00B058D6"/>
    <w:rsid w:val="00B157ED"/>
    <w:rsid w:val="00B25BA0"/>
    <w:rsid w:val="00B42F14"/>
    <w:rsid w:val="00B4532C"/>
    <w:rsid w:val="00B734B9"/>
    <w:rsid w:val="00B81696"/>
    <w:rsid w:val="00BC66BA"/>
    <w:rsid w:val="00BE0FC5"/>
    <w:rsid w:val="00C102A0"/>
    <w:rsid w:val="00C3045A"/>
    <w:rsid w:val="00C3302C"/>
    <w:rsid w:val="00C34627"/>
    <w:rsid w:val="00C602AE"/>
    <w:rsid w:val="00C741C7"/>
    <w:rsid w:val="00C77518"/>
    <w:rsid w:val="00CA1390"/>
    <w:rsid w:val="00CB4920"/>
    <w:rsid w:val="00CC594B"/>
    <w:rsid w:val="00CC64AC"/>
    <w:rsid w:val="00CD1AC4"/>
    <w:rsid w:val="00CE598B"/>
    <w:rsid w:val="00D020F0"/>
    <w:rsid w:val="00D029CE"/>
    <w:rsid w:val="00D02DEB"/>
    <w:rsid w:val="00D1678A"/>
    <w:rsid w:val="00D661BC"/>
    <w:rsid w:val="00D77EBA"/>
    <w:rsid w:val="00D97846"/>
    <w:rsid w:val="00DC6844"/>
    <w:rsid w:val="00E104C1"/>
    <w:rsid w:val="00E17202"/>
    <w:rsid w:val="00E17305"/>
    <w:rsid w:val="00E20885"/>
    <w:rsid w:val="00E37594"/>
    <w:rsid w:val="00E6366A"/>
    <w:rsid w:val="00E66643"/>
    <w:rsid w:val="00E95D8F"/>
    <w:rsid w:val="00EC3979"/>
    <w:rsid w:val="00F03A42"/>
    <w:rsid w:val="00F13516"/>
    <w:rsid w:val="00F21C4A"/>
    <w:rsid w:val="00F54B3B"/>
    <w:rsid w:val="00F6002E"/>
    <w:rsid w:val="00F67444"/>
    <w:rsid w:val="00F72E73"/>
    <w:rsid w:val="00F807E9"/>
    <w:rsid w:val="00F80AE0"/>
    <w:rsid w:val="00F80FB9"/>
    <w:rsid w:val="00F87A04"/>
    <w:rsid w:val="00F9260C"/>
    <w:rsid w:val="00F94406"/>
    <w:rsid w:val="00FA4D6E"/>
    <w:rsid w:val="00FE279C"/>
    <w:rsid w:val="00FF1E6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EA878"/>
  <w15:chartTrackingRefBased/>
  <w15:docId w15:val="{95FD04D7-86E0-4DBD-9F86-77D2BE5D4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15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60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607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5607A"/>
    <w:pPr>
      <w:ind w:left="720"/>
      <w:contextualSpacing/>
    </w:pPr>
  </w:style>
  <w:style w:type="table" w:styleId="TableGrid">
    <w:name w:val="Table Grid"/>
    <w:basedOn w:val="TableNormal"/>
    <w:uiPriority w:val="39"/>
    <w:rsid w:val="006B53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033F1"/>
    <w:rPr>
      <w:color w:val="0563C1" w:themeColor="hyperlink"/>
      <w:u w:val="single"/>
    </w:rPr>
  </w:style>
  <w:style w:type="character" w:styleId="UnresolvedMention">
    <w:name w:val="Unresolved Mention"/>
    <w:basedOn w:val="DefaultParagraphFont"/>
    <w:uiPriority w:val="99"/>
    <w:semiHidden/>
    <w:unhideWhenUsed/>
    <w:rsid w:val="009033F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ons.apache.org" TargetMode="External"/><Relationship Id="rId3" Type="http://schemas.openxmlformats.org/officeDocument/2006/relationships/styles" Target="styles.xml"/><Relationship Id="rId7" Type="http://schemas.openxmlformats.org/officeDocument/2006/relationships/hyperlink" Target="https://lucene.apache.org/co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tdebatty/java-string-similarity"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f364733911f39e58/Uni/Master%20Of%20Science/Knowledge%20Technologies%20COMP90049_2018_SM1/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Performance</a:t>
            </a:r>
            <a:r>
              <a:rPr lang="en-AU" baseline="0"/>
              <a:t> of Correcting Algorithms</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'[New Microsoft Excel Worksheet.xlsx]Sheet1'!$B$1</c:f>
              <c:strCache>
                <c:ptCount val="1"/>
                <c:pt idx="0">
                  <c:v>Accuracy (%)</c:v>
                </c:pt>
              </c:strCache>
            </c:strRef>
          </c:tx>
          <c:spPr>
            <a:solidFill>
              <a:schemeClr val="accent1"/>
            </a:solidFill>
            <a:ln>
              <a:noFill/>
            </a:ln>
            <a:effectLst/>
          </c:spPr>
          <c:invertIfNegative val="0"/>
          <c:cat>
            <c:strRef>
              <c:f>'[New Microsoft Excel Worksheet.xlsx]Sheet1'!$A$2:$A$5</c:f>
              <c:strCache>
                <c:ptCount val="4"/>
                <c:pt idx="0">
                  <c:v>GED</c:v>
                </c:pt>
                <c:pt idx="1">
                  <c:v>LED</c:v>
                </c:pt>
                <c:pt idx="2">
                  <c:v>Two-Gram</c:v>
                </c:pt>
                <c:pt idx="3">
                  <c:v>Soundex</c:v>
                </c:pt>
              </c:strCache>
            </c:strRef>
          </c:cat>
          <c:val>
            <c:numRef>
              <c:f>'[New Microsoft Excel Worksheet.xlsx]Sheet1'!$B$2:$B$5</c:f>
              <c:numCache>
                <c:formatCode>General</c:formatCode>
                <c:ptCount val="4"/>
                <c:pt idx="0">
                  <c:v>14.8</c:v>
                </c:pt>
                <c:pt idx="1">
                  <c:v>15.5</c:v>
                </c:pt>
                <c:pt idx="2">
                  <c:v>14.66</c:v>
                </c:pt>
                <c:pt idx="3">
                  <c:v>0.42</c:v>
                </c:pt>
              </c:numCache>
            </c:numRef>
          </c:val>
          <c:extLst>
            <c:ext xmlns:c16="http://schemas.microsoft.com/office/drawing/2014/chart" uri="{C3380CC4-5D6E-409C-BE32-E72D297353CC}">
              <c16:uniqueId val="{00000000-CFBE-4041-97BA-E6808DCD2829}"/>
            </c:ext>
          </c:extLst>
        </c:ser>
        <c:ser>
          <c:idx val="1"/>
          <c:order val="1"/>
          <c:tx>
            <c:strRef>
              <c:f>'[New Microsoft Excel Worksheet.xlsx]Sheet1'!$C$1</c:f>
              <c:strCache>
                <c:ptCount val="1"/>
                <c:pt idx="0">
                  <c:v>Average Prediction (per 10000 words)</c:v>
                </c:pt>
              </c:strCache>
            </c:strRef>
          </c:tx>
          <c:spPr>
            <a:solidFill>
              <a:schemeClr val="accent2"/>
            </a:solidFill>
            <a:ln>
              <a:noFill/>
            </a:ln>
            <a:effectLst/>
          </c:spPr>
          <c:invertIfNegative val="0"/>
          <c:cat>
            <c:strRef>
              <c:f>'[New Microsoft Excel Worksheet.xlsx]Sheet1'!$A$2:$A$5</c:f>
              <c:strCache>
                <c:ptCount val="4"/>
                <c:pt idx="0">
                  <c:v>GED</c:v>
                </c:pt>
                <c:pt idx="1">
                  <c:v>LED</c:v>
                </c:pt>
                <c:pt idx="2">
                  <c:v>Two-Gram</c:v>
                </c:pt>
                <c:pt idx="3">
                  <c:v>Soundex</c:v>
                </c:pt>
              </c:strCache>
            </c:strRef>
          </c:cat>
          <c:val>
            <c:numRef>
              <c:f>'[New Microsoft Excel Worksheet.xlsx]Sheet1'!$C$2:$C$5</c:f>
              <c:numCache>
                <c:formatCode>General</c:formatCode>
                <c:ptCount val="4"/>
                <c:pt idx="0">
                  <c:v>14.2981</c:v>
                </c:pt>
                <c:pt idx="1">
                  <c:v>21.781300000000002</c:v>
                </c:pt>
                <c:pt idx="2">
                  <c:v>36.542499999999997</c:v>
                </c:pt>
                <c:pt idx="3">
                  <c:v>39.395400000000002</c:v>
                </c:pt>
              </c:numCache>
            </c:numRef>
          </c:val>
          <c:extLst>
            <c:ext xmlns:c16="http://schemas.microsoft.com/office/drawing/2014/chart" uri="{C3380CC4-5D6E-409C-BE32-E72D297353CC}">
              <c16:uniqueId val="{00000001-CFBE-4041-97BA-E6808DCD2829}"/>
            </c:ext>
          </c:extLst>
        </c:ser>
        <c:ser>
          <c:idx val="2"/>
          <c:order val="2"/>
          <c:tx>
            <c:strRef>
              <c:f>'[New Microsoft Excel Worksheet.xlsx]Sheet1'!$D$1</c:f>
              <c:strCache>
                <c:ptCount val="1"/>
                <c:pt idx="0">
                  <c:v>Run Time (s)</c:v>
                </c:pt>
              </c:strCache>
            </c:strRef>
          </c:tx>
          <c:spPr>
            <a:solidFill>
              <a:schemeClr val="accent3"/>
            </a:solidFill>
            <a:ln>
              <a:noFill/>
            </a:ln>
            <a:effectLst/>
          </c:spPr>
          <c:invertIfNegative val="0"/>
          <c:cat>
            <c:strRef>
              <c:f>'[New Microsoft Excel Worksheet.xlsx]Sheet1'!$A$2:$A$5</c:f>
              <c:strCache>
                <c:ptCount val="4"/>
                <c:pt idx="0">
                  <c:v>GED</c:v>
                </c:pt>
                <c:pt idx="1">
                  <c:v>LED</c:v>
                </c:pt>
                <c:pt idx="2">
                  <c:v>Two-Gram</c:v>
                </c:pt>
                <c:pt idx="3">
                  <c:v>Soundex</c:v>
                </c:pt>
              </c:strCache>
            </c:strRef>
          </c:cat>
          <c:val>
            <c:numRef>
              <c:f>'[New Microsoft Excel Worksheet.xlsx]Sheet1'!$D$2:$D$5</c:f>
              <c:numCache>
                <c:formatCode>General</c:formatCode>
                <c:ptCount val="4"/>
                <c:pt idx="0">
                  <c:v>53</c:v>
                </c:pt>
                <c:pt idx="1">
                  <c:v>83</c:v>
                </c:pt>
                <c:pt idx="2">
                  <c:v>126</c:v>
                </c:pt>
                <c:pt idx="3">
                  <c:v>72</c:v>
                </c:pt>
              </c:numCache>
            </c:numRef>
          </c:val>
          <c:extLst>
            <c:ext xmlns:c16="http://schemas.microsoft.com/office/drawing/2014/chart" uri="{C3380CC4-5D6E-409C-BE32-E72D297353CC}">
              <c16:uniqueId val="{00000002-CFBE-4041-97BA-E6808DCD2829}"/>
            </c:ext>
          </c:extLst>
        </c:ser>
        <c:dLbls>
          <c:showLegendKey val="0"/>
          <c:showVal val="0"/>
          <c:showCatName val="0"/>
          <c:showSerName val="0"/>
          <c:showPercent val="0"/>
          <c:showBubbleSize val="0"/>
        </c:dLbls>
        <c:gapWidth val="182"/>
        <c:axId val="607791680"/>
        <c:axId val="661067616"/>
      </c:barChart>
      <c:catAx>
        <c:axId val="60779168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1067616"/>
        <c:crosses val="autoZero"/>
        <c:auto val="1"/>
        <c:lblAlgn val="ctr"/>
        <c:lblOffset val="100"/>
        <c:noMultiLvlLbl val="0"/>
      </c:catAx>
      <c:valAx>
        <c:axId val="6610676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7791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CC2F70-0CFA-4FA4-BF38-1DAFD7FA8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1028</TotalTime>
  <Pages>5</Pages>
  <Words>1337</Words>
  <Characters>7622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ZIREN XIAO</dc:creator>
  <cp:keywords/>
  <dc:description/>
  <cp:lastModifiedBy>ZIREN XIAO</cp:lastModifiedBy>
  <cp:revision>135</cp:revision>
  <dcterms:created xsi:type="dcterms:W3CDTF">2018-03-23T12:37:00Z</dcterms:created>
  <dcterms:modified xsi:type="dcterms:W3CDTF">2018-04-06T10:16:00Z</dcterms:modified>
</cp:coreProperties>
</file>