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8A" w:rsidRDefault="00486FFD" w:rsidP="00486F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486FFD" w:rsidRDefault="00486FFD" w:rsidP="00486F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2.5 Mobile Security</w:t>
      </w:r>
    </w:p>
    <w:p w:rsidR="00486FFD" w:rsidRDefault="00486FFD" w:rsidP="00486FFD">
      <w:pPr>
        <w:rPr>
          <w:b/>
          <w:sz w:val="24"/>
          <w:szCs w:val="24"/>
        </w:rPr>
      </w:pPr>
      <w:r>
        <w:rPr>
          <w:b/>
          <w:sz w:val="24"/>
          <w:szCs w:val="24"/>
        </w:rPr>
        <w:t>Mobile Devices</w:t>
      </w:r>
    </w:p>
    <w:p w:rsidR="00486FFD" w:rsidRDefault="00486FFD" w:rsidP="00486FFD">
      <w:pPr>
        <w:pStyle w:val="ListBullet"/>
      </w:pPr>
      <w:r>
        <w:t>Any easily transportable computing systems</w:t>
      </w:r>
    </w:p>
    <w:p w:rsidR="00486FFD" w:rsidRDefault="00486FFD" w:rsidP="00486FFD">
      <w:pPr>
        <w:pStyle w:val="ListBullet"/>
        <w:numPr>
          <w:ilvl w:val="0"/>
          <w:numId w:val="2"/>
        </w:numPr>
      </w:pPr>
      <w:r>
        <w:t xml:space="preserve">Laptops, tablets, hybrids, smartphones, watches, </w:t>
      </w:r>
      <w:proofErr w:type="spellStart"/>
      <w:r>
        <w:t>IoT</w:t>
      </w:r>
      <w:proofErr w:type="spellEnd"/>
      <w:r>
        <w:t xml:space="preserve"> (Internet of Things)</w:t>
      </w: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</w:pP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Connection Methods</w:t>
      </w:r>
    </w:p>
    <w:p w:rsidR="00486FFD" w:rsidRDefault="00486FFD" w:rsidP="00486FFD">
      <w:pPr>
        <w:pStyle w:val="ListBullet"/>
        <w:sectPr w:rsidR="00486FF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6FFD" w:rsidRDefault="00486FFD" w:rsidP="00486FFD">
      <w:pPr>
        <w:pStyle w:val="ListBullet"/>
      </w:pPr>
      <w:r>
        <w:lastRenderedPageBreak/>
        <w:t>Cellular</w:t>
      </w:r>
    </w:p>
    <w:p w:rsidR="00486FFD" w:rsidRDefault="00486FFD" w:rsidP="00486FFD">
      <w:pPr>
        <w:pStyle w:val="ListBullet"/>
      </w:pPr>
      <w:r>
        <w:t>Wi-Fi</w:t>
      </w:r>
    </w:p>
    <w:p w:rsidR="00486FFD" w:rsidRDefault="00486FFD" w:rsidP="00486FFD">
      <w:pPr>
        <w:pStyle w:val="ListBullet"/>
      </w:pPr>
      <w:r>
        <w:t>Bluetooth</w:t>
      </w:r>
    </w:p>
    <w:p w:rsidR="00486FFD" w:rsidRDefault="00486FFD" w:rsidP="00486FFD">
      <w:pPr>
        <w:pStyle w:val="ListBullet"/>
      </w:pPr>
      <w:r>
        <w:t>NFC (Near-Field Communication)</w:t>
      </w:r>
    </w:p>
    <w:p w:rsidR="00486FFD" w:rsidRDefault="00486FFD" w:rsidP="00486FFD">
      <w:pPr>
        <w:pStyle w:val="ListBullet"/>
      </w:pPr>
      <w:r>
        <w:lastRenderedPageBreak/>
        <w:t>SATCOM (Satellite Communication)</w:t>
      </w:r>
    </w:p>
    <w:p w:rsidR="00486FFD" w:rsidRDefault="00486FFD" w:rsidP="00486FFD">
      <w:pPr>
        <w:pStyle w:val="ListBullet"/>
      </w:pPr>
      <w:r>
        <w:t>ANT – proprietary multicast wireless</w:t>
      </w:r>
    </w:p>
    <w:p w:rsidR="00486FFD" w:rsidRDefault="00486FFD" w:rsidP="00486FFD">
      <w:pPr>
        <w:pStyle w:val="ListBullet"/>
      </w:pPr>
      <w:r>
        <w:lastRenderedPageBreak/>
        <w:t>Infrared – using light in infrared spectrum</w:t>
      </w:r>
    </w:p>
    <w:p w:rsidR="00486FFD" w:rsidRDefault="00486FFD" w:rsidP="00486FFD">
      <w:pPr>
        <w:pStyle w:val="ListBullet"/>
      </w:pPr>
      <w:r>
        <w:t>USB/</w:t>
      </w:r>
      <w:proofErr w:type="spellStart"/>
      <w:r>
        <w:t>Firewire</w:t>
      </w:r>
      <w:proofErr w:type="spellEnd"/>
    </w:p>
    <w:p w:rsidR="00486FFD" w:rsidRDefault="00486FFD" w:rsidP="00486FFD">
      <w:pPr>
        <w:pStyle w:val="ListBullet"/>
        <w:numPr>
          <w:ilvl w:val="0"/>
          <w:numId w:val="0"/>
        </w:numPr>
        <w:sectPr w:rsidR="00486FFD" w:rsidSect="00486FFD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</w:pP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Cellular Communications</w:t>
      </w:r>
    </w:p>
    <w:p w:rsidR="00486FFD" w:rsidRDefault="00486FFD" w:rsidP="00486FFD">
      <w:pPr>
        <w:pStyle w:val="ListBullet"/>
      </w:pPr>
      <w:r>
        <w:t>Components</w:t>
      </w:r>
    </w:p>
    <w:p w:rsidR="000E3E61" w:rsidRDefault="000E3E61" w:rsidP="00486FFD">
      <w:pPr>
        <w:pStyle w:val="ListBullet"/>
        <w:numPr>
          <w:ilvl w:val="0"/>
          <w:numId w:val="3"/>
        </w:numPr>
        <w:sectPr w:rsidR="000E3E61" w:rsidSect="00486F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6FFD" w:rsidRDefault="00486FFD" w:rsidP="00486FFD">
      <w:pPr>
        <w:pStyle w:val="ListBullet"/>
        <w:numPr>
          <w:ilvl w:val="0"/>
          <w:numId w:val="3"/>
        </w:numPr>
      </w:pPr>
      <w:r>
        <w:lastRenderedPageBreak/>
        <w:t>Cellular layout (towers)</w:t>
      </w:r>
    </w:p>
    <w:p w:rsidR="00486FFD" w:rsidRDefault="00486FFD" w:rsidP="00486FFD">
      <w:pPr>
        <w:pStyle w:val="ListBullet"/>
        <w:numPr>
          <w:ilvl w:val="0"/>
          <w:numId w:val="3"/>
        </w:numPr>
      </w:pPr>
      <w:r>
        <w:t>Base station (connects to tower)</w:t>
      </w:r>
    </w:p>
    <w:p w:rsidR="00486FFD" w:rsidRDefault="00486FFD" w:rsidP="00486FFD">
      <w:pPr>
        <w:pStyle w:val="ListBullet"/>
        <w:numPr>
          <w:ilvl w:val="0"/>
          <w:numId w:val="3"/>
        </w:numPr>
      </w:pPr>
      <w:r>
        <w:t>Mobile switching office (centrepiece of operation)</w:t>
      </w:r>
    </w:p>
    <w:p w:rsidR="00486FFD" w:rsidRDefault="00486FFD" w:rsidP="00486FFD">
      <w:pPr>
        <w:pStyle w:val="ListBullet"/>
        <w:numPr>
          <w:ilvl w:val="0"/>
          <w:numId w:val="3"/>
        </w:numPr>
      </w:pPr>
      <w:r>
        <w:lastRenderedPageBreak/>
        <w:t>Public switched telephone network (PSTN)</w:t>
      </w:r>
    </w:p>
    <w:p w:rsidR="000E3E61" w:rsidRDefault="000E3E61" w:rsidP="00486FFD">
      <w:pPr>
        <w:pStyle w:val="ListBullet"/>
        <w:sectPr w:rsidR="000E3E61" w:rsidSect="000E3E6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86FFD" w:rsidRDefault="00486FFD" w:rsidP="00486FFD">
      <w:pPr>
        <w:pStyle w:val="ListBullet"/>
      </w:pPr>
      <w:r>
        <w:lastRenderedPageBreak/>
        <w:t>Voice technologies</w:t>
      </w:r>
    </w:p>
    <w:p w:rsidR="000E3E61" w:rsidRDefault="000E3E61" w:rsidP="00486FFD">
      <w:pPr>
        <w:pStyle w:val="ListBullet"/>
        <w:numPr>
          <w:ilvl w:val="0"/>
          <w:numId w:val="4"/>
        </w:numPr>
        <w:sectPr w:rsidR="000E3E61" w:rsidSect="00486F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6FFD" w:rsidRDefault="00486FFD" w:rsidP="00486FFD">
      <w:pPr>
        <w:pStyle w:val="ListBullet"/>
        <w:numPr>
          <w:ilvl w:val="0"/>
          <w:numId w:val="4"/>
        </w:numPr>
      </w:pPr>
      <w:r>
        <w:lastRenderedPageBreak/>
        <w:t>Long-Term Evolution (LTE)</w:t>
      </w:r>
    </w:p>
    <w:p w:rsidR="00486FFD" w:rsidRDefault="00486FFD" w:rsidP="00486FFD">
      <w:pPr>
        <w:pStyle w:val="ListBullet"/>
        <w:numPr>
          <w:ilvl w:val="0"/>
          <w:numId w:val="4"/>
        </w:numPr>
      </w:pPr>
      <w:r>
        <w:t>Code Division Multiple Access (CDMA)</w:t>
      </w:r>
    </w:p>
    <w:p w:rsidR="00486FFD" w:rsidRDefault="00486FFD" w:rsidP="00486FFD">
      <w:pPr>
        <w:pStyle w:val="ListBullet"/>
        <w:numPr>
          <w:ilvl w:val="0"/>
          <w:numId w:val="4"/>
        </w:numPr>
      </w:pPr>
      <w:r>
        <w:lastRenderedPageBreak/>
        <w:t>Global Systems Mobile (GSM)</w:t>
      </w:r>
    </w:p>
    <w:p w:rsidR="000E3E61" w:rsidRDefault="000E3E61" w:rsidP="00486FFD">
      <w:pPr>
        <w:pStyle w:val="ListBullet"/>
        <w:numPr>
          <w:ilvl w:val="0"/>
          <w:numId w:val="0"/>
        </w:numPr>
        <w:ind w:left="360" w:hanging="360"/>
        <w:sectPr w:rsidR="000E3E61" w:rsidSect="000E3E6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</w:pP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E657F40" wp14:editId="4E2A3052">
            <wp:extent cx="4314286" cy="24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</w:pP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Bluetooth</w:t>
      </w:r>
    </w:p>
    <w:p w:rsidR="00486FFD" w:rsidRDefault="00486FFD" w:rsidP="00486FFD">
      <w:pPr>
        <w:pStyle w:val="ListBullet"/>
      </w:pPr>
      <w:r>
        <w:t>Personal-Area Network (PAN) – short-range wireless connectivity</w:t>
      </w:r>
    </w:p>
    <w:p w:rsidR="00486FFD" w:rsidRDefault="00486FFD" w:rsidP="00486FFD">
      <w:pPr>
        <w:pStyle w:val="ListBullet"/>
      </w:pPr>
      <w:r>
        <w:t>Uses spread spectrum, frequency hopping, full-duplex signal</w:t>
      </w:r>
    </w:p>
    <w:p w:rsidR="00486FFD" w:rsidRDefault="00486FFD" w:rsidP="00486FFD">
      <w:pPr>
        <w:pStyle w:val="ListBullet"/>
      </w:pPr>
      <w:r>
        <w:t xml:space="preserve">Pairing devices forms a </w:t>
      </w:r>
      <w:proofErr w:type="spellStart"/>
      <w:r w:rsidRPr="00486FFD">
        <w:rPr>
          <w:i/>
        </w:rPr>
        <w:t>piconet</w:t>
      </w:r>
      <w:proofErr w:type="spellEnd"/>
    </w:p>
    <w:p w:rsidR="00486FFD" w:rsidRDefault="00486FFD" w:rsidP="00486FFD">
      <w:pPr>
        <w:pStyle w:val="ListBullet"/>
      </w:pPr>
      <w:proofErr w:type="spellStart"/>
      <w:r>
        <w:t>Bluesnarfing</w:t>
      </w:r>
      <w:proofErr w:type="spellEnd"/>
      <w:r>
        <w:t>/</w:t>
      </w:r>
      <w:proofErr w:type="spellStart"/>
      <w:r>
        <w:t>Bluejacking</w:t>
      </w:r>
      <w:proofErr w:type="spellEnd"/>
    </w:p>
    <w:p w:rsidR="00486FFD" w:rsidRDefault="00486FFD" w:rsidP="00486FFD">
      <w:pPr>
        <w:pStyle w:val="ListBullet"/>
      </w:pPr>
      <w:r>
        <w:t>If needed, set to non</w:t>
      </w:r>
      <w:r w:rsidR="000E3E61">
        <w:t>-</w:t>
      </w:r>
      <w:r>
        <w:t>discoverable</w:t>
      </w: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</w:pPr>
    </w:p>
    <w:p w:rsidR="00486FFD" w:rsidRDefault="00486FFD" w:rsidP="00486FF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Near-Field Communications (NFC)</w:t>
      </w:r>
    </w:p>
    <w:p w:rsidR="00486FFD" w:rsidRDefault="00486FFD" w:rsidP="00486FFD">
      <w:pPr>
        <w:pStyle w:val="ListBullet"/>
      </w:pPr>
      <w:r>
        <w:t>Standards for contactless communication between devices</w:t>
      </w:r>
    </w:p>
    <w:p w:rsidR="00486FFD" w:rsidRDefault="00486FFD" w:rsidP="00486FFD">
      <w:pPr>
        <w:pStyle w:val="ListBullet"/>
      </w:pPr>
      <w:r>
        <w:t>Chips generate electromagnetic fields</w:t>
      </w:r>
    </w:p>
    <w:p w:rsidR="00486FFD" w:rsidRDefault="00486FFD" w:rsidP="00486FFD">
      <w:pPr>
        <w:pStyle w:val="ListBullet"/>
      </w:pPr>
      <w:r>
        <w:t>Modes of operation</w:t>
      </w:r>
    </w:p>
    <w:p w:rsidR="00486FFD" w:rsidRDefault="000E3E61" w:rsidP="00486FFD">
      <w:pPr>
        <w:pStyle w:val="ListBullet"/>
        <w:numPr>
          <w:ilvl w:val="0"/>
          <w:numId w:val="5"/>
        </w:numPr>
      </w:pPr>
      <w:r>
        <w:t>Peer-to-peer mode – 2 mobile devices exchange data</w:t>
      </w:r>
    </w:p>
    <w:p w:rsidR="000E3E61" w:rsidRDefault="000E3E61" w:rsidP="00486FFD">
      <w:pPr>
        <w:pStyle w:val="ListBullet"/>
        <w:numPr>
          <w:ilvl w:val="0"/>
          <w:numId w:val="5"/>
        </w:numPr>
      </w:pPr>
      <w:r>
        <w:t>Read/write mode – active device receives data from passive device</w:t>
      </w:r>
    </w:p>
    <w:p w:rsidR="000E3E61" w:rsidRDefault="000E3E61" w:rsidP="00486FFD">
      <w:pPr>
        <w:pStyle w:val="ListBullet"/>
        <w:numPr>
          <w:ilvl w:val="0"/>
          <w:numId w:val="5"/>
        </w:numPr>
      </w:pPr>
      <w:r>
        <w:t>Card Emulation – device used as contactless credit card</w:t>
      </w:r>
    </w:p>
    <w:p w:rsidR="000E3E61" w:rsidRDefault="000E3E61" w:rsidP="000E3E61">
      <w:pPr>
        <w:pStyle w:val="ListBullet"/>
        <w:numPr>
          <w:ilvl w:val="0"/>
          <w:numId w:val="0"/>
        </w:numPr>
        <w:ind w:left="360" w:hanging="360"/>
      </w:pPr>
    </w:p>
    <w:p w:rsidR="000E3E61" w:rsidRDefault="000E3E61" w:rsidP="000E3E6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Mobile Device Management (MDM)</w:t>
      </w:r>
    </w:p>
    <w:p w:rsidR="000E3E61" w:rsidRDefault="000E3E61" w:rsidP="000E3E61">
      <w:pPr>
        <w:pStyle w:val="ListBullet"/>
      </w:pPr>
      <w:r>
        <w:t>Administration of mobile devices in organisation</w:t>
      </w:r>
    </w:p>
    <w:p w:rsidR="000E3E61" w:rsidRDefault="000E3E61" w:rsidP="000E3E61">
      <w:pPr>
        <w:pStyle w:val="ListBullet"/>
      </w:pPr>
      <w:r>
        <w:t>Software used to inventory, monitor, manage &amp; secure employees’ mobile devices, deployed across multiple mobile service providers &amp; Operating Systems</w:t>
      </w:r>
    </w:p>
    <w:p w:rsidR="000E3E61" w:rsidRDefault="000E3E61" w:rsidP="000E3E61">
      <w:pPr>
        <w:pStyle w:val="ListBullet"/>
      </w:pPr>
      <w:r>
        <w:t>Device enrolment, provisioning &amp; inventory</w:t>
      </w:r>
    </w:p>
    <w:p w:rsidR="000E3E61" w:rsidRDefault="000E3E61" w:rsidP="000E3E61">
      <w:pPr>
        <w:pStyle w:val="ListBullet"/>
      </w:pPr>
      <w:r>
        <w:t>Configuration management/updating</w:t>
      </w:r>
    </w:p>
    <w:p w:rsidR="000E3E61" w:rsidRDefault="000E3E61" w:rsidP="000E3E61">
      <w:pPr>
        <w:pStyle w:val="ListBullet"/>
      </w:pPr>
      <w:r>
        <w:t>Managing apps</w:t>
      </w:r>
    </w:p>
    <w:p w:rsidR="000E3E61" w:rsidRDefault="000E3E61" w:rsidP="000E3E61">
      <w:pPr>
        <w:pStyle w:val="ListBullet"/>
      </w:pPr>
      <w:r>
        <w:t>Enforcing policies</w:t>
      </w:r>
    </w:p>
    <w:p w:rsidR="000E3E61" w:rsidRDefault="000E3E61" w:rsidP="000E3E61">
      <w:pPr>
        <w:pStyle w:val="ListBullet"/>
        <w:numPr>
          <w:ilvl w:val="0"/>
          <w:numId w:val="0"/>
        </w:numPr>
      </w:pPr>
    </w:p>
    <w:p w:rsidR="000E3E61" w:rsidRDefault="000E3E61" w:rsidP="000E3E61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Mobile Device Management Capabilities</w:t>
      </w:r>
    </w:p>
    <w:p w:rsidR="000E3E61" w:rsidRDefault="000E3E61" w:rsidP="000E3E61">
      <w:pPr>
        <w:pStyle w:val="ListBullet"/>
      </w:pPr>
      <w:r>
        <w:t>Mobile App Management (MAM)</w:t>
      </w:r>
    </w:p>
    <w:p w:rsidR="000E3E61" w:rsidRDefault="000E3E61" w:rsidP="000E3E61">
      <w:pPr>
        <w:pStyle w:val="ListBullet"/>
        <w:numPr>
          <w:ilvl w:val="0"/>
          <w:numId w:val="6"/>
        </w:numPr>
        <w:sectPr w:rsidR="000E3E61" w:rsidSect="00486F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3E61" w:rsidRDefault="000E3E61" w:rsidP="000E3E61">
      <w:pPr>
        <w:pStyle w:val="ListBullet"/>
        <w:numPr>
          <w:ilvl w:val="0"/>
          <w:numId w:val="6"/>
        </w:numPr>
      </w:pPr>
      <w:r>
        <w:lastRenderedPageBreak/>
        <w:t>Restricting apps</w:t>
      </w:r>
    </w:p>
    <w:p w:rsidR="000E3E61" w:rsidRDefault="000E3E61" w:rsidP="000E3E61">
      <w:pPr>
        <w:pStyle w:val="ListBullet"/>
        <w:numPr>
          <w:ilvl w:val="0"/>
          <w:numId w:val="6"/>
        </w:numPr>
      </w:pPr>
      <w:r>
        <w:t>Digitally signing apps</w:t>
      </w:r>
    </w:p>
    <w:p w:rsidR="000E3E61" w:rsidRDefault="000E3E61" w:rsidP="000E3E61">
      <w:pPr>
        <w:pStyle w:val="ListBullet"/>
        <w:numPr>
          <w:ilvl w:val="0"/>
          <w:numId w:val="6"/>
        </w:numPr>
      </w:pPr>
      <w:r>
        <w:t>Distribution from centralised, controlled source</w:t>
      </w:r>
    </w:p>
    <w:p w:rsidR="000E3E61" w:rsidRDefault="000E3E61" w:rsidP="000E3E61">
      <w:pPr>
        <w:pStyle w:val="ListBullet"/>
        <w:numPr>
          <w:ilvl w:val="0"/>
          <w:numId w:val="6"/>
        </w:numPr>
      </w:pPr>
      <w:r>
        <w:lastRenderedPageBreak/>
        <w:t>Managed through whitelisting/blacklisting</w:t>
      </w:r>
    </w:p>
    <w:p w:rsidR="000E3E61" w:rsidRDefault="000E3E61" w:rsidP="000E3E61">
      <w:pPr>
        <w:pStyle w:val="ListBullet"/>
        <w:sectPr w:rsidR="000E3E61" w:rsidSect="000E3E6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E3E61" w:rsidRDefault="000E3E61" w:rsidP="000E3E61">
      <w:pPr>
        <w:pStyle w:val="ListBullet"/>
      </w:pPr>
      <w:r>
        <w:lastRenderedPageBreak/>
        <w:t>Mobile Content Management (MCM)</w:t>
      </w:r>
    </w:p>
    <w:p w:rsidR="000E3E61" w:rsidRDefault="000E3E61" w:rsidP="000E3E61">
      <w:pPr>
        <w:pStyle w:val="ListBullet"/>
        <w:numPr>
          <w:ilvl w:val="0"/>
          <w:numId w:val="7"/>
        </w:numPr>
      </w:pPr>
      <w:r>
        <w:t>Controlling access to data &amp; file storage</w:t>
      </w:r>
    </w:p>
    <w:p w:rsidR="000E3E61" w:rsidRDefault="000E3E61" w:rsidP="000E3E61">
      <w:pPr>
        <w:pStyle w:val="ListBullet"/>
      </w:pPr>
      <w:r>
        <w:t>Push notification services</w:t>
      </w:r>
    </w:p>
    <w:p w:rsidR="000E3E61" w:rsidRDefault="000E3E61" w:rsidP="000E3E61">
      <w:pPr>
        <w:pStyle w:val="ListBullet"/>
        <w:numPr>
          <w:ilvl w:val="0"/>
          <w:numId w:val="8"/>
        </w:numPr>
        <w:sectPr w:rsidR="000E3E61" w:rsidSect="00486F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3E61" w:rsidRDefault="000E3E61" w:rsidP="000E3E61">
      <w:pPr>
        <w:pStyle w:val="ListBullet"/>
        <w:numPr>
          <w:ilvl w:val="0"/>
          <w:numId w:val="8"/>
        </w:numPr>
      </w:pPr>
      <w:r>
        <w:lastRenderedPageBreak/>
        <w:t>Brief message/alert</w:t>
      </w:r>
    </w:p>
    <w:p w:rsidR="000E3E61" w:rsidRDefault="000E3E61" w:rsidP="000E3E61">
      <w:pPr>
        <w:pStyle w:val="ListBullet"/>
        <w:numPr>
          <w:ilvl w:val="0"/>
          <w:numId w:val="8"/>
        </w:numPr>
      </w:pPr>
      <w:r>
        <w:t>OS push notification service (OSPNS)</w:t>
      </w:r>
    </w:p>
    <w:p w:rsidR="000E3E61" w:rsidRDefault="000E3E61" w:rsidP="000E3E61">
      <w:pPr>
        <w:pStyle w:val="ListBullet"/>
        <w:numPr>
          <w:ilvl w:val="0"/>
          <w:numId w:val="8"/>
        </w:numPr>
      </w:pPr>
      <w:r>
        <w:lastRenderedPageBreak/>
        <w:t>Allows auto-updating base OS &amp; client apps</w:t>
      </w:r>
    </w:p>
    <w:p w:rsidR="000E3E61" w:rsidRDefault="000E3E61" w:rsidP="000E3E61">
      <w:pPr>
        <w:pStyle w:val="ListBullet"/>
        <w:numPr>
          <w:ilvl w:val="0"/>
          <w:numId w:val="0"/>
        </w:numPr>
        <w:ind w:left="360" w:hanging="360"/>
        <w:sectPr w:rsidR="000E3E61" w:rsidSect="000E3E6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E3E61" w:rsidRDefault="000E3E61" w:rsidP="000E3E61">
      <w:pPr>
        <w:pStyle w:val="ListBullet"/>
      </w:pPr>
      <w:r>
        <w:lastRenderedPageBreak/>
        <w:t>Geo-location</w:t>
      </w:r>
    </w:p>
    <w:p w:rsidR="000E3E61" w:rsidRDefault="000E3E61" w:rsidP="000E3E61">
      <w:pPr>
        <w:pStyle w:val="ListBullet"/>
        <w:numPr>
          <w:ilvl w:val="0"/>
          <w:numId w:val="12"/>
        </w:numPr>
        <w:sectPr w:rsidR="000E3E61" w:rsidSect="000E3E6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3E61" w:rsidRDefault="000E3E61" w:rsidP="000E3E61">
      <w:pPr>
        <w:pStyle w:val="ListBullet"/>
        <w:numPr>
          <w:ilvl w:val="0"/>
          <w:numId w:val="12"/>
        </w:numPr>
      </w:pPr>
      <w:r>
        <w:lastRenderedPageBreak/>
        <w:t>Uses devices’ GPS</w:t>
      </w:r>
    </w:p>
    <w:p w:rsidR="000E3E61" w:rsidRDefault="000E3E61" w:rsidP="000E3E61">
      <w:pPr>
        <w:pStyle w:val="ListBullet"/>
        <w:numPr>
          <w:ilvl w:val="0"/>
          <w:numId w:val="12"/>
        </w:numPr>
      </w:pPr>
      <w:r>
        <w:lastRenderedPageBreak/>
        <w:t>Some apps (Maps, Foursquare)</w:t>
      </w:r>
    </w:p>
    <w:p w:rsidR="000E3E61" w:rsidRDefault="000E3E61" w:rsidP="000E3E61">
      <w:pPr>
        <w:pStyle w:val="ListBullet"/>
        <w:numPr>
          <w:ilvl w:val="0"/>
          <w:numId w:val="0"/>
        </w:numPr>
        <w:ind w:left="360" w:hanging="360"/>
        <w:sectPr w:rsidR="000E3E61" w:rsidSect="000E3E6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E3E61" w:rsidRDefault="000E3E61" w:rsidP="000E3E61">
      <w:pPr>
        <w:pStyle w:val="ListBullet"/>
      </w:pPr>
      <w:r>
        <w:lastRenderedPageBreak/>
        <w:t>Geo-Fencing</w:t>
      </w:r>
    </w:p>
    <w:p w:rsidR="00C24B38" w:rsidRDefault="00C24B38" w:rsidP="000E3E61">
      <w:pPr>
        <w:pStyle w:val="ListBullet"/>
        <w:numPr>
          <w:ilvl w:val="0"/>
          <w:numId w:val="13"/>
        </w:numPr>
        <w:sectPr w:rsidR="00C24B38" w:rsidSect="000E3E6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3E61" w:rsidRDefault="00C24B38" w:rsidP="000E3E61">
      <w:pPr>
        <w:pStyle w:val="ListBullet"/>
        <w:numPr>
          <w:ilvl w:val="0"/>
          <w:numId w:val="13"/>
        </w:numPr>
      </w:pPr>
      <w:r>
        <w:lastRenderedPageBreak/>
        <w:t>Defining geographic perimeter</w:t>
      </w:r>
    </w:p>
    <w:p w:rsidR="00C24B38" w:rsidRDefault="00C24B38" w:rsidP="000E3E61">
      <w:pPr>
        <w:pStyle w:val="ListBullet"/>
        <w:numPr>
          <w:ilvl w:val="0"/>
          <w:numId w:val="13"/>
        </w:numPr>
      </w:pPr>
      <w:proofErr w:type="spellStart"/>
      <w:r>
        <w:lastRenderedPageBreak/>
        <w:t>Eg</w:t>
      </w:r>
      <w:proofErr w:type="spellEnd"/>
      <w:r>
        <w:t>. Texting in front seat of car</w:t>
      </w:r>
    </w:p>
    <w:p w:rsidR="00C24B38" w:rsidRDefault="00C24B38" w:rsidP="00C24B38">
      <w:pPr>
        <w:pStyle w:val="ListBullet"/>
        <w:numPr>
          <w:ilvl w:val="0"/>
          <w:numId w:val="0"/>
        </w:numPr>
        <w:sectPr w:rsidR="00C24B38" w:rsidSect="00C24B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E3E61" w:rsidRDefault="000E3E61" w:rsidP="00C24B38">
      <w:pPr>
        <w:pStyle w:val="ListBullet"/>
        <w:numPr>
          <w:ilvl w:val="0"/>
          <w:numId w:val="0"/>
        </w:numPr>
      </w:pPr>
    </w:p>
    <w:p w:rsidR="000E3E61" w:rsidRDefault="000E3E61" w:rsidP="000E3E6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Mobile Device Management Concepts</w:t>
      </w:r>
    </w:p>
    <w:p w:rsidR="000E3E61" w:rsidRDefault="000E3E61" w:rsidP="000E3E61">
      <w:pPr>
        <w:pStyle w:val="ListBullet"/>
      </w:pPr>
      <w:r>
        <w:t>Separate personal &amp; business content</w:t>
      </w:r>
    </w:p>
    <w:p w:rsidR="000E3E61" w:rsidRDefault="000E3E61" w:rsidP="000E3E61">
      <w:pPr>
        <w:pStyle w:val="ListBullet"/>
      </w:pPr>
      <w:r>
        <w:t>Storage segmentation – segregate business &amp; personal storage</w:t>
      </w:r>
    </w:p>
    <w:p w:rsidR="000E3E61" w:rsidRDefault="000E3E61" w:rsidP="000E3E61">
      <w:pPr>
        <w:pStyle w:val="ListBullet"/>
      </w:pPr>
      <w:r>
        <w:t>Containerisation</w:t>
      </w:r>
    </w:p>
    <w:p w:rsidR="000E3E61" w:rsidRDefault="000E3E61" w:rsidP="000E3E61">
      <w:pPr>
        <w:pStyle w:val="ListBullet"/>
        <w:numPr>
          <w:ilvl w:val="0"/>
          <w:numId w:val="10"/>
        </w:numPr>
      </w:pPr>
      <w:r>
        <w:t>Separate sensitive corporate information from user’s personal use of device</w:t>
      </w:r>
    </w:p>
    <w:p w:rsidR="000E3E61" w:rsidRDefault="000E3E61" w:rsidP="000E3E61">
      <w:pPr>
        <w:pStyle w:val="ListBullet"/>
        <w:numPr>
          <w:ilvl w:val="0"/>
          <w:numId w:val="10"/>
        </w:numPr>
      </w:pPr>
      <w:r>
        <w:t>Ability to isolate apps &amp; contro</w:t>
      </w:r>
      <w:bookmarkStart w:id="0" w:name="_GoBack"/>
      <w:bookmarkEnd w:id="0"/>
      <w:r>
        <w:t>l app functions</w:t>
      </w:r>
    </w:p>
    <w:p w:rsidR="000E3E61" w:rsidRDefault="000E3E61" w:rsidP="000E3E61">
      <w:pPr>
        <w:pStyle w:val="ListBullet"/>
      </w:pPr>
      <w:r>
        <w:t>Remote wipe/Sanitisation</w:t>
      </w:r>
    </w:p>
    <w:p w:rsidR="000E3E61" w:rsidRDefault="000E3E61" w:rsidP="000E3E61">
      <w:pPr>
        <w:pStyle w:val="ListBullet"/>
        <w:numPr>
          <w:ilvl w:val="0"/>
          <w:numId w:val="11"/>
        </w:numPr>
      </w:pPr>
      <w:r>
        <w:t>Sending command from centralised management server to remotely clear data</w:t>
      </w:r>
    </w:p>
    <w:p w:rsidR="000E3E61" w:rsidRDefault="000E3E61" w:rsidP="000E3E61">
      <w:pPr>
        <w:pStyle w:val="ListBullet"/>
        <w:numPr>
          <w:ilvl w:val="0"/>
          <w:numId w:val="11"/>
        </w:numPr>
      </w:pPr>
      <w:r>
        <w:t>Used when device lost/stolen/employee terminates</w:t>
      </w:r>
    </w:p>
    <w:p w:rsidR="000E3E61" w:rsidRDefault="00C24B38" w:rsidP="00C24B38">
      <w:pPr>
        <w:pStyle w:val="ListBullet"/>
      </w:pPr>
      <w:r>
        <w:t>Full device encryption</w:t>
      </w:r>
    </w:p>
    <w:p w:rsidR="00C24B38" w:rsidRDefault="00C24B38" w:rsidP="00C24B38">
      <w:pPr>
        <w:pStyle w:val="ListBullet"/>
        <w:numPr>
          <w:ilvl w:val="0"/>
          <w:numId w:val="14"/>
        </w:numPr>
      </w:pPr>
      <w:r>
        <w:t>System &amp; application</w:t>
      </w:r>
    </w:p>
    <w:p w:rsidR="00C24B38" w:rsidRDefault="00C24B38" w:rsidP="00C24B38">
      <w:pPr>
        <w:pStyle w:val="ListBullet"/>
        <w:numPr>
          <w:ilvl w:val="0"/>
          <w:numId w:val="14"/>
        </w:numPr>
      </w:pPr>
      <w:r>
        <w:t>Use TPM (Trusted Platform Module) when available (laptops)</w:t>
      </w:r>
    </w:p>
    <w:p w:rsidR="00C24B38" w:rsidRDefault="00C24B38" w:rsidP="00C24B38">
      <w:pPr>
        <w:pStyle w:val="ListBullet"/>
      </w:pPr>
      <w:r>
        <w:t>Screen locks/Lockout – screen configured to automatically lock after set time</w:t>
      </w:r>
    </w:p>
    <w:p w:rsidR="00C24B38" w:rsidRDefault="00C24B38" w:rsidP="00C24B38">
      <w:pPr>
        <w:pStyle w:val="ListBullet"/>
      </w:pPr>
      <w:r>
        <w:t>Passwords &amp; Pins – based on corporate policy</w:t>
      </w:r>
    </w:p>
    <w:p w:rsidR="00C24B38" w:rsidRDefault="00C24B38" w:rsidP="00C24B38">
      <w:pPr>
        <w:pStyle w:val="ListBullet"/>
      </w:pPr>
      <w:r>
        <w:lastRenderedPageBreak/>
        <w:t>Biometrics</w:t>
      </w:r>
    </w:p>
    <w:p w:rsidR="00C24B38" w:rsidRDefault="00C24B38" w:rsidP="00C24B38">
      <w:pPr>
        <w:pStyle w:val="ListBullet"/>
      </w:pPr>
      <w:r>
        <w:t>Context-aware authentication</w:t>
      </w:r>
    </w:p>
    <w:p w:rsidR="00C24B38" w:rsidRDefault="00C24B38" w:rsidP="00C24B38">
      <w:pPr>
        <w:pStyle w:val="ListBullet"/>
        <w:numPr>
          <w:ilvl w:val="0"/>
          <w:numId w:val="15"/>
        </w:numPr>
      </w:pPr>
      <w:r>
        <w:t>Additional criteria used for authentication/device usage</w:t>
      </w:r>
    </w:p>
    <w:p w:rsidR="00C24B38" w:rsidRDefault="00C24B38" w:rsidP="00C24B38">
      <w:pPr>
        <w:pStyle w:val="ListBullet"/>
        <w:numPr>
          <w:ilvl w:val="0"/>
          <w:numId w:val="15"/>
        </w:numPr>
      </w:pPr>
      <w:proofErr w:type="spellStart"/>
      <w:r>
        <w:t>Eg</w:t>
      </w:r>
      <w:proofErr w:type="spellEnd"/>
      <w:r>
        <w:t>. Location, time, activity etc.</w:t>
      </w:r>
    </w:p>
    <w:p w:rsidR="00C24B38" w:rsidRDefault="00C24B38" w:rsidP="00C24B38">
      <w:pPr>
        <w:pStyle w:val="ListBullet"/>
        <w:numPr>
          <w:ilvl w:val="0"/>
          <w:numId w:val="0"/>
        </w:numPr>
        <w:ind w:left="360" w:hanging="360"/>
      </w:pPr>
    </w:p>
    <w:p w:rsidR="00C24B38" w:rsidRDefault="00C24B38" w:rsidP="00C24B3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Deployment Models</w:t>
      </w:r>
    </w:p>
    <w:p w:rsidR="00C24B38" w:rsidRDefault="00C24B38" w:rsidP="00C24B38">
      <w:pPr>
        <w:pStyle w:val="ListBullet"/>
      </w:pPr>
      <w:r>
        <w:t>Bring Your Own Device (BYOD)</w:t>
      </w:r>
    </w:p>
    <w:p w:rsidR="00C24B38" w:rsidRDefault="00C24B38" w:rsidP="00C24B38">
      <w:pPr>
        <w:pStyle w:val="ListBullet"/>
        <w:numPr>
          <w:ilvl w:val="0"/>
          <w:numId w:val="16"/>
        </w:numPr>
        <w:sectPr w:rsidR="00C24B38" w:rsidSect="000E3E6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24B38" w:rsidRDefault="00C24B38" w:rsidP="00C24B38">
      <w:pPr>
        <w:pStyle w:val="ListBullet"/>
        <w:numPr>
          <w:ilvl w:val="0"/>
          <w:numId w:val="16"/>
        </w:numPr>
      </w:pPr>
      <w:r>
        <w:lastRenderedPageBreak/>
        <w:t>Employees use own personal device</w:t>
      </w:r>
    </w:p>
    <w:p w:rsidR="00C24B38" w:rsidRDefault="00C24B38" w:rsidP="00C24B38">
      <w:pPr>
        <w:pStyle w:val="ListBullet"/>
        <w:numPr>
          <w:ilvl w:val="0"/>
          <w:numId w:val="16"/>
        </w:numPr>
      </w:pPr>
      <w:r>
        <w:lastRenderedPageBreak/>
        <w:t>Highest risk</w:t>
      </w:r>
    </w:p>
    <w:p w:rsidR="00C24B38" w:rsidRDefault="00C24B38" w:rsidP="00C24B38">
      <w:pPr>
        <w:pStyle w:val="ListBullet"/>
        <w:numPr>
          <w:ilvl w:val="0"/>
          <w:numId w:val="16"/>
        </w:numPr>
      </w:pPr>
      <w:r>
        <w:lastRenderedPageBreak/>
        <w:t>Adherence with company policies</w:t>
      </w:r>
    </w:p>
    <w:p w:rsidR="00C24B38" w:rsidRDefault="00C24B38" w:rsidP="00C24B38">
      <w:pPr>
        <w:pStyle w:val="ListBullet"/>
        <w:sectPr w:rsidR="00C24B38" w:rsidSect="00C24B38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C24B38" w:rsidRDefault="00C24B38" w:rsidP="00C24B38">
      <w:pPr>
        <w:pStyle w:val="ListBullet"/>
      </w:pPr>
      <w:r>
        <w:lastRenderedPageBreak/>
        <w:t>Choose Your Own Device (CYOD)</w:t>
      </w:r>
    </w:p>
    <w:p w:rsidR="00C24B38" w:rsidRDefault="00C24B38" w:rsidP="00C24B38">
      <w:pPr>
        <w:pStyle w:val="ListBullet"/>
        <w:numPr>
          <w:ilvl w:val="0"/>
          <w:numId w:val="17"/>
        </w:numPr>
      </w:pPr>
      <w:r>
        <w:t>Employees choose from list of approved devices</w:t>
      </w:r>
    </w:p>
    <w:p w:rsidR="00C24B38" w:rsidRDefault="00C24B38" w:rsidP="00C24B38">
      <w:pPr>
        <w:pStyle w:val="ListBullet"/>
      </w:pPr>
      <w:r>
        <w:t>Company-Owned Provided Equipment (COPE)</w:t>
      </w:r>
    </w:p>
    <w:p w:rsidR="00C24B38" w:rsidRDefault="00C24B38" w:rsidP="00C24B38">
      <w:pPr>
        <w:pStyle w:val="ListBullet"/>
        <w:numPr>
          <w:ilvl w:val="0"/>
          <w:numId w:val="18"/>
        </w:numPr>
      </w:pPr>
      <w:r>
        <w:t>Company has complete control over device</w:t>
      </w:r>
    </w:p>
    <w:p w:rsidR="00C24B38" w:rsidRDefault="00C24B38" w:rsidP="00C24B38">
      <w:pPr>
        <w:pStyle w:val="ListBullet"/>
      </w:pPr>
      <w:r>
        <w:t>Virtual Desktop Infrastructure (VDI)</w:t>
      </w:r>
    </w:p>
    <w:p w:rsidR="00C24B38" w:rsidRDefault="00C24B38" w:rsidP="00C24B38">
      <w:pPr>
        <w:pStyle w:val="ListBullet"/>
        <w:numPr>
          <w:ilvl w:val="0"/>
          <w:numId w:val="0"/>
        </w:numPr>
        <w:ind w:left="360" w:hanging="360"/>
      </w:pPr>
    </w:p>
    <w:p w:rsidR="00C24B38" w:rsidRDefault="00C24B38" w:rsidP="00C24B3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Enforcement &amp; Monitoring</w:t>
      </w:r>
    </w:p>
    <w:p w:rsidR="00C24B38" w:rsidRDefault="00C24B38" w:rsidP="00C24B38">
      <w:pPr>
        <w:pStyle w:val="ListBullet"/>
      </w:pPr>
      <w:r>
        <w:t>Third-party app stores</w:t>
      </w:r>
    </w:p>
    <w:p w:rsidR="00C24B38" w:rsidRDefault="00C24B38" w:rsidP="00C24B38">
      <w:pPr>
        <w:pStyle w:val="ListBullet"/>
        <w:numPr>
          <w:ilvl w:val="0"/>
          <w:numId w:val="19"/>
        </w:numPr>
        <w:sectPr w:rsidR="00C24B38" w:rsidSect="000E3E6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24B38" w:rsidRDefault="00C24B38" w:rsidP="00C24B38">
      <w:pPr>
        <w:pStyle w:val="ListBullet"/>
        <w:numPr>
          <w:ilvl w:val="0"/>
          <w:numId w:val="19"/>
        </w:numPr>
      </w:pPr>
      <w:r>
        <w:lastRenderedPageBreak/>
        <w:t>Restrict based on policy</w:t>
      </w:r>
    </w:p>
    <w:p w:rsidR="00C24B38" w:rsidRDefault="00C24B38" w:rsidP="00C24B38">
      <w:pPr>
        <w:pStyle w:val="ListBullet"/>
        <w:numPr>
          <w:ilvl w:val="0"/>
          <w:numId w:val="19"/>
        </w:numPr>
      </w:pPr>
      <w:r>
        <w:lastRenderedPageBreak/>
        <w:t>Whitelist apps</w:t>
      </w:r>
    </w:p>
    <w:p w:rsidR="00C24B38" w:rsidRDefault="00C24B38" w:rsidP="00C24B38">
      <w:pPr>
        <w:pStyle w:val="ListBullet"/>
        <w:sectPr w:rsidR="00C24B38" w:rsidSect="00C24B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24B38" w:rsidRDefault="00C24B38" w:rsidP="00C24B38">
      <w:pPr>
        <w:pStyle w:val="ListBullet"/>
      </w:pPr>
      <w:r>
        <w:lastRenderedPageBreak/>
        <w:t>Rooting (Android)/Jail-breaking (Apple)</w:t>
      </w:r>
    </w:p>
    <w:p w:rsidR="00C24B38" w:rsidRDefault="00C24B38" w:rsidP="00C24B38">
      <w:pPr>
        <w:pStyle w:val="ListBullet"/>
        <w:numPr>
          <w:ilvl w:val="0"/>
          <w:numId w:val="20"/>
        </w:numPr>
      </w:pPr>
      <w:r>
        <w:t>User takes full control of device (root)</w:t>
      </w:r>
    </w:p>
    <w:p w:rsidR="00C24B38" w:rsidRDefault="00C24B38" w:rsidP="00C24B38">
      <w:pPr>
        <w:pStyle w:val="ListBullet"/>
        <w:numPr>
          <w:ilvl w:val="0"/>
          <w:numId w:val="20"/>
        </w:numPr>
      </w:pPr>
      <w:r>
        <w:t>Should be forbidden for corporate devices</w:t>
      </w:r>
    </w:p>
    <w:p w:rsidR="00C24B38" w:rsidRDefault="00C24B38" w:rsidP="00C24B38">
      <w:pPr>
        <w:pStyle w:val="ListBullet"/>
      </w:pPr>
      <w:proofErr w:type="spellStart"/>
      <w:r>
        <w:t>Sideloading</w:t>
      </w:r>
      <w:proofErr w:type="spellEnd"/>
      <w:r>
        <w:t xml:space="preserve"> – transfer data between 2 devices (side channel)</w:t>
      </w:r>
    </w:p>
    <w:p w:rsidR="00C24B38" w:rsidRDefault="00C24B38" w:rsidP="00C24B38">
      <w:pPr>
        <w:pStyle w:val="ListBullet"/>
      </w:pPr>
      <w:r>
        <w:t>USB On-the-Go (OTG)</w:t>
      </w:r>
    </w:p>
    <w:p w:rsidR="00C24B38" w:rsidRDefault="00C24B38" w:rsidP="00C24B38">
      <w:pPr>
        <w:pStyle w:val="ListBullet"/>
        <w:numPr>
          <w:ilvl w:val="0"/>
          <w:numId w:val="21"/>
        </w:numPr>
      </w:pPr>
      <w:r>
        <w:t>Standard that enables mobile devices communication using USB cable</w:t>
      </w:r>
    </w:p>
    <w:p w:rsidR="00C24B38" w:rsidRDefault="00C24B38" w:rsidP="00C24B38">
      <w:pPr>
        <w:pStyle w:val="ListBullet"/>
      </w:pPr>
      <w:r>
        <w:t>Custom Firmware</w:t>
      </w:r>
    </w:p>
    <w:p w:rsidR="00176071" w:rsidRDefault="00176071" w:rsidP="00C24B38">
      <w:pPr>
        <w:pStyle w:val="ListBullet"/>
        <w:numPr>
          <w:ilvl w:val="0"/>
          <w:numId w:val="22"/>
        </w:numPr>
        <w:sectPr w:rsidR="00176071" w:rsidSect="000E3E6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24B38" w:rsidRDefault="00C24B38" w:rsidP="00C24B38">
      <w:pPr>
        <w:pStyle w:val="ListBullet"/>
        <w:numPr>
          <w:ilvl w:val="0"/>
          <w:numId w:val="22"/>
        </w:numPr>
      </w:pPr>
      <w:r>
        <w:lastRenderedPageBreak/>
        <w:t>Valid use – forensics acquisition</w:t>
      </w:r>
    </w:p>
    <w:p w:rsidR="00C24B38" w:rsidRDefault="00C24B38" w:rsidP="00C24B38">
      <w:pPr>
        <w:pStyle w:val="ListBullet"/>
        <w:numPr>
          <w:ilvl w:val="0"/>
          <w:numId w:val="22"/>
        </w:numPr>
      </w:pPr>
      <w:r>
        <w:lastRenderedPageBreak/>
        <w:t>Invalid – bypass policy</w:t>
      </w:r>
    </w:p>
    <w:p w:rsidR="00176071" w:rsidRDefault="00176071" w:rsidP="00C24B38">
      <w:pPr>
        <w:pStyle w:val="ListBullet"/>
        <w:sectPr w:rsidR="00176071" w:rsidSect="0017607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24B38" w:rsidRDefault="00C24B38" w:rsidP="00C24B38">
      <w:pPr>
        <w:pStyle w:val="ListBullet"/>
      </w:pPr>
      <w:r>
        <w:lastRenderedPageBreak/>
        <w:t>Carrier Unlocking</w:t>
      </w:r>
    </w:p>
    <w:p w:rsidR="00C24B38" w:rsidRDefault="00C24B38" w:rsidP="00C24B38">
      <w:pPr>
        <w:pStyle w:val="ListBullet"/>
        <w:numPr>
          <w:ilvl w:val="0"/>
          <w:numId w:val="23"/>
        </w:numPr>
      </w:pPr>
      <w:r>
        <w:t>Modifying device to use different cell carrier w/o purchasing new device</w:t>
      </w:r>
    </w:p>
    <w:p w:rsidR="00C24B38" w:rsidRDefault="00C24B38" w:rsidP="00C24B38">
      <w:pPr>
        <w:pStyle w:val="ListBullet"/>
        <w:numPr>
          <w:ilvl w:val="0"/>
          <w:numId w:val="23"/>
        </w:numPr>
      </w:pPr>
      <w:r>
        <w:t>Now legal in US</w:t>
      </w:r>
    </w:p>
    <w:p w:rsidR="00C24B38" w:rsidRDefault="00C24B38" w:rsidP="00C24B38">
      <w:pPr>
        <w:pStyle w:val="ListBullet"/>
      </w:pPr>
      <w:r>
        <w:t>Firmware OTA (Over-the-Air) updates</w:t>
      </w:r>
    </w:p>
    <w:p w:rsidR="00C24B38" w:rsidRDefault="00C24B38" w:rsidP="00C24B38">
      <w:pPr>
        <w:pStyle w:val="ListBullet"/>
        <w:numPr>
          <w:ilvl w:val="0"/>
          <w:numId w:val="24"/>
        </w:numPr>
      </w:pPr>
      <w:r>
        <w:t>Automatically update device when attached to corporate Wi-Fi/computers</w:t>
      </w:r>
    </w:p>
    <w:p w:rsidR="00C24B38" w:rsidRDefault="00C24B38" w:rsidP="00C24B38">
      <w:pPr>
        <w:pStyle w:val="ListBullet"/>
        <w:numPr>
          <w:ilvl w:val="0"/>
          <w:numId w:val="24"/>
        </w:numPr>
      </w:pPr>
      <w:r>
        <w:t>Users may have no control over updates</w:t>
      </w:r>
    </w:p>
    <w:p w:rsidR="00C24B38" w:rsidRPr="00C24B38" w:rsidRDefault="00C24B38" w:rsidP="00C24B38">
      <w:pPr>
        <w:pStyle w:val="ListBullet"/>
        <w:numPr>
          <w:ilvl w:val="0"/>
          <w:numId w:val="0"/>
        </w:numPr>
        <w:ind w:left="360" w:hanging="360"/>
      </w:pPr>
    </w:p>
    <w:sectPr w:rsidR="00C24B38" w:rsidRPr="00C24B38" w:rsidSect="000E3E6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5A862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F4A59"/>
    <w:multiLevelType w:val="hybridMultilevel"/>
    <w:tmpl w:val="E0F0E5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D20B3"/>
    <w:multiLevelType w:val="hybridMultilevel"/>
    <w:tmpl w:val="3A02D00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C5149"/>
    <w:multiLevelType w:val="hybridMultilevel"/>
    <w:tmpl w:val="49AE09C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317DA"/>
    <w:multiLevelType w:val="hybridMultilevel"/>
    <w:tmpl w:val="8DDEE77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7023E"/>
    <w:multiLevelType w:val="hybridMultilevel"/>
    <w:tmpl w:val="E0F0E5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927E8"/>
    <w:multiLevelType w:val="hybridMultilevel"/>
    <w:tmpl w:val="5DC81DC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A56D5"/>
    <w:multiLevelType w:val="hybridMultilevel"/>
    <w:tmpl w:val="C966D9A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33832"/>
    <w:multiLevelType w:val="hybridMultilevel"/>
    <w:tmpl w:val="F4D070A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C033E"/>
    <w:multiLevelType w:val="hybridMultilevel"/>
    <w:tmpl w:val="4314E7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F4912"/>
    <w:multiLevelType w:val="hybridMultilevel"/>
    <w:tmpl w:val="F4D070A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E159A"/>
    <w:multiLevelType w:val="hybridMultilevel"/>
    <w:tmpl w:val="F508BEA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27FBE"/>
    <w:multiLevelType w:val="hybridMultilevel"/>
    <w:tmpl w:val="9CAE2B7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70A89"/>
    <w:multiLevelType w:val="hybridMultilevel"/>
    <w:tmpl w:val="D1E4D1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C6605B"/>
    <w:multiLevelType w:val="hybridMultilevel"/>
    <w:tmpl w:val="7616CC0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610E3"/>
    <w:multiLevelType w:val="hybridMultilevel"/>
    <w:tmpl w:val="1B00488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15B53"/>
    <w:multiLevelType w:val="hybridMultilevel"/>
    <w:tmpl w:val="78AE51E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73C0F"/>
    <w:multiLevelType w:val="hybridMultilevel"/>
    <w:tmpl w:val="2B9ED4F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04590C"/>
    <w:multiLevelType w:val="hybridMultilevel"/>
    <w:tmpl w:val="2B9ED4F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E57E5"/>
    <w:multiLevelType w:val="hybridMultilevel"/>
    <w:tmpl w:val="8DDEE77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845AD"/>
    <w:multiLevelType w:val="hybridMultilevel"/>
    <w:tmpl w:val="7C9CFFF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60187"/>
    <w:multiLevelType w:val="hybridMultilevel"/>
    <w:tmpl w:val="7EFE3E0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50095D"/>
    <w:multiLevelType w:val="hybridMultilevel"/>
    <w:tmpl w:val="D1680EE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66C7D"/>
    <w:multiLevelType w:val="hybridMultilevel"/>
    <w:tmpl w:val="9FA4E4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20"/>
  </w:num>
  <w:num w:numId="7">
    <w:abstractNumId w:val="18"/>
  </w:num>
  <w:num w:numId="8">
    <w:abstractNumId w:val="17"/>
  </w:num>
  <w:num w:numId="9">
    <w:abstractNumId w:val="11"/>
  </w:num>
  <w:num w:numId="10">
    <w:abstractNumId w:val="16"/>
  </w:num>
  <w:num w:numId="11">
    <w:abstractNumId w:val="23"/>
  </w:num>
  <w:num w:numId="12">
    <w:abstractNumId w:val="15"/>
  </w:num>
  <w:num w:numId="13">
    <w:abstractNumId w:val="14"/>
  </w:num>
  <w:num w:numId="14">
    <w:abstractNumId w:val="21"/>
  </w:num>
  <w:num w:numId="15">
    <w:abstractNumId w:val="3"/>
  </w:num>
  <w:num w:numId="16">
    <w:abstractNumId w:val="6"/>
  </w:num>
  <w:num w:numId="17">
    <w:abstractNumId w:val="12"/>
  </w:num>
  <w:num w:numId="18">
    <w:abstractNumId w:val="19"/>
  </w:num>
  <w:num w:numId="19">
    <w:abstractNumId w:val="4"/>
  </w:num>
  <w:num w:numId="20">
    <w:abstractNumId w:val="7"/>
  </w:num>
  <w:num w:numId="21">
    <w:abstractNumId w:val="5"/>
  </w:num>
  <w:num w:numId="22">
    <w:abstractNumId w:val="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FD"/>
    <w:rsid w:val="000E3E61"/>
    <w:rsid w:val="00176071"/>
    <w:rsid w:val="00486FFD"/>
    <w:rsid w:val="0077698A"/>
    <w:rsid w:val="00C2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15F1E-78BC-4E6C-888E-0948EF6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86FF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2019-02-01T12:44:00Z</dcterms:created>
  <dcterms:modified xsi:type="dcterms:W3CDTF">2019-02-01T13:16:00Z</dcterms:modified>
</cp:coreProperties>
</file>