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37811" w14:textId="79F3EDEB" w:rsidR="005D35A6" w:rsidRDefault="00510510" w:rsidP="0051051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Module 5 Malware</w:t>
      </w:r>
    </w:p>
    <w:p w14:paraId="1DFB4603" w14:textId="56716E34" w:rsidR="00510510" w:rsidRDefault="00510510" w:rsidP="0051051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5.1 Malware Worms Trojans</w:t>
      </w:r>
    </w:p>
    <w:p w14:paraId="589DABF6" w14:textId="394A6BAF" w:rsidR="00510510" w:rsidRDefault="00510510" w:rsidP="00510510">
      <w:pPr>
        <w:rPr>
          <w:b/>
          <w:bCs/>
        </w:rPr>
      </w:pPr>
      <w:r>
        <w:rPr>
          <w:b/>
          <w:bCs/>
        </w:rPr>
        <w:t>Worms</w:t>
      </w:r>
    </w:p>
    <w:p w14:paraId="7711FA5A" w14:textId="72E7F252" w:rsidR="00510510" w:rsidRDefault="00510510" w:rsidP="00510510">
      <w:pPr>
        <w:pStyle w:val="ListParagraph"/>
        <w:numPr>
          <w:ilvl w:val="0"/>
          <w:numId w:val="1"/>
        </w:numPr>
      </w:pPr>
      <w:r>
        <w:t>Self-replicating &amp; self-propagating program that uses networking mechanisms to spread itself</w:t>
      </w:r>
    </w:p>
    <w:p w14:paraId="47481DBD" w14:textId="3C64CC8A" w:rsidR="00510510" w:rsidRDefault="00510510" w:rsidP="00510510">
      <w:pPr>
        <w:pStyle w:val="ListParagraph"/>
        <w:numPr>
          <w:ilvl w:val="0"/>
          <w:numId w:val="1"/>
        </w:numPr>
      </w:pPr>
      <w:r>
        <w:t>Eats up resources</w:t>
      </w:r>
    </w:p>
    <w:p w14:paraId="02079285" w14:textId="01458244" w:rsidR="00510510" w:rsidRDefault="00510510" w:rsidP="00510510">
      <w:pPr>
        <w:pStyle w:val="ListParagraph"/>
        <w:numPr>
          <w:ilvl w:val="0"/>
          <w:numId w:val="1"/>
        </w:numPr>
      </w:pPr>
      <w:r>
        <w:t>Examples</w:t>
      </w:r>
    </w:p>
    <w:p w14:paraId="6E62F0D9" w14:textId="20B74012" w:rsidR="00510510" w:rsidRDefault="00510510" w:rsidP="00510510">
      <w:pPr>
        <w:pStyle w:val="ListParagraph"/>
        <w:numPr>
          <w:ilvl w:val="1"/>
          <w:numId w:val="1"/>
        </w:numPr>
      </w:pPr>
      <w:r>
        <w:t>Code Red – exploited ISS servers in 2001 suing buffer overflow</w:t>
      </w:r>
    </w:p>
    <w:p w14:paraId="3121A724" w14:textId="70C4039E" w:rsidR="00510510" w:rsidRDefault="00510510" w:rsidP="00510510">
      <w:pPr>
        <w:pStyle w:val="ListParagraph"/>
        <w:numPr>
          <w:ilvl w:val="1"/>
          <w:numId w:val="1"/>
        </w:numPr>
      </w:pPr>
      <w:r>
        <w:t>SQL Slammer – DoS worm that attacked buffer overflow weaknesses in Microsoft SQL services</w:t>
      </w:r>
    </w:p>
    <w:p w14:paraId="2ACBAA87" w14:textId="74E42EA0" w:rsidR="00510510" w:rsidRDefault="00510510" w:rsidP="00510510">
      <w:pPr>
        <w:pStyle w:val="ListParagraph"/>
        <w:numPr>
          <w:ilvl w:val="2"/>
          <w:numId w:val="1"/>
        </w:numPr>
      </w:pPr>
      <w:r>
        <w:t xml:space="preserve">Also used UDP &amp; was </w:t>
      </w:r>
      <w:proofErr w:type="gramStart"/>
      <w:r>
        <w:t>small in size</w:t>
      </w:r>
      <w:proofErr w:type="gramEnd"/>
    </w:p>
    <w:p w14:paraId="70DDA10A" w14:textId="11DFF7CA" w:rsidR="00510510" w:rsidRDefault="00510510" w:rsidP="00510510">
      <w:pPr>
        <w:pStyle w:val="ListParagraph"/>
        <w:numPr>
          <w:ilvl w:val="1"/>
          <w:numId w:val="1"/>
        </w:numPr>
      </w:pPr>
      <w:proofErr w:type="spellStart"/>
      <w:r>
        <w:t>Nimda</w:t>
      </w:r>
      <w:proofErr w:type="spellEnd"/>
      <w:r>
        <w:t xml:space="preserve"> – spread through open network shares, websites &amp; email</w:t>
      </w:r>
    </w:p>
    <w:p w14:paraId="5831C3AB" w14:textId="4DF56F8F" w:rsidR="00510510" w:rsidRDefault="00510510" w:rsidP="00510510">
      <w:pPr>
        <w:pStyle w:val="ListParagraph"/>
        <w:numPr>
          <w:ilvl w:val="2"/>
          <w:numId w:val="1"/>
        </w:numPr>
      </w:pPr>
      <w:r>
        <w:t>Also used backdoors that were left on machines by Code Red</w:t>
      </w:r>
    </w:p>
    <w:p w14:paraId="5BC59F82" w14:textId="7EF508CC" w:rsidR="00510510" w:rsidRDefault="00510510" w:rsidP="00510510"/>
    <w:p w14:paraId="195F7286" w14:textId="52408C85" w:rsidR="00510510" w:rsidRDefault="00510510" w:rsidP="00510510">
      <w:pPr>
        <w:rPr>
          <w:b/>
          <w:bCs/>
        </w:rPr>
      </w:pPr>
      <w:r>
        <w:rPr>
          <w:b/>
          <w:bCs/>
        </w:rPr>
        <w:t>Trojans</w:t>
      </w:r>
    </w:p>
    <w:p w14:paraId="0D07E268" w14:textId="12CA7A43" w:rsidR="00510510" w:rsidRDefault="00510510" w:rsidP="00510510">
      <w:pPr>
        <w:pStyle w:val="ListParagraph"/>
        <w:numPr>
          <w:ilvl w:val="0"/>
          <w:numId w:val="2"/>
        </w:numPr>
      </w:pPr>
      <w:r>
        <w:t>Appear to perform desired function</w:t>
      </w:r>
      <w:r w:rsidR="0010754C">
        <w:t xml:space="preserve"> but </w:t>
      </w:r>
      <w:proofErr w:type="gramStart"/>
      <w:r w:rsidR="0010754C">
        <w:t>actually performs</w:t>
      </w:r>
      <w:proofErr w:type="gramEnd"/>
      <w:r w:rsidR="0010754C">
        <w:t xml:space="preserve"> actions w/o user’s knowledge intended to steal info/harm user’s system/data</w:t>
      </w:r>
    </w:p>
    <w:p w14:paraId="7CC114E8" w14:textId="015013CA" w:rsidR="0010754C" w:rsidRDefault="0010754C" w:rsidP="00510510">
      <w:pPr>
        <w:pStyle w:val="ListParagraph"/>
        <w:numPr>
          <w:ilvl w:val="0"/>
          <w:numId w:val="2"/>
        </w:numPr>
      </w:pPr>
      <w:r>
        <w:t>Covert channel – used to transmit info in way that is illegal/impossible</w:t>
      </w:r>
    </w:p>
    <w:p w14:paraId="6A24CE2A" w14:textId="5AB418F3" w:rsidR="0010754C" w:rsidRDefault="0010754C" w:rsidP="0010754C">
      <w:pPr>
        <w:pStyle w:val="ListParagraph"/>
        <w:numPr>
          <w:ilvl w:val="1"/>
          <w:numId w:val="2"/>
        </w:numPr>
      </w:pPr>
      <w:r>
        <w:t>Violates security policy on system</w:t>
      </w:r>
    </w:p>
    <w:p w14:paraId="4A2E10B9" w14:textId="1CEE8C88" w:rsidR="0010754C" w:rsidRDefault="0010754C" w:rsidP="0010754C">
      <w:pPr>
        <w:pStyle w:val="ListParagraph"/>
        <w:numPr>
          <w:ilvl w:val="0"/>
          <w:numId w:val="2"/>
        </w:numPr>
      </w:pPr>
      <w:r>
        <w:t>Overt channel – used to send info/perform other actions in legit way (</w:t>
      </w:r>
      <w:proofErr w:type="spellStart"/>
      <w:r>
        <w:t>Eg.</w:t>
      </w:r>
      <w:proofErr w:type="spellEnd"/>
      <w:r>
        <w:t xml:space="preserve"> TCP/IP)</w:t>
      </w:r>
    </w:p>
    <w:p w14:paraId="069210BB" w14:textId="14ED3A16" w:rsidR="0010754C" w:rsidRDefault="0010754C" w:rsidP="0010754C">
      <w:pPr>
        <w:pStyle w:val="ListParagraph"/>
        <w:numPr>
          <w:ilvl w:val="0"/>
          <w:numId w:val="2"/>
        </w:numPr>
      </w:pPr>
      <w:r>
        <w:t>Indications of trojan infection</w:t>
      </w:r>
    </w:p>
    <w:p w14:paraId="6BDA209A" w14:textId="7976C60B" w:rsidR="0010754C" w:rsidRDefault="0010754C" w:rsidP="0010754C">
      <w:pPr>
        <w:pStyle w:val="ListParagraph"/>
        <w:numPr>
          <w:ilvl w:val="1"/>
          <w:numId w:val="2"/>
        </w:numPr>
      </w:pPr>
      <w:r>
        <w:t>CD drawer randomly opens/closes</w:t>
      </w:r>
    </w:p>
    <w:p w14:paraId="5C98934C" w14:textId="7487A419" w:rsidR="0010754C" w:rsidRDefault="0010754C" w:rsidP="0010754C">
      <w:pPr>
        <w:pStyle w:val="ListParagraph"/>
        <w:numPr>
          <w:ilvl w:val="1"/>
          <w:numId w:val="2"/>
        </w:numPr>
      </w:pPr>
      <w:r>
        <w:t>Comp screen inverts/flips</w:t>
      </w:r>
    </w:p>
    <w:p w14:paraId="12AF456D" w14:textId="5ADFA272" w:rsidR="0010754C" w:rsidRDefault="0010754C" w:rsidP="0010754C">
      <w:pPr>
        <w:pStyle w:val="ListParagraph"/>
        <w:numPr>
          <w:ilvl w:val="1"/>
          <w:numId w:val="2"/>
        </w:numPr>
      </w:pPr>
      <w:r>
        <w:t>Documents randomly print</w:t>
      </w:r>
    </w:p>
    <w:p w14:paraId="595FA066" w14:textId="43425EC5" w:rsidR="0010754C" w:rsidRDefault="0010754C" w:rsidP="0010754C">
      <w:pPr>
        <w:pStyle w:val="ListParagraph"/>
        <w:numPr>
          <w:ilvl w:val="1"/>
          <w:numId w:val="2"/>
        </w:numPr>
      </w:pPr>
      <w:r>
        <w:t>Browser redirection</w:t>
      </w:r>
    </w:p>
    <w:p w14:paraId="643A821B" w14:textId="306B10BB" w:rsidR="0010754C" w:rsidRDefault="0010754C" w:rsidP="0010754C">
      <w:pPr>
        <w:pStyle w:val="ListParagraph"/>
        <w:numPr>
          <w:ilvl w:val="1"/>
          <w:numId w:val="2"/>
        </w:numPr>
      </w:pPr>
      <w:r>
        <w:t>Mouse pointer disappears</w:t>
      </w:r>
    </w:p>
    <w:p w14:paraId="166DB266" w14:textId="0A71C02D" w:rsidR="0010754C" w:rsidRDefault="0010754C" w:rsidP="0010754C">
      <w:pPr>
        <w:pStyle w:val="ListParagraph"/>
        <w:numPr>
          <w:ilvl w:val="0"/>
          <w:numId w:val="2"/>
        </w:numPr>
      </w:pPr>
      <w:r>
        <w:t>Associated ports</w:t>
      </w:r>
    </w:p>
    <w:p w14:paraId="48E63B57" w14:textId="260C9162" w:rsidR="0010754C" w:rsidRDefault="0010754C" w:rsidP="0010754C">
      <w:pPr>
        <w:pStyle w:val="ListParagraph"/>
        <w:numPr>
          <w:ilvl w:val="1"/>
          <w:numId w:val="2"/>
        </w:numPr>
      </w:pPr>
      <w:r>
        <w:t>Back Orifice – UDP 31337/31338</w:t>
      </w:r>
    </w:p>
    <w:p w14:paraId="4B321805" w14:textId="5A3FCB09" w:rsidR="0010754C" w:rsidRDefault="0010754C" w:rsidP="0010754C">
      <w:pPr>
        <w:pStyle w:val="ListParagraph"/>
        <w:numPr>
          <w:ilvl w:val="1"/>
          <w:numId w:val="2"/>
        </w:numPr>
      </w:pPr>
      <w:r>
        <w:t>Beast – TCP 6666</w:t>
      </w:r>
    </w:p>
    <w:p w14:paraId="5C5D098F" w14:textId="1C1C0627" w:rsidR="0010754C" w:rsidRDefault="0010754C" w:rsidP="0010754C">
      <w:pPr>
        <w:pStyle w:val="ListParagraph"/>
        <w:numPr>
          <w:ilvl w:val="1"/>
          <w:numId w:val="2"/>
        </w:numPr>
      </w:pPr>
      <w:r>
        <w:t>Whack-a-Mole – TCP 12361/12362</w:t>
      </w:r>
    </w:p>
    <w:p w14:paraId="7A24B6DE" w14:textId="7CF2D637" w:rsidR="0010754C" w:rsidRDefault="0010754C" w:rsidP="0010754C">
      <w:pPr>
        <w:pStyle w:val="ListParagraph"/>
        <w:numPr>
          <w:ilvl w:val="1"/>
          <w:numId w:val="2"/>
        </w:numPr>
      </w:pPr>
      <w:r>
        <w:t>Girlfriend – TCP 21544</w:t>
      </w:r>
    </w:p>
    <w:p w14:paraId="0B110328" w14:textId="1D1F4596" w:rsidR="0010754C" w:rsidRDefault="0010754C" w:rsidP="0010754C">
      <w:pPr>
        <w:pStyle w:val="ListParagraph"/>
        <w:numPr>
          <w:ilvl w:val="1"/>
          <w:numId w:val="2"/>
        </w:numPr>
      </w:pPr>
      <w:proofErr w:type="spellStart"/>
      <w:r>
        <w:t>Netbus</w:t>
      </w:r>
      <w:proofErr w:type="spellEnd"/>
      <w:r>
        <w:t xml:space="preserve"> 2 pro – TCP 20034</w:t>
      </w:r>
    </w:p>
    <w:p w14:paraId="53BD584B" w14:textId="7B564E52" w:rsidR="0010754C" w:rsidRDefault="0010754C" w:rsidP="0010754C">
      <w:pPr>
        <w:pStyle w:val="ListParagraph"/>
        <w:numPr>
          <w:ilvl w:val="1"/>
          <w:numId w:val="2"/>
        </w:numPr>
      </w:pPr>
      <w:r>
        <w:t>Timbuktu – TCP/UDP 407</w:t>
      </w:r>
      <w:bookmarkStart w:id="0" w:name="_GoBack"/>
      <w:bookmarkEnd w:id="0"/>
    </w:p>
    <w:p w14:paraId="47CEE798" w14:textId="26BABF38" w:rsidR="00510510" w:rsidRPr="00510510" w:rsidRDefault="00510510" w:rsidP="00510510"/>
    <w:sectPr w:rsidR="00510510" w:rsidRPr="00510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12CE6"/>
    <w:multiLevelType w:val="hybridMultilevel"/>
    <w:tmpl w:val="7B44476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24132"/>
    <w:multiLevelType w:val="hybridMultilevel"/>
    <w:tmpl w:val="2A4E5F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510"/>
    <w:rsid w:val="0010754C"/>
    <w:rsid w:val="00510510"/>
    <w:rsid w:val="005D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91AF4"/>
  <w15:chartTrackingRefBased/>
  <w15:docId w15:val="{59B6F61A-435A-487F-9350-3BC821681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KW</dc:creator>
  <cp:keywords/>
  <dc:description/>
  <cp:lastModifiedBy>Asienwald KW</cp:lastModifiedBy>
  <cp:revision>1</cp:revision>
  <dcterms:created xsi:type="dcterms:W3CDTF">2019-07-19T09:46:00Z</dcterms:created>
  <dcterms:modified xsi:type="dcterms:W3CDTF">2019-07-19T09:59:00Z</dcterms:modified>
</cp:coreProperties>
</file>