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pPr>
      <w:r>
        <w:t xml:space="preserve"/>
      </w:r>
    </w:p>
    <w:p>
      <w:pPr>
        <w:spacing w:after="200"/>
        <w:jc w:val="center"/>
      </w:pPr>
      <w:r>
        <w:rPr>
          <w:rFonts w:ascii="Arial" w:cs="Arial" w:eastAsia="Arial" w:hAnsi="Arial"/>
          <w:b/>
          <w:bCs/>
          <w:color w:val="1F4E79"/>
          <w:sz w:val="52"/>
          <w:szCs w:val="52"/>
        </w:rPr>
        <w:t xml:space="preserve">DOCUMENTACIÓN TÉCNICA</w:t>
      </w:r>
    </w:p>
    <w:p>
      <w:pPr>
        <w:spacing w:after="100"/>
        <w:jc w:val="center"/>
      </w:pPr>
      <w:r>
        <w:rPr>
          <w:rFonts w:ascii="Arial" w:cs="Arial" w:eastAsia="Arial" w:hAnsi="Arial"/>
          <w:color w:val="2E75B6"/>
          <w:sz w:val="36"/>
          <w:szCs w:val="36"/>
        </w:rPr>
        <w:t xml:space="preserve">Sistema de Gestión de Activos</w:t>
      </w:r>
    </w:p>
    <w:p>
      <w:pPr>
        <w:spacing w:after="600"/>
        <w:jc w:val="center"/>
      </w:pPr>
      <w:r>
        <w:rPr>
          <w:i/>
          <w:iCs/>
          <w:color w:val="555555"/>
          <w:sz w:val="24"/>
          <w:szCs w:val="24"/>
        </w:rPr>
        <w:t xml:space="preserve">Aplicación Laravel — Backend &amp; API</w:t>
      </w:r>
    </w:p>
    <w:p>
      <w:pPr>
        <w:pBdr>
          <w:top w:val="single" w:color="2E75B6" w:sz="4" w:space="4"/>
          <w:bottom w:val="single" w:color="2E75B6" w:sz="4" w:space="4"/>
        </w:pBdr>
        <w:spacing w:after="200" w:before="200"/>
        <w:jc w:val="center"/>
      </w:pPr>
      <w:r>
        <w:rPr>
          <w:color w:val="444444"/>
          <w:sz w:val="22"/>
          <w:szCs w:val="22"/>
        </w:rPr>
        <w:t xml:space="preserve">Versión 1.0  ·  Junio 2026</w:t>
      </w:r>
    </w:p>
    <w:p>
      <w:pPr>
        <w:spacing w:after="80"/>
      </w:pPr>
      <w:r>
        <w:t xml:space="preserve"/>
      </w:r>
    </w:p>
    <w:p>
      <w:pPr>
        <w:spacing w:after="80"/>
      </w:pPr>
      <w:r>
        <w:t xml:space="preserve"/>
      </w:r>
    </w:p>
    <w:p>
      <w:pPr>
        <w:spacing w:after="80"/>
      </w:pPr>
      <w:r>
        <w:t xml:space="preserve"/>
      </w:r>
    </w:p>
    <w:p>
      <w:pPr>
        <w:spacing w:after="80"/>
      </w:pPr>
      <w:r>
        <w:t xml:space="preserve"/>
      </w:r>
    </w:p>
    <w:p>
      <w:r>
        <w:br w:type="page"/>
      </w:r>
    </w:p>
    <w:p>
      <w:pPr>
        <w:pStyle w:val="Heading1"/>
      </w:pPr>
      <w:r>
        <w:rPr>
          <w:b/>
          <w:bCs/>
        </w:rPr>
        <w:t xml:space="preserve">1. Visión General del Sistema</w:t>
      </w:r>
    </w:p>
    <w:p>
      <w:pPr>
        <w:spacing w:after="120"/>
      </w:pPr>
      <w:r>
        <w:t xml:space="preserve">Este sistema es una aplicación web desarrollada con el framework Laravel (PHP) que permite a organizaciones gestionar de forma integral su inventario de activos físicos: alta, seguimiento, préstamos, reservas e incidencias.</w:t>
      </w:r>
    </w:p>
    <w:p>
      <w:pPr>
        <w:spacing w:after="80"/>
      </w:pPr>
      <w:r>
        <w:t xml:space="preserve"/>
      </w:r>
    </w:p>
    <w:p>
      <w:pPr>
        <w:pStyle w:val="Heading2"/>
      </w:pPr>
      <w:r>
        <w:rPr>
          <w:b/>
          <w:bCs/>
        </w:rPr>
        <w:t xml:space="preserve">1.1 Stack Tecnológico</w:t>
      </w:r>
    </w:p>
    <w:p>
      <w:pPr>
        <w:pStyle w:val="ListParagraph"/>
        <w:numPr>
          <w:ilvl w:val="0"/>
          <w:numId w:val="2"/>
        </w:numPr>
        <w:spacing w:after="80"/>
      </w:pPr>
      <w:r>
        <w:rPr>
          <w:b w:val="false"/>
          <w:bCs w:val="false"/>
        </w:rPr>
        <w:t xml:space="preserve">Backend: Laravel (PHP) — patrón MVC</w:t>
      </w:r>
    </w:p>
    <w:p>
      <w:pPr>
        <w:pStyle w:val="ListParagraph"/>
        <w:numPr>
          <w:ilvl w:val="0"/>
          <w:numId w:val="2"/>
        </w:numPr>
        <w:spacing w:after="80"/>
      </w:pPr>
      <w:r>
        <w:rPr>
          <w:b w:val="false"/>
          <w:bCs w:val="false"/>
        </w:rPr>
        <w:t xml:space="preserve">Frontend: Blade Templates con Bootstrap/KTM + Select2 para formularios reactivos</w:t>
      </w:r>
    </w:p>
    <w:p>
      <w:pPr>
        <w:pStyle w:val="ListParagraph"/>
        <w:numPr>
          <w:ilvl w:val="0"/>
          <w:numId w:val="2"/>
        </w:numPr>
        <w:spacing w:after="80"/>
      </w:pPr>
      <w:r>
        <w:rPr>
          <w:b w:val="false"/>
          <w:bCs w:val="false"/>
        </w:rPr>
        <w:t xml:space="preserve">Base de Datos: MySQL/MariaDB con relaciones Eloquent ORM</w:t>
      </w:r>
    </w:p>
    <w:p>
      <w:pPr>
        <w:pStyle w:val="ListParagraph"/>
        <w:numPr>
          <w:ilvl w:val="0"/>
          <w:numId w:val="2"/>
        </w:numPr>
        <w:spacing w:after="80"/>
      </w:pPr>
      <w:r>
        <w:rPr>
          <w:b w:val="false"/>
          <w:bCs w:val="false"/>
        </w:rPr>
        <w:t xml:space="preserve">Autenticación: Laravel Breeze (sesiones + Sanctum para API)</w:t>
      </w:r>
    </w:p>
    <w:p>
      <w:pPr>
        <w:pStyle w:val="ListParagraph"/>
        <w:numPr>
          <w:ilvl w:val="0"/>
          <w:numId w:val="2"/>
        </w:numPr>
        <w:spacing w:after="80"/>
      </w:pPr>
      <w:r>
        <w:rPr>
          <w:b w:val="false"/>
          <w:bCs w:val="false"/>
        </w:rPr>
        <w:t xml:space="preserve">API REST: Endpoint dedicado para lectores físicos QR/RFID</w:t>
      </w:r>
    </w:p>
    <w:p>
      <w:pPr>
        <w:spacing w:after="80"/>
      </w:pPr>
      <w:r>
        <w:t xml:space="preserve"/>
      </w:r>
    </w:p>
    <w:p>
      <w:pPr>
        <w:pStyle w:val="Heading2"/>
      </w:pPr>
      <w:r>
        <w:rPr>
          <w:b/>
          <w:bCs/>
        </w:rPr>
        <w:t xml:space="preserve">1.2 Módulos Principales</w:t>
      </w:r>
    </w:p>
    <w:p>
      <w:pPr>
        <w:pStyle w:val="ListParagraph"/>
        <w:numPr>
          <w:ilvl w:val="0"/>
          <w:numId w:val="2"/>
        </w:numPr>
        <w:spacing w:after="80"/>
      </w:pPr>
      <w:r>
        <w:rPr>
          <w:b/>
          <w:bCs/>
        </w:rPr>
        <w:t xml:space="preserve">Activos — Gestión del inventario de equipos y material</w:t>
      </w:r>
    </w:p>
    <w:p>
      <w:pPr>
        <w:pStyle w:val="ListParagraph"/>
        <w:numPr>
          <w:ilvl w:val="0"/>
          <w:numId w:val="2"/>
        </w:numPr>
        <w:spacing w:after="80"/>
      </w:pPr>
      <w:r>
        <w:rPr>
          <w:b/>
          <w:bCs/>
        </w:rPr>
        <w:t xml:space="preserve">Almacenes — Ubicaciones físicas donde se almacenan los activos</w:t>
      </w:r>
    </w:p>
    <w:p>
      <w:pPr>
        <w:pStyle w:val="ListParagraph"/>
        <w:numPr>
          <w:ilvl w:val="0"/>
          <w:numId w:val="2"/>
        </w:numPr>
        <w:spacing w:after="80"/>
      </w:pPr>
      <w:r>
        <w:rPr>
          <w:b/>
          <w:bCs/>
        </w:rPr>
        <w:t xml:space="preserve">Préstamos — Control de salida y devolución de activos</w:t>
      </w:r>
    </w:p>
    <w:p>
      <w:pPr>
        <w:pStyle w:val="ListParagraph"/>
        <w:numPr>
          <w:ilvl w:val="0"/>
          <w:numId w:val="2"/>
        </w:numPr>
        <w:spacing w:after="80"/>
      </w:pPr>
      <w:r>
        <w:rPr>
          <w:b/>
          <w:bCs/>
        </w:rPr>
        <w:t xml:space="preserve">Reservas — Planificación futura de uso de activos</w:t>
      </w:r>
    </w:p>
    <w:p>
      <w:pPr>
        <w:pStyle w:val="ListParagraph"/>
        <w:numPr>
          <w:ilvl w:val="0"/>
          <w:numId w:val="2"/>
        </w:numPr>
        <w:spacing w:after="80"/>
      </w:pPr>
      <w:r>
        <w:rPr>
          <w:b/>
          <w:bCs/>
        </w:rPr>
        <w:t xml:space="preserve">Incidencias — Registro y seguimiento de averías o problemas</w:t>
      </w:r>
    </w:p>
    <w:p>
      <w:pPr>
        <w:pStyle w:val="ListParagraph"/>
        <w:numPr>
          <w:ilvl w:val="0"/>
          <w:numId w:val="2"/>
        </w:numPr>
        <w:spacing w:after="80"/>
      </w:pPr>
      <w:r>
        <w:rPr>
          <w:b/>
          <w:bCs/>
        </w:rPr>
        <w:t xml:space="preserve">Lectores — Dispositivos físicos QR/RFID integrados vía API</w:t>
      </w:r>
    </w:p>
    <w:p>
      <w:pPr>
        <w:pStyle w:val="ListParagraph"/>
        <w:numPr>
          <w:ilvl w:val="0"/>
          <w:numId w:val="2"/>
        </w:numPr>
        <w:spacing w:after="80"/>
      </w:pPr>
      <w:r>
        <w:rPr>
          <w:b/>
          <w:bCs/>
        </w:rPr>
        <w:t xml:space="preserve">Usuarios, Roles y Permisos — Control de acceso granular por módulo</w:t>
      </w:r>
    </w:p>
    <w:p>
      <w:pPr>
        <w:pStyle w:val="ListParagraph"/>
        <w:numPr>
          <w:ilvl w:val="0"/>
          <w:numId w:val="2"/>
        </w:numPr>
        <w:spacing w:after="80"/>
      </w:pPr>
      <w:r>
        <w:rPr>
          <w:b/>
          <w:bCs/>
        </w:rPr>
        <w:t xml:space="preserve">Logs del Sistema — Auditoría de todas las peticiones HTTP</w:t>
      </w:r>
    </w:p>
    <w:p>
      <w:pPr>
        <w:spacing w:after="80"/>
      </w:pPr>
      <w:r>
        <w:t xml:space="preserve"/>
      </w:r>
    </w:p>
    <w:p>
      <w:r>
        <w:br w:type="page"/>
      </w:r>
    </w:p>
    <w:p>
      <w:pPr>
        <w:pStyle w:val="Heading1"/>
      </w:pPr>
      <w:r>
        <w:rPr>
          <w:b/>
          <w:bCs/>
        </w:rPr>
        <w:t xml:space="preserve">2. Arquitectura y Estructura de Archivos</w:t>
      </w:r>
    </w:p>
    <w:p>
      <w:pPr>
        <w:pStyle w:val="Heading2"/>
      </w:pPr>
      <w:r>
        <w:rPr>
          <w:b/>
          <w:bCs/>
        </w:rPr>
        <w:t xml:space="preserve">2.1 Estructura de Directorios Relevante</w:t>
      </w:r>
    </w:p>
    <w:p>
      <w:pPr>
        <w:spacing w:after="120"/>
      </w:pPr>
      <w:r>
        <w:rPr>
          <w:rFonts w:ascii="Courier New" w:cs="Courier New" w:eastAsia="Courier New" w:hAnsi="Courier New"/>
          <w:color w:val="1E6091"/>
          <w:sz w:val="20"/>
          <w:szCs w:val="20"/>
        </w:rPr>
        <w:t xml:space="preserve">app/Http/Controllers/          </w:t>
      </w:r>
      <w:r>
        <w:rPr>
          <w:color w:val="555555"/>
          <w:sz w:val="20"/>
          <w:szCs w:val="20"/>
        </w:rPr>
        <w:t xml:space="preserve">← Controladores principales</w:t>
      </w:r>
    </w:p>
    <w:p>
      <w:pPr>
        <w:spacing w:after="80"/>
      </w:pPr>
      <w:r>
        <w:rPr>
          <w:rFonts w:ascii="Courier New" w:cs="Courier New" w:eastAsia="Courier New" w:hAnsi="Courier New"/>
          <w:color w:val="1E6091"/>
          <w:sz w:val="20"/>
          <w:szCs w:val="20"/>
        </w:rPr>
        <w:t xml:space="preserve">app/Http/Controllers/ControllersBasicos/  </w:t>
      </w:r>
      <w:r>
        <w:rPr>
          <w:color w:val="555555"/>
          <w:sz w:val="20"/>
          <w:szCs w:val="20"/>
        </w:rPr>
        <w:t xml:space="preserve">← Controladores CRUD auxiliares</w:t>
      </w:r>
    </w:p>
    <w:p>
      <w:pPr>
        <w:spacing w:after="80"/>
      </w:pPr>
      <w:r>
        <w:rPr>
          <w:rFonts w:ascii="Courier New" w:cs="Courier New" w:eastAsia="Courier New" w:hAnsi="Courier New"/>
          <w:color w:val="1E6091"/>
          <w:sz w:val="20"/>
          <w:szCs w:val="20"/>
        </w:rPr>
        <w:t xml:space="preserve">app/Http/Middleware/           </w:t>
      </w:r>
      <w:r>
        <w:rPr>
          <w:color w:val="555555"/>
          <w:sz w:val="20"/>
          <w:szCs w:val="20"/>
        </w:rPr>
        <w:t xml:space="preserve">← AdminMiddleware + LogRequestMiddleware</w:t>
      </w:r>
    </w:p>
    <w:p>
      <w:pPr>
        <w:spacing w:after="80"/>
      </w:pPr>
      <w:r>
        <w:rPr>
          <w:rFonts w:ascii="Courier New" w:cs="Courier New" w:eastAsia="Courier New" w:hAnsi="Courier New"/>
          <w:color w:val="1E6091"/>
          <w:sz w:val="20"/>
          <w:szCs w:val="20"/>
        </w:rPr>
        <w:t xml:space="preserve">app/Models/                   </w:t>
      </w:r>
      <w:r>
        <w:rPr>
          <w:color w:val="555555"/>
          <w:sz w:val="20"/>
          <w:szCs w:val="20"/>
        </w:rPr>
        <w:t xml:space="preserve">← Modelos Eloquent principales</w:t>
      </w:r>
    </w:p>
    <w:p>
      <w:pPr>
        <w:spacing w:after="80"/>
      </w:pPr>
      <w:r>
        <w:rPr>
          <w:rFonts w:ascii="Courier New" w:cs="Courier New" w:eastAsia="Courier New" w:hAnsi="Courier New"/>
          <w:color w:val="1E6091"/>
          <w:sz w:val="20"/>
          <w:szCs w:val="20"/>
        </w:rPr>
        <w:t xml:space="preserve">app/Models/ModelosBasicos/    </w:t>
      </w:r>
      <w:r>
        <w:rPr>
          <w:color w:val="555555"/>
          <w:sz w:val="20"/>
          <w:szCs w:val="20"/>
        </w:rPr>
        <w:t xml:space="preserve">← Modelos de catálogos</w:t>
      </w:r>
    </w:p>
    <w:p>
      <w:pPr>
        <w:spacing w:after="80"/>
      </w:pPr>
      <w:r>
        <w:rPr>
          <w:rFonts w:ascii="Courier New" w:cs="Courier New" w:eastAsia="Courier New" w:hAnsi="Courier New"/>
          <w:color w:val="1E6091"/>
          <w:sz w:val="20"/>
          <w:szCs w:val="20"/>
        </w:rPr>
        <w:t xml:space="preserve">routes/web.php                </w:t>
      </w:r>
      <w:r>
        <w:rPr>
          <w:color w:val="555555"/>
          <w:sz w:val="20"/>
          <w:szCs w:val="20"/>
        </w:rPr>
        <w:t xml:space="preserve">← Rutas web protegidas por permisos</w:t>
      </w:r>
    </w:p>
    <w:p>
      <w:pPr>
        <w:spacing w:after="80"/>
      </w:pPr>
      <w:r>
        <w:rPr>
          <w:rFonts w:ascii="Courier New" w:cs="Courier New" w:eastAsia="Courier New" w:hAnsi="Courier New"/>
          <w:color w:val="1E6091"/>
          <w:sz w:val="20"/>
          <w:szCs w:val="20"/>
        </w:rPr>
        <w:t xml:space="preserve">routes/api.php                </w:t>
      </w:r>
      <w:r>
        <w:rPr>
          <w:color w:val="555555"/>
          <w:sz w:val="20"/>
          <w:szCs w:val="20"/>
        </w:rPr>
        <w:t xml:space="preserve">← Endpoint API para lectores físicos</w:t>
      </w:r>
    </w:p>
    <w:p>
      <w:pPr>
        <w:spacing w:after="80"/>
      </w:pPr>
      <w:r>
        <w:t xml:space="preserve"/>
      </w:r>
    </w:p>
    <w:p>
      <w:pPr>
        <w:pStyle w:val="Heading2"/>
      </w:pPr>
      <w:r>
        <w:rPr>
          <w:b/>
          <w:bCs/>
        </w:rPr>
        <w:t xml:space="preserve">2.2 Flujo de una Petición Web</w:t>
      </w:r>
    </w:p>
    <w:p>
      <w:pPr>
        <w:spacing w:after="120"/>
      </w:pPr>
      <w:r>
        <w:t xml:space="preserve">1. La petición llega → LogRequestMiddleware asigna un UUID y registra la traza al finalizar.</w:t>
      </w:r>
    </w:p>
    <w:p>
      <w:pPr>
        <w:spacing w:after="120"/>
      </w:pPr>
      <w:r>
        <w:t xml:space="preserve">2. AdminMiddleware verifica que el usuario esté autenticado y tenga el permiso requerido (ej: activos.leer).</w:t>
      </w:r>
    </w:p>
    <w:p>
      <w:pPr>
        <w:spacing w:after="120"/>
      </w:pPr>
      <w:r>
        <w:t xml:space="preserve">3. El controlador correspondiente maneja la lógica y devuelve una vista Blade o redirect con flash message.</w:t>
      </w:r>
    </w:p>
    <w:p>
      <w:pPr>
        <w:spacing w:after="80"/>
      </w:pPr>
      <w:r>
        <w:t xml:space="preserve"/>
      </w:r>
    </w:p>
    <w:p>
      <w:r>
        <w:br w:type="page"/>
      </w:r>
    </w:p>
    <w:p>
      <w:pPr>
        <w:pStyle w:val="Heading1"/>
      </w:pPr>
      <w:r>
        <w:rPr>
          <w:b/>
          <w:bCs/>
        </w:rPr>
        <w:t xml:space="preserve">3. Sistema de Autenticación y Permisos</w:t>
      </w:r>
    </w:p>
    <w:p>
      <w:pPr>
        <w:pStyle w:val="Heading2"/>
      </w:pPr>
      <w:r>
        <w:rPr>
          <w:b/>
          <w:bCs/>
        </w:rPr>
        <w:t xml:space="preserve">3.1 Modelo de Permisos</w:t>
      </w:r>
    </w:p>
    <w:p>
      <w:pPr>
        <w:spacing w:after="120"/>
      </w:pPr>
      <w:r>
        <w:t xml:space="preserve">El sistema usa un esquema de doble capa: Roles (conjuntos de permisos) + Permisos directos (excepciones por usuario). La jerarquía de resolución de acceso es:</w:t>
      </w:r>
    </w:p>
    <w:p>
      <w:pPr>
        <w:pStyle w:val="ListParagraph"/>
        <w:numPr>
          <w:ilvl w:val="0"/>
          <w:numId w:val="2"/>
        </w:numPr>
        <w:spacing w:after="80"/>
      </w:pPr>
      <w:r>
        <w:rPr>
          <w:b w:val="false"/>
          <w:bCs w:val="false"/>
        </w:rPr>
        <w:t xml:space="preserve">1º — Usuario con ID=1 o rol 'Super Administrador' → acceso total</w:t>
      </w:r>
    </w:p>
    <w:p>
      <w:pPr>
        <w:pStyle w:val="ListParagraph"/>
        <w:numPr>
          <w:ilvl w:val="0"/>
          <w:numId w:val="2"/>
        </w:numPr>
        <w:spacing w:after="80"/>
      </w:pPr>
      <w:r>
        <w:rPr>
          <w:b w:val="false"/>
          <w:bCs w:val="false"/>
        </w:rPr>
        <w:t xml:space="preserve">2º — Permisos directos asignados al usuario (tabla permission_user)</w:t>
      </w:r>
    </w:p>
    <w:p>
      <w:pPr>
        <w:pStyle w:val="ListParagraph"/>
        <w:numPr>
          <w:ilvl w:val="0"/>
          <w:numId w:val="2"/>
        </w:numPr>
        <w:spacing w:after="80"/>
      </w:pPr>
      <w:r>
        <w:rPr>
          <w:b w:val="false"/>
          <w:bCs w:val="false"/>
        </w:rPr>
        <w:t xml:space="preserve">3º — Permisos heredados a través de los roles del usuario (tabla permission_role)</w:t>
      </w:r>
    </w:p>
    <w:p>
      <w:pPr>
        <w:spacing w:after="80"/>
      </w:pPr>
      <w:r>
        <w:t xml:space="preserve"/>
      </w:r>
    </w:p>
    <w:p>
      <w:pPr>
        <w:pStyle w:val="Heading2"/>
      </w:pPr>
      <w:r>
        <w:rPr>
          <w:b/>
          <w:bCs/>
        </w:rPr>
        <w:t xml:space="preserve">3.2 Nomenclatura de Permisos</w:t>
      </w:r>
    </w:p>
    <w:p>
      <w:pPr>
        <w:spacing w:after="120"/>
      </w:pPr>
      <w:r>
        <w:t xml:space="preserve">Todos los permisos siguen el formato: módulo.accion. Los módulos disponibles 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b/>
                <w:bCs/>
                <w:color w:val="FFFFFF"/>
                <w:sz w:val="20"/>
                <w:szCs w:val="20"/>
              </w:rPr>
              <w:t xml:space="preserve">Permiso Lectura</w:t>
            </w:r>
          </w:p>
        </w:tc>
        <w:tc>
          <w:tcPr>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b/>
                <w:bCs/>
                <w:color w:val="FFFFFF"/>
                <w:sz w:val="20"/>
                <w:szCs w:val="20"/>
              </w:rPr>
              <w:t xml:space="preserve">Permiso Escritura</w:t>
            </w:r>
          </w:p>
        </w:tc>
        <w:tc>
          <w:tcPr>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b/>
                <w:bCs/>
                <w:color w:val="FFFFFF"/>
                <w:sz w:val="20"/>
                <w:szCs w:val="20"/>
              </w:rPr>
              <w:t xml:space="preserve">Qué controla</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usuarios.leer</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usuarios.escribir</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CRUD de usuarios y gestión de roles</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activos.leer</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activos.escribir</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CRUD de activos, marcas, modelos, tipos, salud, estados</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almacenes.leer</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almacenes.escribir</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CRUD de almacenes</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prestamos.leer</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prestamos.escribir</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Ver historial y crear/gestionar préstamos</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reservas.leer</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reservas.escribir</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CRUD de reservas de material</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incidencias.leer</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incidencias.escribir</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CRUD de incidencias reportadas</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lectores.leer</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lectores.escribir</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CRUD de lectores QR/RFID físicos</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logs.leer</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Acceso al visor de logs del sistema</w:t>
            </w:r>
          </w:p>
        </w:tc>
      </w:tr>
    </w:tbl>
    <w:p>
      <w:pPr>
        <w:spacing w:after="80"/>
      </w:pPr>
      <w:r>
        <w:t xml:space="preserve"/>
      </w:r>
    </w:p>
    <w:p>
      <w:pPr>
        <w:pStyle w:val="Heading2"/>
      </w:pPr>
      <w:r>
        <w:rPr>
          <w:b/>
          <w:bCs/>
        </w:rPr>
        <w:t xml:space="preserve">3.3 AdminMiddleware</w:t>
      </w:r>
    </w:p>
    <w:p>
      <w:pPr>
        <w:spacing w:after="120"/>
      </w:pPr>
      <w:r>
        <w:t xml:space="preserve">Clase: App\Http\Middleware\AdminMiddleware</w:t>
      </w:r>
    </w:p>
    <w:p>
      <w:pPr>
        <w:spacing w:after="120"/>
      </w:pPr>
      <w:r>
        <w:t xml:space="preserve">Se inyecta en las rutas como: middleware(['admin:modulo.accion'])</w:t>
      </w:r>
    </w:p>
    <w:p>
      <w:pPr>
        <w:spacing w:after="120"/>
      </w:pPr>
      <w:r>
        <w:t xml:space="preserve">Lógica: Si el usuario no está autenticado redirige a login. Si no tiene el permiso requerido, redirige al dashboard con mensaje de error 403. Las peticiones AJAX reciben respuesta JSON en lugar de redirección.</w:t>
      </w:r>
    </w:p>
    <w:p>
      <w:pPr>
        <w:spacing w:after="80"/>
      </w:pPr>
      <w:r>
        <w:t xml:space="preserve"/>
      </w:r>
    </w:p>
    <w:p>
      <w:pPr>
        <w:pStyle w:val="Heading2"/>
      </w:pPr>
      <w:r>
        <w:rPr>
          <w:b/>
          <w:bCs/>
        </w:rPr>
        <w:t xml:space="preserve">3.4 LogRequestMiddleware</w:t>
      </w:r>
    </w:p>
    <w:p>
      <w:pPr>
        <w:spacing w:after="120"/>
      </w:pPr>
      <w:r>
        <w:t xml:space="preserve">Clase: App\Http\Middleware\LogRequestMiddleware</w:t>
      </w:r>
    </w:p>
    <w:p>
      <w:pPr>
        <w:spacing w:after="120"/>
      </w:pPr>
      <w:r>
        <w:t xml:space="preserve">Opera en dos fases: handle() asigna un UUID de trazabilidad a la petición. terminate() (post-respuesta) registra en la tabla request_logs: método, URL, user_id, IP, payload (con datos sensibles enmascarados), sesión, código HTTP y detalles de excepción en errores 4xx/5xx.</w:t>
      </w:r>
    </w:p>
    <w:p>
      <w:pPr>
        <w:spacing w:after="120"/>
      </w:pPr>
      <w:r>
        <w:t xml:space="preserve">Datos sensibles enmascarados automáticamente: password, password_confirmation, old_password, token, credit_card.</w:t>
      </w:r>
    </w:p>
    <w:p>
      <w:pPr>
        <w:spacing w:after="80"/>
      </w:pPr>
      <w:r>
        <w:t xml:space="preserve"/>
      </w:r>
    </w:p>
    <w:p>
      <w:r>
        <w:br w:type="page"/>
      </w:r>
    </w:p>
    <w:p>
      <w:pPr>
        <w:pStyle w:val="Heading1"/>
      </w:pPr>
      <w:r>
        <w:rPr>
          <w:b/>
          <w:bCs/>
        </w:rPr>
        <w:t xml:space="preserve">4. Modelos Eloquent y Relaciones</w:t>
      </w:r>
    </w:p>
    <w:p>
      <w:pPr>
        <w:pStyle w:val="Heading2"/>
      </w:pPr>
      <w:r>
        <w:rPr>
          <w:b/>
          <w:bCs/>
        </w:rPr>
        <w:t xml:space="preserve">4.1 Diagrama de Relaciones (descripción textual)</w:t>
      </w:r>
    </w:p>
    <w:p>
      <w:pPr>
        <w:spacing w:after="120"/>
      </w:pPr>
      <w:r>
        <w:t xml:space="preserve">A continuación se describen las relaciones entre los modelos principales:</w:t>
      </w:r>
    </w:p>
    <w:p>
      <w:pPr>
        <w:pStyle w:val="ListParagraph"/>
        <w:numPr>
          <w:ilvl w:val="0"/>
          <w:numId w:val="2"/>
        </w:numPr>
        <w:spacing w:after="80"/>
      </w:pPr>
      <w:r>
        <w:rPr>
          <w:b w:val="false"/>
          <w:bCs w:val="false"/>
        </w:rPr>
        <w:t xml:space="preserve">User → hasMany Prestamo, belongsToMany Rol, belongsToMany Permiso (directos)</w:t>
      </w:r>
    </w:p>
    <w:p>
      <w:pPr>
        <w:pStyle w:val="ListParagraph"/>
        <w:numPr>
          <w:ilvl w:val="0"/>
          <w:numId w:val="2"/>
        </w:numPr>
        <w:spacing w:after="80"/>
      </w:pPr>
      <w:r>
        <w:rPr>
          <w:b w:val="false"/>
          <w:bCs w:val="false"/>
        </w:rPr>
        <w:t xml:space="preserve">Rol → belongsToMany Permiso (tabla: permission_role)</w:t>
      </w:r>
    </w:p>
    <w:p>
      <w:pPr>
        <w:pStyle w:val="ListParagraph"/>
        <w:numPr>
          <w:ilvl w:val="0"/>
          <w:numId w:val="2"/>
        </w:numPr>
        <w:spacing w:after="80"/>
      </w:pPr>
      <w:r>
        <w:rPr>
          <w:b w:val="false"/>
          <w:bCs w:val="false"/>
        </w:rPr>
        <w:t xml:space="preserve">Activo → belongsTo Modelo, Tipo, Salud; hasMany Prestamo, Incidencia; belongsToMany Almacen (tabla pivote: almacen_activos con columna 'cantidad')</w:t>
      </w:r>
    </w:p>
    <w:p>
      <w:pPr>
        <w:pStyle w:val="ListParagraph"/>
        <w:numPr>
          <w:ilvl w:val="0"/>
          <w:numId w:val="2"/>
        </w:numPr>
        <w:spacing w:after="80"/>
      </w:pPr>
      <w:r>
        <w:rPr>
          <w:b w:val="false"/>
          <w:bCs w:val="false"/>
        </w:rPr>
        <w:t xml:space="preserve">Modelo → belongsTo Marca; hasMany Activo</w:t>
      </w:r>
    </w:p>
    <w:p>
      <w:pPr>
        <w:pStyle w:val="ListParagraph"/>
        <w:numPr>
          <w:ilvl w:val="0"/>
          <w:numId w:val="2"/>
        </w:numPr>
        <w:spacing w:after="80"/>
      </w:pPr>
      <w:r>
        <w:rPr>
          <w:b w:val="false"/>
          <w:bCs w:val="false"/>
        </w:rPr>
        <w:t xml:space="preserve">Almacen → belongsToMany Activo; hasMany Prestamo, Lector</w:t>
      </w:r>
    </w:p>
    <w:p>
      <w:pPr>
        <w:pStyle w:val="ListParagraph"/>
        <w:numPr>
          <w:ilvl w:val="0"/>
          <w:numId w:val="2"/>
        </w:numPr>
        <w:spacing w:after="80"/>
      </w:pPr>
      <w:r>
        <w:rPr>
          <w:b w:val="false"/>
          <w:bCs w:val="false"/>
        </w:rPr>
        <w:t xml:space="preserve">Prestamo → belongsTo Activo, User, Almacen (prestado y devuelto)</w:t>
      </w:r>
    </w:p>
    <w:p>
      <w:pPr>
        <w:pStyle w:val="ListParagraph"/>
        <w:numPr>
          <w:ilvl w:val="0"/>
          <w:numId w:val="2"/>
        </w:numPr>
        <w:spacing w:after="80"/>
      </w:pPr>
      <w:r>
        <w:rPr>
          <w:b w:val="false"/>
          <w:bCs w:val="false"/>
        </w:rPr>
        <w:t xml:space="preserve">Incidencia → belongsTo Activo, User, Prestamo, Estado, Nivel</w:t>
      </w:r>
    </w:p>
    <w:p>
      <w:pPr>
        <w:pStyle w:val="ListParagraph"/>
        <w:numPr>
          <w:ilvl w:val="0"/>
          <w:numId w:val="2"/>
        </w:numPr>
        <w:spacing w:after="80"/>
      </w:pPr>
      <w:r>
        <w:rPr>
          <w:b w:val="false"/>
          <w:bCs w:val="false"/>
        </w:rPr>
        <w:t xml:space="preserve">Reserva → belongsTo Tipo, User</w:t>
      </w:r>
    </w:p>
    <w:p>
      <w:pPr>
        <w:pStyle w:val="ListParagraph"/>
        <w:numPr>
          <w:ilvl w:val="0"/>
          <w:numId w:val="2"/>
        </w:numPr>
        <w:spacing w:after="80"/>
      </w:pPr>
      <w:r>
        <w:rPr>
          <w:b w:val="false"/>
          <w:bCs w:val="false"/>
        </w:rPr>
        <w:t xml:space="preserve">Lector → belongsTo Almacen</w:t>
      </w:r>
    </w:p>
    <w:p>
      <w:pPr>
        <w:spacing w:after="80"/>
      </w:pPr>
      <w:r>
        <w:t xml:space="preserve"/>
      </w:r>
    </w:p>
    <w:p>
      <w:pPr>
        <w:pStyle w:val="Heading2"/>
      </w:pPr>
      <w:r>
        <w:rPr>
          <w:b/>
          <w:bCs/>
        </w:rPr>
        <w:t xml:space="preserve">4.2 Modelo: Activo</w:t>
      </w:r>
    </w:p>
    <w:p>
      <w:pPr>
        <w:spacing w:after="120"/>
      </w:pPr>
      <w:r>
        <w:t xml:space="preserve">Tabla: activos — Representa cualquier bien físico inventariable.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600"/>
        <w:gridCol w:w="3360"/>
      </w:tblGrid>
      <w:tr>
        <w:trPr>
          <w:tblHeader/>
        </w:trPr>
        <w:tc>
          <w:tcPr>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b/>
                <w:bCs/>
                <w:color w:val="FFFFFF"/>
                <w:sz w:val="20"/>
                <w:szCs w:val="20"/>
              </w:rPr>
              <w:t xml:space="preserve">Campo</w:t>
            </w:r>
          </w:p>
        </w:tc>
        <w:tc>
          <w:tcPr>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b/>
                <w:bCs/>
                <w:color w:val="FFFFFF"/>
                <w:sz w:val="20"/>
                <w:szCs w:val="20"/>
              </w:rPr>
              <w:t xml:space="preserve">Tipo / Regla</w:t>
            </w:r>
          </w:p>
        </w:tc>
        <w:tc>
          <w:tcPr>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b/>
                <w:bCs/>
                <w:color w:val="FFFFFF"/>
                <w:sz w:val="20"/>
                <w:szCs w:val="20"/>
              </w:rPr>
              <w:t xml:space="preserve">Requerido</w:t>
            </w:r>
          </w:p>
        </w:tc>
        <w:tc>
          <w:tcPr>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b/>
                <w:bCs/>
                <w:color w:val="FFFFFF"/>
                <w:sz w:val="20"/>
                <w:szCs w:val="20"/>
              </w:rPr>
              <w:t xml:space="preserve">Descripción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uuid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string, unique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Sí</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Identificador único para QR. Se genera automáticamente al crear.</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serial_number</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string, unique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No</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Número de serie del fabricante. Si existe, el activo es serializado (is_serialized=true, cantidad=1).</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rfid_code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string, unique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No</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Código del tag RFID pegado al activo.</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cantidad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integer, min:1</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Sí</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Stock total del activo. Se gestiona también por almacén en la tabla pivote.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is_serialized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boolean</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Sí</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true si tiene serial_number. Los serializados no pueden tener cantidad &gt; 1.</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modelo_id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FK modelos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No</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Modelo del fabricante. Requiere marca_id previo.</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tipo_id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FK tipos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Sí</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Categoría general del activo (ej: portátil, silla, proyector).</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salud_id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FK salud</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No</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Estado de conservación (ej: bueno, deteriorado, fuera de uso).</w:t>
            </w:r>
          </w:p>
        </w:tc>
      </w:tr>
    </w:tbl>
    <w:p>
      <w:pPr>
        <w:spacing w:after="120"/>
      </w:pPr>
      <w:r>
        <w:rPr>
          <w:b/>
          <w:bCs/>
        </w:rPr>
        <w:t xml:space="preserve">Métodos notables:</w:t>
      </w:r>
    </w:p>
    <w:p>
      <w:pPr>
        <w:pStyle w:val="ListParagraph"/>
        <w:numPr>
          <w:ilvl w:val="0"/>
          <w:numId w:val="2"/>
        </w:numPr>
        <w:spacing w:after="80"/>
      </w:pPr>
      <w:r>
        <w:rPr>
          <w:b w:val="false"/>
          <w:bCs w:val="false"/>
        </w:rPr>
        <w:t xml:space="preserve">prestamoActivo() — Devuelve el primer préstamo sin fecha_devuelto (activo en curso).</w:t>
      </w:r>
    </w:p>
    <w:p>
      <w:pPr>
        <w:spacing w:after="80"/>
      </w:pPr>
      <w:r>
        <w:t xml:space="preserve"/>
      </w:r>
    </w:p>
    <w:p>
      <w:pPr>
        <w:pStyle w:val="Heading2"/>
      </w:pPr>
      <w:r>
        <w:rPr>
          <w:b/>
          <w:bCs/>
        </w:rPr>
        <w:t xml:space="preserve">4.3 Modelo: Prestamo</w:t>
      </w:r>
    </w:p>
    <w:p>
      <w:pPr>
        <w:spacing w:after="120"/>
      </w:pPr>
      <w:r>
        <w:t xml:space="preserve">Tabla: prestamos — Registra cada operación de préstamo. Nunca se modifica un préstamo existente; se crea uno nuevo cada vez.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600"/>
        <w:gridCol w:w="3360"/>
      </w:tblGrid>
      <w:tr>
        <w:trPr>
          <w:tblHeader/>
        </w:trPr>
        <w:tc>
          <w:tcPr>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b/>
                <w:bCs/>
                <w:color w:val="FFFFFF"/>
                <w:sz w:val="20"/>
                <w:szCs w:val="20"/>
              </w:rPr>
              <w:t xml:space="preserve">Campo</w:t>
            </w:r>
          </w:p>
        </w:tc>
        <w:tc>
          <w:tcPr>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b/>
                <w:bCs/>
                <w:color w:val="FFFFFF"/>
                <w:sz w:val="20"/>
                <w:szCs w:val="20"/>
              </w:rPr>
              <w:t xml:space="preserve">Tipo / Regla</w:t>
            </w:r>
          </w:p>
        </w:tc>
        <w:tc>
          <w:tcPr>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b/>
                <w:bCs/>
                <w:color w:val="FFFFFF"/>
                <w:sz w:val="20"/>
                <w:szCs w:val="20"/>
              </w:rPr>
              <w:t xml:space="preserve">Requerido</w:t>
            </w:r>
          </w:p>
        </w:tc>
        <w:tc>
          <w:tcPr>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b/>
                <w:bCs/>
                <w:color w:val="FFFFFF"/>
                <w:sz w:val="20"/>
                <w:szCs w:val="20"/>
              </w:rPr>
              <w:t xml:space="preserve">Descripción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activo_id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FK activos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Sí</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Activo prestado.</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user_id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FK users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Sí</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Usuario que realiza o para quien se realiza el préstamo.</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almacen_prestado_id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FK almacenes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Sí</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Almacén desde el que sale el activo.</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almacen_devuelto_id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FK almacenes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No</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Almacén donde se devuelve (puede diferir del origen).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cantidad_prestada</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integer</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Sí</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Unidades prestadas en esta transacción.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cantidad_devuelta</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integer</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No</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Unidades devueltas. NULL hasta que se procesa la devolución.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fecha_prestado</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datetime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Sí</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Timestamp de cuando se registra el préstamo.</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fecha_devuelto</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datetime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No</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NULL = préstamo activo. Rellena al devolver.</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descripcion</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text</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No</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Para quién es o para qué uso. En préstamos automáticos se rellena con el nombre del lector.</w:t>
            </w:r>
          </w:p>
        </w:tc>
      </w:tr>
    </w:tbl>
    <w:p>
      <w:pPr>
        <w:spacing w:after="80"/>
      </w:pPr>
      <w:r>
        <w:t xml:space="preserve"/>
      </w:r>
    </w:p>
    <w:p>
      <w:pPr>
        <w:pStyle w:val="Heading2"/>
      </w:pPr>
      <w:r>
        <w:rPr>
          <w:b/>
          <w:bCs/>
        </w:rPr>
        <w:t xml:space="preserve">4.4 Modelo: Reserva</w:t>
      </w:r>
    </w:p>
    <w:p>
      <w:pPr>
        <w:spacing w:after="120"/>
      </w:pPr>
      <w:r>
        <w:t xml:space="preserve">Tabla: reservas — Planificación futura de necesidad de activos por tipo.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600"/>
        <w:gridCol w:w="3360"/>
      </w:tblGrid>
      <w:tr>
        <w:trPr>
          <w:tblHeader/>
        </w:trPr>
        <w:tc>
          <w:tcPr>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b/>
                <w:bCs/>
                <w:color w:val="FFFFFF"/>
                <w:sz w:val="20"/>
                <w:szCs w:val="20"/>
              </w:rPr>
              <w:t xml:space="preserve">Campo</w:t>
            </w:r>
          </w:p>
        </w:tc>
        <w:tc>
          <w:tcPr>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b/>
                <w:bCs/>
                <w:color w:val="FFFFFF"/>
                <w:sz w:val="20"/>
                <w:szCs w:val="20"/>
              </w:rPr>
              <w:t xml:space="preserve">Tipo / Regla</w:t>
            </w:r>
          </w:p>
        </w:tc>
        <w:tc>
          <w:tcPr>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b/>
                <w:bCs/>
                <w:color w:val="FFFFFF"/>
                <w:sz w:val="20"/>
                <w:szCs w:val="20"/>
              </w:rPr>
              <w:t xml:space="preserve">Requerido</w:t>
            </w:r>
          </w:p>
        </w:tc>
        <w:tc>
          <w:tcPr>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b/>
                <w:bCs/>
                <w:color w:val="FFFFFF"/>
                <w:sz w:val="20"/>
                <w:szCs w:val="20"/>
              </w:rPr>
              <w:t xml:space="preserve">Descripción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tipo_id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FK tipos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Sí</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Tipo de activo que se reserva (no un activo concreto).</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user_id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FK users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Sí</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Usuario que hace la reserva.</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fecha_inicio</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date, after_or_equal:today</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Sí</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Inicio del periodo de uso.</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fecha_fin</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date, after:fecha_inicio</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Sí</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Fin del periodo.</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cantidad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integer, min:1</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Sí</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Unidades necesarias.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descripcion</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text</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No</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Motivo o detalle de la reserva.</w:t>
            </w:r>
          </w:p>
        </w:tc>
      </w:tr>
    </w:tbl>
    <w:p>
      <w:pPr>
        <w:spacing w:after="120"/>
      </w:pPr>
      <w:r>
        <w:t xml:space="preserve">Lógica de overbooking: Al crear, suma la cantidad ya reservada del mismo tipo en el rango de fechas (overlapping) + la nueva. Si supera el stock total, guarda la reserva pero devuelve un flash warning con la cantidad faltante.</w:t>
      </w:r>
    </w:p>
    <w:p>
      <w:pPr>
        <w:spacing w:after="80"/>
      </w:pPr>
      <w:r>
        <w:t xml:space="preserve"/>
      </w:r>
    </w:p>
    <w:p>
      <w:pPr>
        <w:pStyle w:val="Heading2"/>
      </w:pPr>
      <w:r>
        <w:rPr>
          <w:b/>
          <w:bCs/>
        </w:rPr>
        <w:t xml:space="preserve">4.5 Modelo: Incidencia</w:t>
      </w:r>
    </w:p>
    <w:p>
      <w:pPr>
        <w:spacing w:after="120"/>
      </w:pPr>
      <w:r>
        <w:t xml:space="preserve">Tabla: incidencias — Registro de problemas asociados a un activo.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600"/>
        <w:gridCol w:w="3360"/>
      </w:tblGrid>
      <w:tr>
        <w:trPr>
          <w:tblHeader/>
        </w:trPr>
        <w:tc>
          <w:tcPr>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b/>
                <w:bCs/>
                <w:color w:val="FFFFFF"/>
                <w:sz w:val="20"/>
                <w:szCs w:val="20"/>
              </w:rPr>
              <w:t xml:space="preserve">Campo</w:t>
            </w:r>
          </w:p>
        </w:tc>
        <w:tc>
          <w:tcPr>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b/>
                <w:bCs/>
                <w:color w:val="FFFFFF"/>
                <w:sz w:val="20"/>
                <w:szCs w:val="20"/>
              </w:rPr>
              <w:t xml:space="preserve">Tipo / Regla</w:t>
            </w:r>
          </w:p>
        </w:tc>
        <w:tc>
          <w:tcPr>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b/>
                <w:bCs/>
                <w:color w:val="FFFFFF"/>
                <w:sz w:val="20"/>
                <w:szCs w:val="20"/>
              </w:rPr>
              <w:t xml:space="preserve">Requerido</w:t>
            </w:r>
          </w:p>
        </w:tc>
        <w:tc>
          <w:tcPr>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b/>
                <w:bCs/>
                <w:color w:val="FFFFFF"/>
                <w:sz w:val="20"/>
                <w:szCs w:val="20"/>
              </w:rPr>
              <w:t xml:space="preserve">Descripción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titulo</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string, max:255</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Sí</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Título descriptivo del problema.</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descripcion</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text</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No</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Descripción extendida.</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fecha_incidencia</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date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Sí</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Fecha en que ocurrió la incidencia.</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activo_id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FK activos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Sí</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Activo afectado.</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user_id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FK users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Sí</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Usuario que reporta. Se asigna automáticamente desde Auth::id().</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prestamo_id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FK prestamos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No</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Préstamo relacionado (opcional).</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estado_id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FK estados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No</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Estado de resolución (ej: abierta, en proceso, cerrada).</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nivel_id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FK niveles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No</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Nivel de criticidad (ej: baja, media, crítica).</w:t>
            </w:r>
          </w:p>
        </w:tc>
      </w:tr>
    </w:tbl>
    <w:p>
      <w:pPr>
        <w:spacing w:after="80"/>
      </w:pPr>
      <w:r>
        <w:t xml:space="preserve"/>
      </w:r>
    </w:p>
    <w:p>
      <w:pPr>
        <w:pStyle w:val="Heading2"/>
      </w:pPr>
      <w:r>
        <w:rPr>
          <w:b/>
          <w:bCs/>
        </w:rPr>
        <w:t xml:space="preserve">4.6 Modelo: Lector</w:t>
      </w:r>
    </w:p>
    <w:p>
      <w:pPr>
        <w:spacing w:after="120"/>
      </w:pPr>
      <w:r>
        <w:t xml:space="preserve">Tabla: lectores — Dispositivos físicos QR/RFID que activan préstamos automáticos.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600"/>
        <w:gridCol w:w="3360"/>
      </w:tblGrid>
      <w:tr>
        <w:trPr>
          <w:tblHeader/>
        </w:trPr>
        <w:tc>
          <w:tcPr>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b/>
                <w:bCs/>
                <w:color w:val="FFFFFF"/>
                <w:sz w:val="20"/>
                <w:szCs w:val="20"/>
              </w:rPr>
              <w:t xml:space="preserve">Campo</w:t>
            </w:r>
          </w:p>
        </w:tc>
        <w:tc>
          <w:tcPr>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b/>
                <w:bCs/>
                <w:color w:val="FFFFFF"/>
                <w:sz w:val="20"/>
                <w:szCs w:val="20"/>
              </w:rPr>
              <w:t xml:space="preserve">Tipo / Regla</w:t>
            </w:r>
          </w:p>
        </w:tc>
        <w:tc>
          <w:tcPr>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b/>
                <w:bCs/>
                <w:color w:val="FFFFFF"/>
                <w:sz w:val="20"/>
                <w:szCs w:val="20"/>
              </w:rPr>
              <w:t xml:space="preserve">Requerido</w:t>
            </w:r>
          </w:p>
        </w:tc>
        <w:tc>
          <w:tcPr>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b/>
                <w:bCs/>
                <w:color w:val="FFFFFF"/>
                <w:sz w:val="20"/>
                <w:szCs w:val="20"/>
              </w:rPr>
              <w:t xml:space="preserve">Descripción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nombre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string, unique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Sí</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Nombre descriptivo del lector.</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identificador_unico</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integer, unique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Sí</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ID hardware del lector. Usado para autenticarlo en la API.</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almacen_id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FK almacenes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Sí</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Almacén al que está físicamente asociado el lector.</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tipo</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string</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No</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Tipo de lector (ej: RFID, QR).</w:t>
            </w:r>
          </w:p>
        </w:tc>
      </w:tr>
    </w:tbl>
    <w:p>
      <w:pPr>
        <w:spacing w:after="80"/>
      </w:pPr>
      <w:r>
        <w:t xml:space="preserve"/>
      </w:r>
    </w:p>
    <w:p>
      <w:pPr>
        <w:pStyle w:val="Heading2"/>
      </w:pPr>
      <w:r>
        <w:rPr>
          <w:b/>
          <w:bCs/>
        </w:rPr>
        <w:t xml:space="preserve">4.7 Modelos de Catálogo</w:t>
      </w:r>
    </w:p>
    <w:p>
      <w:pPr>
        <w:spacing w:after="120"/>
      </w:pPr>
      <w:r>
        <w:t xml:space="preserve">Los siguientes modelos son catálogos simples (tabla con un solo campo de nombre + id). Todos pertenecen al namespace App\Models\ModelosBasicos\: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3000"/>
        <w:gridCol w:w="2960"/>
      </w:tblGrid>
      <w:tr>
        <w:trPr>
          <w:tblHeader/>
        </w:trPr>
        <w:tc>
          <w:tcPr>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b/>
                <w:bCs/>
                <w:color w:val="FFFFFF"/>
                <w:sz w:val="20"/>
                <w:szCs w:val="20"/>
              </w:rPr>
              <w:t xml:space="preserve">Modelo</w:t>
            </w:r>
          </w:p>
        </w:tc>
        <w:tc>
          <w:tcPr>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b/>
                <w:bCs/>
                <w:color w:val="FFFFFF"/>
                <w:sz w:val="20"/>
                <w:szCs w:val="20"/>
              </w:rPr>
              <w:t xml:space="preserve">Tabla</w:t>
            </w:r>
          </w:p>
        </w:tc>
        <w:tc>
          <w:tcPr>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b/>
                <w:bCs/>
                <w:color w:val="FFFFFF"/>
                <w:sz w:val="20"/>
                <w:szCs w:val="20"/>
              </w:rPr>
              <w:t xml:space="preserve">Campo principal</w:t>
            </w:r>
          </w:p>
        </w:tc>
        <w:tc>
          <w:tcPr>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b/>
                <w:bCs/>
                <w:color w:val="FFFFFF"/>
                <w:sz w:val="20"/>
                <w:szCs w:val="20"/>
              </w:rPr>
              <w:t xml:space="preserve">Relación relevante</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Marca</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marcas</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marca</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hasMany Modelo — No se puede eliminar si tiene modelos</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Modelo</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modelos</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modelo</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belongsTo Marca; hasMany Activo</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Tipo</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tipos</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tipo</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hasMany Activo; hasMany Reserva</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Salud</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salud</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salud</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hasMany Activo</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Estado</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estados</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estado</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hasMany Incidencia</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Nivel</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niveles</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nivel</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hasMany Incidencia</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Almacen</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almacenes</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almacen</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belongsToMany Activo; hasMany Prestamo, Lector</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Rol</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roles</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name / label</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belongsToMany Permiso (permission_role)</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Permiso</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permissions</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name / label</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belongsToMany Rol; belongsToMany User</w:t>
            </w:r>
          </w:p>
        </w:tc>
      </w:tr>
    </w:tbl>
    <w:p>
      <w:pPr>
        <w:spacing w:after="80"/>
      </w:pPr>
      <w:r>
        <w:t xml:space="preserve"/>
      </w:r>
    </w:p>
    <w:p>
      <w:r>
        <w:br w:type="page"/>
      </w:r>
    </w:p>
    <w:p>
      <w:pPr>
        <w:pStyle w:val="Heading1"/>
      </w:pPr>
      <w:r>
        <w:rPr>
          <w:b/>
          <w:bCs/>
        </w:rPr>
        <w:t xml:space="preserve">5. Rutas del Sistema</w:t>
      </w:r>
    </w:p>
    <w:p>
      <w:pPr>
        <w:spacing w:after="120"/>
      </w:pPr>
      <w:r>
        <w:t xml:space="preserve">Todas las rutas web están bajo el middleware auth (usuario autenticado). Las rutas de escritura y lectura están separadas con su permiso específico.</w:t>
      </w:r>
    </w:p>
    <w:p>
      <w:pPr>
        <w:pStyle w:val="Heading2"/>
      </w:pPr>
      <w:r>
        <w:rPr>
          <w:b/>
          <w:bCs/>
        </w:rPr>
        <w:t xml:space="preserve">5.1 Dashboard y Logs</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3000"/>
        <w:gridCol w:w="2600"/>
        <w:gridCol w:w="1200"/>
      </w:tblGrid>
      <w:tr>
        <w:trPr>
          <w:tblHeader/>
        </w:trPr>
        <w:tc>
          <w:tcPr>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b/>
                <w:bCs/>
                <w:color w:val="FFFFFF"/>
                <w:sz w:val="20"/>
                <w:szCs w:val="20"/>
              </w:rPr>
              <w:t xml:space="preserve">Método</w:t>
            </w:r>
          </w:p>
        </w:tc>
        <w:tc>
          <w:tcPr>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b/>
                <w:bCs/>
                <w:color w:val="FFFFFF"/>
                <w:sz w:val="20"/>
                <w:szCs w:val="20"/>
              </w:rPr>
              <w:t xml:space="preserve">Ruta</w:t>
            </w:r>
          </w:p>
        </w:tc>
        <w:tc>
          <w:tcPr>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b/>
                <w:bCs/>
                <w:color w:val="FFFFFF"/>
                <w:sz w:val="20"/>
                <w:szCs w:val="20"/>
              </w:rPr>
              <w:t xml:space="preserve">Acción / Controlador</w:t>
            </w:r>
          </w:p>
        </w:tc>
        <w:tc>
          <w:tcPr>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b/>
                <w:bCs/>
                <w:color w:val="FFFFFF"/>
                <w:sz w:val="20"/>
                <w:szCs w:val="20"/>
              </w:rPr>
              <w:t xml:space="preserve">Descripción</w:t>
            </w:r>
          </w:p>
        </w:tc>
        <w:tc>
          <w:tcPr>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b/>
                <w:bCs/>
                <w:color w:val="FFFFFF"/>
                <w:sz w:val="20"/>
                <w:szCs w:val="20"/>
              </w:rPr>
              <w:t xml:space="preserve">Permiso</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GET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/dashboard</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HomeController@index</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Panel principal. Resumen de activos, préstamos activos.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auth</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GET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/logs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RequestLogController@index</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Visor de logs. Filtra por fecha, usuario y código HTTP.</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logs.leer</w:t>
            </w:r>
          </w:p>
        </w:tc>
      </w:tr>
    </w:tbl>
    <w:p>
      <w:pPr>
        <w:spacing w:after="80"/>
      </w:pPr>
      <w:r>
        <w:t xml:space="preserve"/>
      </w:r>
    </w:p>
    <w:p>
      <w:pPr>
        <w:pStyle w:val="Heading2"/>
      </w:pPr>
      <w:r>
        <w:rPr>
          <w:b/>
          <w:bCs/>
        </w:rPr>
        <w:t xml:space="preserve">5.2 Usuarios y Configuración</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3000"/>
        <w:gridCol w:w="2600"/>
        <w:gridCol w:w="1200"/>
      </w:tblGrid>
      <w:tr>
        <w:trPr>
          <w:tblHeader/>
        </w:trPr>
        <w:tc>
          <w:tcPr>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b/>
                <w:bCs/>
                <w:color w:val="FFFFFF"/>
                <w:sz w:val="20"/>
                <w:szCs w:val="20"/>
              </w:rPr>
              <w:t xml:space="preserve">Método</w:t>
            </w:r>
          </w:p>
        </w:tc>
        <w:tc>
          <w:tcPr>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b/>
                <w:bCs/>
                <w:color w:val="FFFFFF"/>
                <w:sz w:val="20"/>
                <w:szCs w:val="20"/>
              </w:rPr>
              <w:t xml:space="preserve">Ruta</w:t>
            </w:r>
          </w:p>
        </w:tc>
        <w:tc>
          <w:tcPr>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b/>
                <w:bCs/>
                <w:color w:val="FFFFFF"/>
                <w:sz w:val="20"/>
                <w:szCs w:val="20"/>
              </w:rPr>
              <w:t xml:space="preserve">Acción / Controlador</w:t>
            </w:r>
          </w:p>
        </w:tc>
        <w:tc>
          <w:tcPr>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b/>
                <w:bCs/>
                <w:color w:val="FFFFFF"/>
                <w:sz w:val="20"/>
                <w:szCs w:val="20"/>
              </w:rPr>
              <w:t xml:space="preserve">Descripción</w:t>
            </w:r>
          </w:p>
        </w:tc>
        <w:tc>
          <w:tcPr>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b/>
                <w:bCs/>
                <w:color w:val="FFFFFF"/>
                <w:sz w:val="20"/>
                <w:szCs w:val="20"/>
              </w:rPr>
              <w:t xml:space="preserve">Permiso</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GET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/usuarios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ConfiguracionController@index</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Listado de usuarios con sus roles.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usuarios.leer</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GET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/usuarios/create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ConfiguracionController@create</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Formulario de creación de usuario.</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usuarios.leer</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POST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/usuarios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ConfiguracionController@store</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Crear usuario, asignar rol y permisos directos.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usuarios.escribir</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GET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/usuarios/{id}/edit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ConfiguracionController@edit</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Formulario edición de usuario.</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usuarios.leer</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PUT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/usuarios/{id}</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ConfiguracionController@update</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Actualizar usuario, rol y permisos.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usuarios.escribir</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DELETE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/usuarios/{id}</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ConfiguracionController@destroy</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Eliminar usuario.</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usuarios.escribir</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GET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/permisos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PermisoController@index</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Listado de roles con sus permisos.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usuarios.leer</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GET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/permisos/create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PermisoController@create</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Formulario crear rol.</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usuarios.escribir</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POST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/permisos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PermisoController@store</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Crear rol y sincronizar permisos (transacción DB).</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usuarios.escribir</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GET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/permisos/{id}/edit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PermisoController@edit</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Formulario editar rol.</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usuarios.leer</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PUT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/permisos/{id}</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PermisoController@update</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Actualizar nombre del rol y permisos. Protege al Super Admin.</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usuarios.escribir</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DELETE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/permisos/{id}</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PermisoController@destroy</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Eliminar rol (no permite borrar Super Admin).</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usuarios.escribir</w:t>
            </w:r>
          </w:p>
        </w:tc>
      </w:tr>
    </w:tbl>
    <w:p>
      <w:pPr>
        <w:spacing w:after="80"/>
      </w:pPr>
      <w:r>
        <w:t xml:space="preserve"/>
      </w:r>
    </w:p>
    <w:p>
      <w:pPr>
        <w:pStyle w:val="Heading2"/>
      </w:pPr>
      <w:r>
        <w:rPr>
          <w:b/>
          <w:bCs/>
        </w:rPr>
        <w:t xml:space="preserve">5.3 Activos</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3000"/>
        <w:gridCol w:w="2600"/>
        <w:gridCol w:w="1200"/>
      </w:tblGrid>
      <w:tr>
        <w:trPr>
          <w:tblHeader/>
        </w:trPr>
        <w:tc>
          <w:tcPr>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b/>
                <w:bCs/>
                <w:color w:val="FFFFFF"/>
                <w:sz w:val="20"/>
                <w:szCs w:val="20"/>
              </w:rPr>
              <w:t xml:space="preserve">Método</w:t>
            </w:r>
          </w:p>
        </w:tc>
        <w:tc>
          <w:tcPr>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b/>
                <w:bCs/>
                <w:color w:val="FFFFFF"/>
                <w:sz w:val="20"/>
                <w:szCs w:val="20"/>
              </w:rPr>
              <w:t xml:space="preserve">Ruta</w:t>
            </w:r>
          </w:p>
        </w:tc>
        <w:tc>
          <w:tcPr>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b/>
                <w:bCs/>
                <w:color w:val="FFFFFF"/>
                <w:sz w:val="20"/>
                <w:szCs w:val="20"/>
              </w:rPr>
              <w:t xml:space="preserve">Acción / Controlador</w:t>
            </w:r>
          </w:p>
        </w:tc>
        <w:tc>
          <w:tcPr>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b/>
                <w:bCs/>
                <w:color w:val="FFFFFF"/>
                <w:sz w:val="20"/>
                <w:szCs w:val="20"/>
              </w:rPr>
              <w:t xml:space="preserve">Descripción</w:t>
            </w:r>
          </w:p>
        </w:tc>
        <w:tc>
          <w:tcPr>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b/>
                <w:bCs/>
                <w:color w:val="FFFFFF"/>
                <w:sz w:val="20"/>
                <w:szCs w:val="20"/>
              </w:rPr>
              <w:t xml:space="preserve">Permiso</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GET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/activos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ActivoController@index</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Listado con eager loading de modelo, marca, tipo y salud.</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activos.leer</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GET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/activos/create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ActivoController@create</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Formulario de alta de activo.</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activos.leer</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POST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/activos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ActivoController@store</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Crear activo con UUID auto-generado. Si tiene serial_number es serializado (cantidad=1).</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activos.escribir</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GET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/activos/{id}</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ActivoController@show</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Detalle de un activo.</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activos.leer</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GET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/activos/{id}/edit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ActivoController@edit</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Formulario edición. Carga modelos según marca del activo.</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activos.leer</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PUT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/activos/{id}</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ActivoController@update</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Actualizar activo. Valida stock prestado para no reducir por debajo de lo prestado. Sincroniza tabla pivote almacen_activos.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activos.escribir</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DELETE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/activos/{id}</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ActivoController@destroy</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Eliminar. Bloqueado si tiene préstamos o incidencias.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activos.escribir</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GET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/activos/{id}/print-qr</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ActivoController@printQr</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Vista de impresión del código QR del activo.</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activos.leer</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GET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/get-modelos/{marca_id}</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ActivoController@getModelosByMarca</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AJAX: devuelve JSON con los modelos de una marca.</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activos.escribir</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POST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/marcas/quick-store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ActivoController@quickStoreMarca</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AJAX: crear marca en tiempo real desde el formulario de activo.</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activos.escribir</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POST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/modelos/quick-store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ActivoController@quickStoreModelo</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AJAX: crear modelo en tiempo real.</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activos.escribir</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POST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/tipos/quick-store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ActivoController@quickStoreTipo</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AJAX: crear tipo en tiempo real.</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activos.escribir</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POST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/salud/quick-store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ActivoController@quickStoreSalud</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AJAX: crear estado de salud en tiempo real.</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activos.escribir</w:t>
            </w:r>
          </w:p>
        </w:tc>
      </w:tr>
    </w:tbl>
    <w:p>
      <w:pPr>
        <w:spacing w:after="80"/>
      </w:pPr>
      <w:r>
        <w:t xml:space="preserve"/>
      </w:r>
    </w:p>
    <w:p>
      <w:pPr>
        <w:pStyle w:val="Heading2"/>
      </w:pPr>
      <w:r>
        <w:rPr>
          <w:b/>
          <w:bCs/>
        </w:rPr>
        <w:t xml:space="preserve">5.4 Almacenes</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3000"/>
        <w:gridCol w:w="2600"/>
        <w:gridCol w:w="1200"/>
      </w:tblGrid>
      <w:tr>
        <w:trPr>
          <w:tblHeader/>
        </w:trPr>
        <w:tc>
          <w:tcPr>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b/>
                <w:bCs/>
                <w:color w:val="FFFFFF"/>
                <w:sz w:val="20"/>
                <w:szCs w:val="20"/>
              </w:rPr>
              <w:t xml:space="preserve">Método</w:t>
            </w:r>
          </w:p>
        </w:tc>
        <w:tc>
          <w:tcPr>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b/>
                <w:bCs/>
                <w:color w:val="FFFFFF"/>
                <w:sz w:val="20"/>
                <w:szCs w:val="20"/>
              </w:rPr>
              <w:t xml:space="preserve">Ruta</w:t>
            </w:r>
          </w:p>
        </w:tc>
        <w:tc>
          <w:tcPr>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b/>
                <w:bCs/>
                <w:color w:val="FFFFFF"/>
                <w:sz w:val="20"/>
                <w:szCs w:val="20"/>
              </w:rPr>
              <w:t xml:space="preserve">Acción / Controlador</w:t>
            </w:r>
          </w:p>
        </w:tc>
        <w:tc>
          <w:tcPr>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b/>
                <w:bCs/>
                <w:color w:val="FFFFFF"/>
                <w:sz w:val="20"/>
                <w:szCs w:val="20"/>
              </w:rPr>
              <w:t xml:space="preserve">Descripción</w:t>
            </w:r>
          </w:p>
        </w:tc>
        <w:tc>
          <w:tcPr>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b/>
                <w:bCs/>
                <w:color w:val="FFFFFF"/>
                <w:sz w:val="20"/>
                <w:szCs w:val="20"/>
              </w:rPr>
              <w:t xml:space="preserve">Permiso</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GET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/almacenes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AlmacenController@index</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Listado de almacenes.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almacenes.leer</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GET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/almacenes/create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AlmacenController@create</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Formulario creación.</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almacenes.leer</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POST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/almacenes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AlmacenController@store</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Crear almacén.</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almacenes.escribir</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GET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/almacenes/{id}</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AlmacenController@show</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Detalle.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almacenes.leer</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GET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/almacenes/{id}/edit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AlmacenController@edit</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Formulario edición.</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almacenes.leer</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PUT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/almacenes/{id}</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AlmacenController@update</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Actualizar.</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almacenes.escribir</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DELETE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/almacenes/{id}</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AlmacenController@destroy</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Eliminar.</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almacenes.escribir</w:t>
            </w:r>
          </w:p>
        </w:tc>
      </w:tr>
    </w:tbl>
    <w:p>
      <w:pPr>
        <w:spacing w:after="80"/>
      </w:pPr>
      <w:r>
        <w:t xml:space="preserve"/>
      </w:r>
    </w:p>
    <w:p>
      <w:pPr>
        <w:pStyle w:val="Heading2"/>
      </w:pPr>
      <w:r>
        <w:rPr>
          <w:b/>
          <w:bCs/>
        </w:rPr>
        <w:t xml:space="preserve">5.5 Préstamos</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3000"/>
        <w:gridCol w:w="2600"/>
        <w:gridCol w:w="1200"/>
      </w:tblGrid>
      <w:tr>
        <w:trPr>
          <w:tblHeader/>
        </w:trPr>
        <w:tc>
          <w:tcPr>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b/>
                <w:bCs/>
                <w:color w:val="FFFFFF"/>
                <w:sz w:val="20"/>
                <w:szCs w:val="20"/>
              </w:rPr>
              <w:t xml:space="preserve">Método</w:t>
            </w:r>
          </w:p>
        </w:tc>
        <w:tc>
          <w:tcPr>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b/>
                <w:bCs/>
                <w:color w:val="FFFFFF"/>
                <w:sz w:val="20"/>
                <w:szCs w:val="20"/>
              </w:rPr>
              <w:t xml:space="preserve">Ruta</w:t>
            </w:r>
          </w:p>
        </w:tc>
        <w:tc>
          <w:tcPr>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b/>
                <w:bCs/>
                <w:color w:val="FFFFFF"/>
                <w:sz w:val="20"/>
                <w:szCs w:val="20"/>
              </w:rPr>
              <w:t xml:space="preserve">Acción / Controlador</w:t>
            </w:r>
          </w:p>
        </w:tc>
        <w:tc>
          <w:tcPr>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b/>
                <w:bCs/>
                <w:color w:val="FFFFFF"/>
                <w:sz w:val="20"/>
                <w:szCs w:val="20"/>
              </w:rPr>
              <w:t xml:space="preserve">Descripción</w:t>
            </w:r>
          </w:p>
        </w:tc>
        <w:tc>
          <w:tcPr>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b/>
                <w:bCs/>
                <w:color w:val="FFFFFF"/>
                <w:sz w:val="20"/>
                <w:szCs w:val="20"/>
              </w:rPr>
              <w:t xml:space="preserve">Permiso</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GET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/prestamos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PrestamoController@index</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Préstamos activos (fecha_devuelto NULL). Eager loading completo.</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prestamos.leer</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GET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/prestamos/historial</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PrestamoController@historial</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Historial de préstamos devueltos, orden desc por fecha.</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prestamos.leer</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GET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/prestamos/create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PrestamoController@create</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Formulario de préstamo por escáner QR/RFID.</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prestamos.escribir</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POST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/prestamos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PrestamoController@store</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Procesar lectura de código: identifica activo por uuid o rfid_code, determina acción (prestar/devolver) y ejecuta operación.</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prestamos.escribir</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GET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/prestamos/manual</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PrestamoController@createManual</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Formulario manual: lista activos con stock &gt; 0 y préstamos activos.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prestamos.escribir</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GET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/activos/check-scan</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PrestamoController@prestamoCantidad</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AJAX: info de stock y préstamos de un activo para el formulario manual.</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prestamos.leer</w:t>
            </w:r>
          </w:p>
        </w:tc>
      </w:tr>
    </w:tbl>
    <w:p>
      <w:pPr>
        <w:spacing w:after="80"/>
      </w:pPr>
      <w:r>
        <w:t xml:space="preserve"/>
      </w:r>
    </w:p>
    <w:p>
      <w:pPr>
        <w:pStyle w:val="Heading2"/>
      </w:pPr>
      <w:r>
        <w:rPr>
          <w:b/>
          <w:bCs/>
        </w:rPr>
        <w:t xml:space="preserve">5.6 Reservas</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3000"/>
        <w:gridCol w:w="2600"/>
        <w:gridCol w:w="1200"/>
      </w:tblGrid>
      <w:tr>
        <w:trPr>
          <w:tblHeader/>
        </w:trPr>
        <w:tc>
          <w:tcPr>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b/>
                <w:bCs/>
                <w:color w:val="FFFFFF"/>
                <w:sz w:val="20"/>
                <w:szCs w:val="20"/>
              </w:rPr>
              <w:t xml:space="preserve">Método</w:t>
            </w:r>
          </w:p>
        </w:tc>
        <w:tc>
          <w:tcPr>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b/>
                <w:bCs/>
                <w:color w:val="FFFFFF"/>
                <w:sz w:val="20"/>
                <w:szCs w:val="20"/>
              </w:rPr>
              <w:t xml:space="preserve">Ruta</w:t>
            </w:r>
          </w:p>
        </w:tc>
        <w:tc>
          <w:tcPr>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b/>
                <w:bCs/>
                <w:color w:val="FFFFFF"/>
                <w:sz w:val="20"/>
                <w:szCs w:val="20"/>
              </w:rPr>
              <w:t xml:space="preserve">Acción / Controlador</w:t>
            </w:r>
          </w:p>
        </w:tc>
        <w:tc>
          <w:tcPr>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b/>
                <w:bCs/>
                <w:color w:val="FFFFFF"/>
                <w:sz w:val="20"/>
                <w:szCs w:val="20"/>
              </w:rPr>
              <w:t xml:space="preserve">Descripción</w:t>
            </w:r>
          </w:p>
        </w:tc>
        <w:tc>
          <w:tcPr>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b/>
                <w:bCs/>
                <w:color w:val="FFFFFF"/>
                <w:sz w:val="20"/>
                <w:szCs w:val="20"/>
              </w:rPr>
              <w:t xml:space="preserve">Permiso</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GET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/reservas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ReservaController@index</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Reservas futuras activas ordenadas por fecha.</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reservas.leer</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GET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/reservas/create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ReservaController@create</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Formulario de nueva reserva.</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reservas.leer</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POST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/reservas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ReservaController@store</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Crear reserva con comprobación de overbooking.</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reservas.escribir</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GET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/reservas/{id}/edit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ReservaController@edit</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Formulario edición.</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reservas.leer</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PUT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/reservas/{id}</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ReservaController@update</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Actualizar reserva.</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reservas.escribir</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DELETE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/reservas/{id}</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ReservaController@destroy</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Eliminar reserva.</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reservas.escribir</w:t>
            </w:r>
          </w:p>
        </w:tc>
      </w:tr>
    </w:tbl>
    <w:p>
      <w:pPr>
        <w:spacing w:after="80"/>
      </w:pPr>
      <w:r>
        <w:t xml:space="preserve"/>
      </w:r>
    </w:p>
    <w:p>
      <w:pPr>
        <w:pStyle w:val="Heading2"/>
      </w:pPr>
      <w:r>
        <w:rPr>
          <w:b/>
          <w:bCs/>
        </w:rPr>
        <w:t xml:space="preserve">5.7 Incidencias</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3000"/>
        <w:gridCol w:w="2600"/>
        <w:gridCol w:w="1200"/>
      </w:tblGrid>
      <w:tr>
        <w:trPr>
          <w:tblHeader/>
        </w:trPr>
        <w:tc>
          <w:tcPr>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b/>
                <w:bCs/>
                <w:color w:val="FFFFFF"/>
                <w:sz w:val="20"/>
                <w:szCs w:val="20"/>
              </w:rPr>
              <w:t xml:space="preserve">Método</w:t>
            </w:r>
          </w:p>
        </w:tc>
        <w:tc>
          <w:tcPr>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b/>
                <w:bCs/>
                <w:color w:val="FFFFFF"/>
                <w:sz w:val="20"/>
                <w:szCs w:val="20"/>
              </w:rPr>
              <w:t xml:space="preserve">Ruta</w:t>
            </w:r>
          </w:p>
        </w:tc>
        <w:tc>
          <w:tcPr>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b/>
                <w:bCs/>
                <w:color w:val="FFFFFF"/>
                <w:sz w:val="20"/>
                <w:szCs w:val="20"/>
              </w:rPr>
              <w:t xml:space="preserve">Acción / Controlador</w:t>
            </w:r>
          </w:p>
        </w:tc>
        <w:tc>
          <w:tcPr>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b/>
                <w:bCs/>
                <w:color w:val="FFFFFF"/>
                <w:sz w:val="20"/>
                <w:szCs w:val="20"/>
              </w:rPr>
              <w:t xml:space="preserve">Descripción</w:t>
            </w:r>
          </w:p>
        </w:tc>
        <w:tc>
          <w:tcPr>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b/>
                <w:bCs/>
                <w:color w:val="FFFFFF"/>
                <w:sz w:val="20"/>
                <w:szCs w:val="20"/>
              </w:rPr>
              <w:t xml:space="preserve">Permiso</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GET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/incidencias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IncidenciaController@index</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Listado con eager loading de activo, usuario, estado y nivel.</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incidencias.leer</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GET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/incidencias/create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IncidenciaController@create</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Formulario. Carga activos y préstamos para asociar.</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incidencias.leer</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POST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/incidencias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IncidenciaController@store</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Crear incidencia. user_id se asigna automáticamente.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incidencias.escribir</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GET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/incidencias/{id}</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IncidenciaController@show</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Detalle.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incidencias.leer</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GET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/incidencias/{id}/edit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IncidenciaController@edit</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Formulario edición.</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incidencias.leer</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PUT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/incidencias/{id}</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IncidenciaController@update</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Actualizar título, descripción, estado y nivel.</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incidencias.escribir</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DELETE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/incidencias/{id}</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IncidenciaController@destroy</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Eliminar.</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incidencias.escribir</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POST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/niveles/quick-store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IncidenciaController@quickStoreNivel</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AJAX: crear nivel en tiempo real.</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incidencias.escribir</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POST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/estados/quick-store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IncidenciaController@quickStoreEstado</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AJAX: crear estado en tiempo real.</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incidencias.escribir</w:t>
            </w:r>
          </w:p>
        </w:tc>
      </w:tr>
    </w:tbl>
    <w:p>
      <w:pPr>
        <w:spacing w:after="80"/>
      </w:pPr>
      <w:r>
        <w:t xml:space="preserve"/>
      </w:r>
    </w:p>
    <w:p>
      <w:pPr>
        <w:pStyle w:val="Heading2"/>
      </w:pPr>
      <w:r>
        <w:rPr>
          <w:b/>
          <w:bCs/>
        </w:rPr>
        <w:t xml:space="preserve">5.8 Lectores QR/RFID</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3000"/>
        <w:gridCol w:w="2600"/>
        <w:gridCol w:w="1200"/>
      </w:tblGrid>
      <w:tr>
        <w:trPr>
          <w:tblHeader/>
        </w:trPr>
        <w:tc>
          <w:tcPr>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b/>
                <w:bCs/>
                <w:color w:val="FFFFFF"/>
                <w:sz w:val="20"/>
                <w:szCs w:val="20"/>
              </w:rPr>
              <w:t xml:space="preserve">Método</w:t>
            </w:r>
          </w:p>
        </w:tc>
        <w:tc>
          <w:tcPr>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b/>
                <w:bCs/>
                <w:color w:val="FFFFFF"/>
                <w:sz w:val="20"/>
                <w:szCs w:val="20"/>
              </w:rPr>
              <w:t xml:space="preserve">Ruta</w:t>
            </w:r>
          </w:p>
        </w:tc>
        <w:tc>
          <w:tcPr>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b/>
                <w:bCs/>
                <w:color w:val="FFFFFF"/>
                <w:sz w:val="20"/>
                <w:szCs w:val="20"/>
              </w:rPr>
              <w:t xml:space="preserve">Acción / Controlador</w:t>
            </w:r>
          </w:p>
        </w:tc>
        <w:tc>
          <w:tcPr>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b/>
                <w:bCs/>
                <w:color w:val="FFFFFF"/>
                <w:sz w:val="20"/>
                <w:szCs w:val="20"/>
              </w:rPr>
              <w:t xml:space="preserve">Descripción</w:t>
            </w:r>
          </w:p>
        </w:tc>
        <w:tc>
          <w:tcPr>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b/>
                <w:bCs/>
                <w:color w:val="FFFFFF"/>
                <w:sz w:val="20"/>
                <w:szCs w:val="20"/>
              </w:rPr>
              <w:t xml:space="preserve">Permiso</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GET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/lectores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LectorController@index</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Listado con almacén asociado.</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lectores.leer</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GET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/lectores/create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LectorController@create</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Formulario.</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lectores.escribir</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POST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/lectores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LectorController@store</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Crear lector.</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lectores.escribir</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GET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/lectores/{id}/edit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LectorController@edit</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Formulario edición.</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lectores.leer</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PUT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/lectores/{id}</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LectorController@update</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Actualizar.</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lectores.escribir</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DELETE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/lectores/{id}</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LectorController@destroy</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Eliminar.</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lectores.escribir</w:t>
            </w:r>
          </w:p>
        </w:tc>
      </w:tr>
    </w:tbl>
    <w:p>
      <w:pPr>
        <w:spacing w:after="80"/>
      </w:pPr>
      <w:r>
        <w:t xml:space="preserve"/>
      </w:r>
    </w:p>
    <w:p>
      <w:r>
        <w:br w:type="page"/>
      </w:r>
    </w:p>
    <w:p>
      <w:pPr>
        <w:pStyle w:val="Heading1"/>
      </w:pPr>
      <w:r>
        <w:rPr>
          <w:b/>
          <w:bCs/>
        </w:rPr>
        <w:t xml:space="preserve">6. API REST — Endpoint de Lectores Físicos</w:t>
      </w:r>
    </w:p>
    <w:p>
      <w:pPr>
        <w:pStyle w:val="Heading2"/>
      </w:pPr>
      <w:r>
        <w:rPr>
          <w:b/>
          <w:bCs/>
        </w:rPr>
        <w:t xml:space="preserve">6.1 Descripción</w:t>
      </w:r>
    </w:p>
    <w:p>
      <w:pPr>
        <w:spacing w:after="120"/>
      </w:pPr>
      <w:r>
        <w:t xml:space="preserve">El endpoint /api/lectura-automatica está diseñado para recibir lecturas de dispositivos físicos (lectores QR/RFID instalados en almacenes). No requiere autenticación de usuario, pero el lector debe estar registrado en el sistema por su identificador_unico.</w:t>
      </w:r>
    </w:p>
    <w:p>
      <w:pPr>
        <w:spacing w:after="80"/>
      </w:pPr>
      <w:r>
        <w:t xml:space="preserve"/>
      </w:r>
    </w:p>
    <w:p>
      <w:pPr>
        <w:pStyle w:val="Heading2"/>
      </w:pPr>
      <w:r>
        <w:rPr>
          <w:b/>
          <w:bCs/>
        </w:rPr>
        <w:t xml:space="preserve">6.2 POST /api/lectura-automatica</w:t>
      </w:r>
    </w:p>
    <w:p>
      <w:pPr>
        <w:spacing w:after="120"/>
      </w:pPr>
      <w:r>
        <w:t xml:space="preserve">Controlador: PrestamoController@apiLectura</w:t>
      </w:r>
    </w:p>
    <w:p>
      <w:pPr>
        <w:spacing w:after="80"/>
      </w:pPr>
      <w:r>
        <w:t xml:space="preserve"/>
      </w:r>
    </w:p>
    <w:p>
      <w:pPr>
        <w:spacing w:after="120"/>
      </w:pPr>
      <w:r>
        <w:rPr>
          <w:b/>
          <w:bCs/>
        </w:rPr>
        <w:t xml:space="preserve">Parámetros del body (form o 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rPr>
          <w:tblHeader/>
        </w:trPr>
        <w:tc>
          <w:tcPr>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b/>
                <w:bCs/>
                <w:color w:val="FFFFFF"/>
                <w:sz w:val="20"/>
                <w:szCs w:val="20"/>
              </w:rPr>
              <w:t xml:space="preserve">Parámetro</w:t>
            </w:r>
          </w:p>
        </w:tc>
        <w:tc>
          <w:tcPr>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b/>
                <w:bCs/>
                <w:color w:val="FFFFFF"/>
                <w:sz w:val="20"/>
                <w:szCs w:val="20"/>
              </w:rPr>
              <w:t xml:space="preserve">Tipo</w:t>
            </w:r>
          </w:p>
        </w:tc>
        <w:tc>
          <w:tcPr>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b/>
                <w:bCs/>
                <w:color w:val="FFFFFF"/>
                <w:sz w:val="20"/>
                <w:szCs w:val="20"/>
              </w:rPr>
              <w:t xml:space="preserve">Descripción</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reader_id</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integer, requerido</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Identificador único del lector físico (campo identificador_unico en BD).</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qr</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string, opcional*</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Código UUID del activo leído desde QR. (*) Al menos uno de los dos.</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rfid</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string, opcional*</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Código RFID del activo. Si se envían ambos, se prioriza qr.</w:t>
            </w:r>
          </w:p>
        </w:tc>
      </w:tr>
    </w:tbl>
    <w:p>
      <w:pPr>
        <w:spacing w:after="80"/>
      </w:pPr>
      <w:r>
        <w:t xml:space="preserve"/>
      </w:r>
    </w:p>
    <w:p>
      <w:pPr>
        <w:pStyle w:val="Heading2"/>
      </w:pPr>
      <w:r>
        <w:rPr>
          <w:b/>
          <w:bCs/>
        </w:rPr>
        <w:t xml:space="preserve">6.3 Lógica de Decisión Automática</w:t>
      </w:r>
    </w:p>
    <w:p>
      <w:pPr>
        <w:spacing w:after="120"/>
      </w:pPr>
      <w:r>
        <w:t xml:space="preserve">El sistema determina automáticamente si procesar un préstamo o una devolución:</w:t>
      </w:r>
    </w:p>
    <w:p>
      <w:pPr>
        <w:pStyle w:val="ListParagraph"/>
        <w:numPr>
          <w:ilvl w:val="0"/>
          <w:numId w:val="2"/>
        </w:numPr>
        <w:spacing w:after="80"/>
      </w:pPr>
      <w:r>
        <w:rPr>
          <w:b w:val="false"/>
          <w:bCs w:val="false"/>
        </w:rPr>
        <w:t xml:space="preserve">Si el activo tiene préstamo activo (fecha_devuelto NULL) → DEVOLUCIÓN: cierra el préstamo, actualiza almacen_devuelto_id con el almacén del lector, incrementa stock.</w:t>
      </w:r>
    </w:p>
    <w:p>
      <w:pPr>
        <w:pStyle w:val="ListParagraph"/>
        <w:numPr>
          <w:ilvl w:val="0"/>
          <w:numId w:val="2"/>
        </w:numPr>
        <w:spacing w:after="80"/>
      </w:pPr>
      <w:r>
        <w:rPr>
          <w:b w:val="false"/>
          <w:bCs w:val="false"/>
        </w:rPr>
        <w:t xml:space="preserve">Si el activo NO tiene préstamo activo → PRÉSTAMO: crea nuevo préstamo con user_id del sistema (ID=4), descuenta stock del almacén del lector.</w:t>
      </w:r>
    </w:p>
    <w:p>
      <w:pPr>
        <w:spacing w:after="120"/>
      </w:pPr>
      <w:r>
        <w:t xml:space="preserve">Toda la operación se ejecuta dentro de una transacción DB (DB::beginTransaction) con rollback en caso de error.</w:t>
      </w:r>
    </w:p>
    <w:p>
      <w:pPr>
        <w:spacing w:after="80"/>
      </w:pPr>
      <w:r>
        <w:t xml:space="preserve"/>
      </w:r>
    </w:p>
    <w:p>
      <w:pPr>
        <w:pStyle w:val="Heading2"/>
      </w:pPr>
      <w:r>
        <w:rPr>
          <w:b/>
          <w:bCs/>
        </w:rPr>
        <w:t xml:space="preserve">6.4 Respuestas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b/>
                <w:bCs/>
                <w:color w:val="FFFFFF"/>
                <w:sz w:val="20"/>
                <w:szCs w:val="20"/>
              </w:rPr>
              <w:t xml:space="preserve">HTTP</w:t>
            </w:r>
          </w:p>
        </w:tc>
        <w:tc>
          <w:tcPr>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b/>
                <w:bCs/>
                <w:color w:val="FFFFFF"/>
                <w:sz w:val="20"/>
                <w:szCs w:val="20"/>
              </w:rPr>
              <w:t xml:space="preserve">Respuesta JSON</w:t>
            </w:r>
          </w:p>
        </w:tc>
        <w:tc>
          <w:tcPr>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b/>
                <w:bCs/>
                <w:color w:val="FFFFFF"/>
                <w:sz w:val="20"/>
                <w:szCs w:val="20"/>
              </w:rPr>
              <w:t xml:space="preserve">Significado</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200</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 "status": "OK", "msg": "..." }</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Operación completada. msg indica si fue préstamo o devolución + nombre del activo.</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200</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 "status": "KO", "msg": "..." }</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Error lógico: lector no reconocido, activo no encontrado, sin stock en ese almacén.</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200</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 "status": "KO", "msg": "Error DB: ..." }</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Error de base de datos con rollback aplicado.</w:t>
            </w:r>
          </w:p>
        </w:tc>
      </w:tr>
    </w:tbl>
    <w:p>
      <w:pPr>
        <w:spacing w:after="80"/>
      </w:pPr>
      <w:r>
        <w:t xml:space="preserve"/>
      </w:r>
    </w:p>
    <w:p>
      <w:r>
        <w:br w:type="page"/>
      </w:r>
    </w:p>
    <w:p>
      <w:pPr>
        <w:pStyle w:val="Heading1"/>
      </w:pPr>
      <w:r>
        <w:rPr>
          <w:b/>
          <w:bCs/>
        </w:rPr>
        <w:t xml:space="preserve">7. Lógica de Negocio Destacada</w:t>
      </w:r>
    </w:p>
    <w:p>
      <w:pPr>
        <w:pStyle w:val="Heading2"/>
      </w:pPr>
      <w:r>
        <w:rPr>
          <w:b/>
          <w:bCs/>
        </w:rPr>
        <w:t xml:space="preserve">7.1 Gestión de Stock Distribuido por Almacén</w:t>
      </w:r>
    </w:p>
    <w:p>
      <w:pPr>
        <w:spacing w:after="120"/>
      </w:pPr>
      <w:r>
        <w:t xml:space="preserve">Un activo puede estar distribuido en múltiples almacenes. La tabla pivote almacen_activos almacena la cantidad en cada ubicación. El campo cantidad del propio modelo Activo es el total global (suma de todos los almacenes).</w:t>
      </w:r>
    </w:p>
    <w:p>
      <w:pPr>
        <w:spacing w:after="120"/>
      </w:pPr>
      <w:r>
        <w:t xml:space="preserve">Al prestar: se reduce la cantidad en la tabla pivote del almacén origen y se decrementa el total. Al devolver: se incrementa en el almacén de devolución (que puede ser distinto al de préstamo).</w:t>
      </w:r>
    </w:p>
    <w:p>
      <w:pPr>
        <w:spacing w:after="120"/>
      </w:pPr>
      <w:r>
        <w:t xml:space="preserve">Regla de integridad: No se puede reducir el stock de un almacén por debajo de las unidades actualmente prestadas desde ese almacén. Esta validación ocurre en ActivoController@update.</w:t>
      </w:r>
    </w:p>
    <w:p>
      <w:pPr>
        <w:spacing w:after="80"/>
      </w:pPr>
      <w:r>
        <w:t xml:space="preserve"/>
      </w:r>
    </w:p>
    <w:p>
      <w:pPr>
        <w:pStyle w:val="Heading2"/>
      </w:pPr>
      <w:r>
        <w:rPr>
          <w:b/>
          <w:bCs/>
        </w:rPr>
        <w:t xml:space="preserve">7.2 Activos Serializados vs No Serializados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b/>
                <w:bCs/>
                <w:color w:val="FFFFFF"/>
                <w:sz w:val="20"/>
                <w:szCs w:val="20"/>
              </w:rPr>
              <w:t xml:space="preserve"/>
            </w:r>
          </w:p>
        </w:tc>
        <w:tc>
          <w:tcPr>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b/>
                <w:bCs/>
                <w:color w:val="FFFFFF"/>
                <w:sz w:val="20"/>
                <w:szCs w:val="20"/>
              </w:rPr>
              <w:t xml:space="preserve">Serializado (is_serialized=true)</w:t>
            </w:r>
          </w:p>
        </w:tc>
        <w:tc>
          <w:tcPr>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b/>
                <w:bCs/>
                <w:color w:val="FFFFFF"/>
                <w:sz w:val="20"/>
                <w:szCs w:val="20"/>
              </w:rPr>
              <w:t xml:space="preserve">No serializado (is_serialized=false)</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bCs/>
                <w:sz w:val="18"/>
                <w:szCs w:val="18"/>
              </w:rPr>
              <w:t xml:space="preserve">Identificación</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sz w:val="18"/>
                <w:szCs w:val="18"/>
              </w:rPr>
              <w:t xml:space="preserve">Tiene serial_number propio del fabricante</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sz w:val="18"/>
                <w:szCs w:val="18"/>
              </w:rPr>
              <w:t xml:space="preserve">No tiene número de serie individual</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bCs/>
                <w:sz w:val="18"/>
                <w:szCs w:val="18"/>
              </w:rPr>
              <w:t xml:space="preserve">Cantidad</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sz w:val="18"/>
                <w:szCs w:val="18"/>
              </w:rPr>
              <w:t xml:space="preserve">Siempre 1 (unidad única)</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sz w:val="18"/>
                <w:szCs w:val="18"/>
              </w:rPr>
              <w:t xml:space="preserve">Puede tener múltiples unidades</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bCs/>
                <w:sz w:val="18"/>
                <w:szCs w:val="18"/>
              </w:rPr>
              <w:t xml:space="preserve">Préstamo</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sz w:val="18"/>
                <w:szCs w:val="18"/>
              </w:rPr>
              <w:t xml:space="preserve">Se presta/devuelve la unidad concreta</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sz w:val="18"/>
                <w:szCs w:val="18"/>
              </w:rPr>
              <w:t xml:space="preserve">Se prestan N unidades del lote</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bCs/>
                <w:sz w:val="18"/>
                <w:szCs w:val="18"/>
              </w:rPr>
              <w:t xml:space="preserve">Cambio de almacén</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sz w:val="18"/>
                <w:szCs w:val="18"/>
              </w:rPr>
              <w:t xml:space="preserve">Bloqueado si está actualmente prestado</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sz w:val="18"/>
                <w:szCs w:val="18"/>
              </w:rPr>
              <w:t xml:space="preserve">Ajuste de distribución con validación de stock prestado</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bCs/>
                <w:sz w:val="18"/>
                <w:szCs w:val="18"/>
              </w:rPr>
              <w:t xml:space="preserve">QR/UUID</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sz w:val="18"/>
                <w:szCs w:val="18"/>
              </w:rPr>
              <w:t xml:space="preserve">Identifica el activo concreto</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sz w:val="18"/>
                <w:szCs w:val="18"/>
              </w:rPr>
              <w:t xml:space="preserve">Identifica el lote; préstamos por UUID</w:t>
            </w:r>
          </w:p>
        </w:tc>
      </w:tr>
    </w:tbl>
    <w:p>
      <w:pPr>
        <w:spacing w:after="80"/>
      </w:pPr>
      <w:r>
        <w:t xml:space="preserve"/>
      </w:r>
    </w:p>
    <w:p>
      <w:pPr>
        <w:pStyle w:val="Heading2"/>
      </w:pPr>
      <w:r>
        <w:rPr>
          <w:b/>
          <w:bCs/>
        </w:rPr>
        <w:t xml:space="preserve">7.3 Devolución Parcial de Préstamos</w:t>
      </w:r>
    </w:p>
    <w:p>
      <w:pPr>
        <w:spacing w:after="120"/>
      </w:pPr>
      <w:r>
        <w:t xml:space="preserve">Cuando se devuelven menos unidades de las prestadas en un lote, el sistema ofrece dos estrategias (parámetro tipo_devolucion_parcial):</w:t>
      </w:r>
    </w:p>
    <w:p>
      <w:pPr>
        <w:pStyle w:val="ListParagraph"/>
        <w:numPr>
          <w:ilvl w:val="0"/>
          <w:numId w:val="2"/>
        </w:numPr>
        <w:spacing w:after="80"/>
      </w:pPr>
      <w:r>
        <w:rPr>
          <w:b w:val="false"/>
          <w:bCs w:val="false"/>
        </w:rPr>
        <w:t xml:space="preserve">dividir (por defecto): El préstamo original se cierra con la cantidad devuelta, y se crea un nuevo préstamo activo por las unidades restantes. Mantiene el historial limpio.</w:t>
      </w:r>
    </w:p>
    <w:p>
      <w:pPr>
        <w:pStyle w:val="ListParagraph"/>
        <w:numPr>
          <w:ilvl w:val="0"/>
          <w:numId w:val="2"/>
        </w:numPr>
        <w:spacing w:after="80"/>
      </w:pPr>
      <w:r>
        <w:rPr>
          <w:b w:val="false"/>
          <w:bCs w:val="false"/>
        </w:rPr>
        <w:t xml:space="preserve">acumular: Se registra la cantidad devuelta parcial en el préstamo original sin cerrar el registro. El préstamo queda con fecha_devuelto pero aún puede tener saldo pendiente.</w:t>
      </w:r>
    </w:p>
    <w:p>
      <w:pPr>
        <w:spacing w:after="80"/>
      </w:pPr>
      <w:r>
        <w:t xml:space="preserve"/>
      </w:r>
    </w:p>
    <w:p>
      <w:pPr>
        <w:pStyle w:val="Heading2"/>
      </w:pPr>
      <w:r>
        <w:rPr>
          <w:b/>
          <w:bCs/>
        </w:rPr>
        <w:t xml:space="preserve">7.4 Comprobación de Overbooking en Reservas</w:t>
      </w:r>
    </w:p>
    <w:p>
      <w:pPr>
        <w:spacing w:after="120"/>
      </w:pPr>
      <w:r>
        <w:t xml:space="preserve">Al crear una reserva, el sistema consulta todas las reservas del mismo tipo (tipo_id) que se solapen en fechas con la nueva. El solapamiento incluye tres casos: la reserva existente empieza dentro del rango, termina dentro del rango, o abarca completamente el rango nuevo.</w:t>
      </w:r>
    </w:p>
    <w:p>
      <w:pPr>
        <w:spacing w:after="120"/>
      </w:pPr>
      <w:r>
        <w:t xml:space="preserve">Si la suma de cantidad ya reservada + la nueva cantidad &gt; stock total del tipo → la reserva se guarda igualmente pero se emite un flash warning con el número de unidades en déficit. Esto permite al gestor planificar con antelación aunque haya overbooking temporal.</w:t>
      </w:r>
    </w:p>
    <w:p>
      <w:pPr>
        <w:spacing w:after="80"/>
      </w:pPr>
      <w:r>
        <w:t xml:space="preserve"/>
      </w:r>
    </w:p>
    <w:p>
      <w:r>
        <w:br w:type="page"/>
      </w:r>
    </w:p>
    <w:p>
      <w:pPr>
        <w:pStyle w:val="Heading1"/>
      </w:pPr>
      <w:r>
        <w:rPr>
          <w:b/>
          <w:bCs/>
        </w:rPr>
        <w:t xml:space="preserve">8. Convenciones de Código y Notas para el Desarrollador</w:t>
      </w:r>
    </w:p>
    <w:p>
      <w:pPr>
        <w:pStyle w:val="Heading2"/>
      </w:pPr>
      <w:r>
        <w:rPr>
          <w:b/>
          <w:bCs/>
        </w:rPr>
        <w:t xml:space="preserve">8.1 Flash Messages</w:t>
      </w:r>
    </w:p>
    <w:p>
      <w:pPr>
        <w:spacing w:after="120"/>
      </w:pPr>
      <w:r>
        <w:t xml:space="preserve">Todas las acciones redirigen con un flash message en sesión. Las claves usadas son:</w:t>
      </w:r>
    </w:p>
    <w:p>
      <w:pPr>
        <w:pStyle w:val="ListParagraph"/>
        <w:numPr>
          <w:ilvl w:val="0"/>
          <w:numId w:val="2"/>
        </w:numPr>
        <w:spacing w:after="80"/>
      </w:pPr>
      <w:r>
        <w:rPr>
          <w:b w:val="false"/>
          <w:bCs w:val="false"/>
        </w:rPr>
        <w:t xml:space="preserve">success — Operación completada correctamente. Aparece en verde.</w:t>
      </w:r>
    </w:p>
    <w:p>
      <w:pPr>
        <w:pStyle w:val="ListParagraph"/>
        <w:numPr>
          <w:ilvl w:val="0"/>
          <w:numId w:val="2"/>
        </w:numPr>
        <w:spacing w:after="80"/>
      </w:pPr>
      <w:r>
        <w:rPr>
          <w:b w:val="false"/>
          <w:bCs w:val="false"/>
        </w:rPr>
        <w:t xml:space="preserve">error — Error lógico o de validación (ej: stock insuficiente, activo prestado). Aparece en rojo.</w:t>
      </w:r>
    </w:p>
    <w:p>
      <w:pPr>
        <w:pStyle w:val="ListParagraph"/>
        <w:numPr>
          <w:ilvl w:val="0"/>
          <w:numId w:val="2"/>
        </w:numPr>
        <w:spacing w:after="80"/>
      </w:pPr>
      <w:r>
        <w:rPr>
          <w:b w:val="false"/>
          <w:bCs w:val="false"/>
        </w:rPr>
        <w:t xml:space="preserve">warning — Aviso no bloqueante (ej: overbooking en reserva). Aparece en amarillo.</w:t>
      </w:r>
    </w:p>
    <w:p>
      <w:pPr>
        <w:spacing w:after="80"/>
      </w:pPr>
      <w:r>
        <w:t xml:space="preserve"/>
      </w:r>
    </w:p>
    <w:p>
      <w:pPr>
        <w:pStyle w:val="Heading2"/>
      </w:pPr>
      <w:r>
        <w:rPr>
          <w:b/>
          <w:bCs/>
        </w:rPr>
        <w:t xml:space="preserve">8.2 AJAX Quick Store</w:t>
      </w:r>
    </w:p>
    <w:p>
      <w:pPr>
        <w:spacing w:after="120"/>
      </w:pPr>
      <w:r>
        <w:t xml:space="preserve">Los formularios de creación/edición de activos e incidencias permiten crear catálogos auxiliares (marca, modelo, tipo, salud, nivel, estado) en tiempo real sin salir del formulario. Los endpoints retornan JSON con el objeto recién creado para que el frontend lo inserte en el select2 y lo seleccione automáticamente.</w:t>
      </w:r>
    </w:p>
    <w:p>
      <w:pPr>
        <w:spacing w:after="80"/>
      </w:pPr>
      <w:r>
        <w:t xml:space="preserve"/>
      </w:r>
    </w:p>
    <w:p>
      <w:pPr>
        <w:pStyle w:val="Heading2"/>
      </w:pPr>
      <w:r>
        <w:rPr>
          <w:b/>
          <w:bCs/>
        </w:rPr>
        <w:t xml:space="preserve">8.3 Carga Dinámica de Modelos</w:t>
      </w:r>
    </w:p>
    <w:p>
      <w:pPr>
        <w:spacing w:after="120"/>
      </w:pPr>
      <w:r>
        <w:t xml:space="preserve">En el formulario de activos, al cambiar la marca en el select2 se hace una petición AJAX a GET /get-modelos/{marca_id} que devuelve los modelos de esa marca. El campo modelo_id es requerido condicionalmente: solo es obligatorio si se ha seleccionado una marca (required_with:marca_id).</w:t>
      </w:r>
    </w:p>
    <w:p>
      <w:pPr>
        <w:spacing w:after="80"/>
      </w:pPr>
      <w:r>
        <w:t xml:space="preserve"/>
      </w:r>
    </w:p>
    <w:p>
      <w:pPr>
        <w:pStyle w:val="Heading2"/>
      </w:pPr>
      <w:r>
        <w:rPr>
          <w:b/>
          <w:bCs/>
        </w:rPr>
        <w:t xml:space="preserve">8.4 Protecciones de Integridad</w:t>
      </w:r>
    </w:p>
    <w:p>
      <w:pPr>
        <w:pStyle w:val="ListParagraph"/>
        <w:numPr>
          <w:ilvl w:val="0"/>
          <w:numId w:val="2"/>
        </w:numPr>
        <w:spacing w:after="80"/>
      </w:pPr>
      <w:r>
        <w:rPr>
          <w:b w:val="false"/>
          <w:bCs w:val="false"/>
        </w:rPr>
        <w:t xml:space="preserve">No se puede eliminar una Marca si tiene Modelos asociados.</w:t>
      </w:r>
    </w:p>
    <w:p>
      <w:pPr>
        <w:pStyle w:val="ListParagraph"/>
        <w:numPr>
          <w:ilvl w:val="0"/>
          <w:numId w:val="2"/>
        </w:numPr>
        <w:spacing w:after="80"/>
      </w:pPr>
      <w:r>
        <w:rPr>
          <w:b w:val="false"/>
          <w:bCs w:val="false"/>
        </w:rPr>
        <w:t xml:space="preserve">No se puede eliminar un Activo si aparece en el historial de préstamos o tiene incidencias.</w:t>
      </w:r>
    </w:p>
    <w:p>
      <w:pPr>
        <w:pStyle w:val="ListParagraph"/>
        <w:numPr>
          <w:ilvl w:val="0"/>
          <w:numId w:val="2"/>
        </w:numPr>
        <w:spacing w:after="80"/>
      </w:pPr>
      <w:r>
        <w:rPr>
          <w:b w:val="false"/>
          <w:bCs w:val="false"/>
        </w:rPr>
        <w:t xml:space="preserve">No se puede eliminar el Rol 'Super Administrador' (ID=1).</w:t>
      </w:r>
    </w:p>
    <w:p>
      <w:pPr>
        <w:pStyle w:val="ListParagraph"/>
        <w:numPr>
          <w:ilvl w:val="0"/>
          <w:numId w:val="2"/>
        </w:numPr>
        <w:spacing w:after="80"/>
      </w:pPr>
      <w:r>
        <w:rPr>
          <w:b w:val="false"/>
          <w:bCs w:val="false"/>
        </w:rPr>
        <w:t xml:space="preserve">No se puede cambiar de almacén un activo serializado si está actualmente prestado.</w:t>
      </w:r>
    </w:p>
    <w:p>
      <w:pPr>
        <w:pStyle w:val="ListParagraph"/>
        <w:numPr>
          <w:ilvl w:val="0"/>
          <w:numId w:val="2"/>
        </w:numPr>
        <w:spacing w:after="80"/>
      </w:pPr>
      <w:r>
        <w:rPr>
          <w:b w:val="false"/>
          <w:bCs w:val="false"/>
        </w:rPr>
        <w:t xml:space="preserve">No se puede reducir el stock de un almacén por debajo de las unidades prestadas desde ese almacén.</w:t>
      </w:r>
    </w:p>
    <w:p>
      <w:pPr>
        <w:spacing w:after="80"/>
      </w:pPr>
      <w:r>
        <w:t xml:space="preserve"/>
      </w:r>
    </w:p>
    <w:p>
      <w:pPr>
        <w:pStyle w:val="Heading2"/>
      </w:pPr>
      <w:r>
        <w:rPr>
          <w:b/>
          <w:bCs/>
        </w:rPr>
        <w:t xml:space="preserve">8.5 Usuario del Sistema</w:t>
      </w:r>
    </w:p>
    <w:p>
      <w:pPr>
        <w:spacing w:after="120"/>
      </w:pPr>
      <w:r>
        <w:t xml:space="preserve">El user_id=4 está reservado como 'usuario del sistema'. Se usa en los préstamos automáticos generados por lectores físicos (cuando no hay usuario humano detrás de la acción). Este ID está hardcodeado en PrestamoController@apiLectura.</w:t>
      </w:r>
    </w:p>
    <w:p>
      <w:pPr>
        <w:spacing w:after="80"/>
      </w:pPr>
      <w:r>
        <w:t xml:space="preserve"/>
      </w:r>
    </w:p>
    <w:p>
      <w:pPr>
        <w:pStyle w:val="Heading2"/>
      </w:pPr>
      <w:r>
        <w:rPr>
          <w:b/>
          <w:bCs/>
        </w:rPr>
        <w:t xml:space="preserve">8.6 Namespace de Controladores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b/>
                <w:bCs/>
                <w:color w:val="FFFFFF"/>
                <w:sz w:val="20"/>
                <w:szCs w:val="20"/>
              </w:rPr>
              <w:t xml:space="preserve">Namespace</w:t>
            </w:r>
          </w:p>
        </w:tc>
        <w:tc>
          <w:tcPr>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b/>
                <w:bCs/>
                <w:color w:val="FFFFFF"/>
                <w:sz w:val="20"/>
                <w:szCs w:val="20"/>
              </w:rPr>
              <w:t xml:space="preserve">Controladores</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App\Http\Controllers\</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HomeController, ActivoController, PrestamoController, IncidenciaController, ReservaController, ConfiguracionController, RequestLogController</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App\Http\Controllers\ControllersBasicos\</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AlmacenController, MarcaController, ModeloController, TipoController, NivelController, SaludController, EstadoController, LectorController, PermisoController</w:t>
            </w:r>
          </w:p>
        </w:tc>
      </w:tr>
    </w:tbl>
    <w:p>
      <w:pPr>
        <w:spacing w:after="80"/>
      </w:pPr>
      <w:r>
        <w:t xml:space="preserve"/>
      </w:r>
    </w:p>
    <w:p>
      <w:r>
        <w:br w:type="page"/>
      </w:r>
    </w:p>
    <w:p>
      <w:pPr>
        <w:pStyle w:val="Heading1"/>
      </w:pPr>
      <w:r>
        <w:rPr>
          <w:b/>
          <w:bCs/>
        </w:rPr>
        <w:t xml:space="preserve">9. Resumen de Tablas de Base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b/>
                <w:bCs/>
                <w:color w:val="FFFFFF"/>
                <w:sz w:val="20"/>
                <w:szCs w:val="20"/>
              </w:rPr>
              <w:t xml:space="preserve">Tabla</w:t>
            </w:r>
          </w:p>
        </w:tc>
        <w:tc>
          <w:tcPr>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b/>
                <w:bCs/>
                <w:color w:val="FFFFFF"/>
                <w:sz w:val="20"/>
                <w:szCs w:val="20"/>
              </w:rPr>
              <w:t xml:space="preserve">Modelo / Namespace</w:t>
            </w:r>
          </w:p>
        </w:tc>
        <w:tc>
          <w:tcPr>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b/>
                <w:bCs/>
                <w:color w:val="FFFFFF"/>
                <w:sz w:val="20"/>
                <w:szCs w:val="20"/>
              </w:rPr>
              <w:t xml:space="preserve">Descripción</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users</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User</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Usuarios del sistema con autenticación Laravel.</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roles</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Rol (ModelosBasicos)</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Conjuntos de permisos asignables a usuarios.</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permissions</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Permiso (ModelosBasicos)</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Permisos atómicos con formato modulo.accion.</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role_user</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 (pivote)</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Relación N:M entre roles y usuarios.</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permission_user</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 (pivote)</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Permisos directos de un usuario (excepciones).</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permission_role</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 (pivote)</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Permisos asignados a cada rol.</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activos</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Activo</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Inventario de bienes físicos.</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marcas</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Marca (ModelosBasicos)</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Fabricantes/marcas de activos.</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modelos</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Modelo (ModelosBasicos)</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Modelos de producto por marca.</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tipos</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Tipo (ModelosBasicos)</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Categorías de activos (portátil, silla...).</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salud</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Salud (ModelosBasicos)</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Estados de conservación del activo.</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almacenes</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Almacen (ModelosBasicos)</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Ubicaciones físicas de almacenaje.</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almacen_activos</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Almacen_activo (pivote)</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Distribución de stock de cada activo por almacén (columna cantidad).</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prestamos</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Prestamo</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Registro inmutable de cada transacción de préstamo/devolución.</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reservas</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Reserva</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Planificación futura de uso de activos por tipo.</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incidencias</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Incidencia</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Registro de problemas sobre activos.</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estados</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Estado (ModelosBasicos)</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Estados de resolución de incidencias.</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niveles</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Nivel (ModelosBasicos)</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Niveles de criticidad de incidencias.</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lectores</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Lector (ModelosBasicos)</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Dispositivos físicos QR/RFID por almacén.</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request_logs</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1E6091"/>
                <w:sz w:val="20"/>
                <w:szCs w:val="20"/>
              </w:rPr>
              <w:t xml:space="preserve">RequestLog</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18"/>
                <w:szCs w:val="18"/>
              </w:rPr>
              <w:t xml:space="preserve">Auditoría automática de todas las peticiones HTTP.</w:t>
            </w:r>
          </w:p>
        </w:tc>
      </w:tr>
    </w:tbl>
    <w:p>
      <w:pPr>
        <w:spacing w:after="80"/>
      </w:pPr>
      <w:r>
        <w:t xml:space="preserve"/>
      </w:r>
    </w:p>
    <w:sectPr>
      <w:headerReference w:type="default" r:id="rId7"/>
      <w:footerReference w:type="default" r:id="rId8"/>
      <w:pgSz w:w="11906" w:h="16838" w:orient="portrait"/>
      <w:pgMar w:top="1200" w:right="120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pPr>
    <w:r>
      <w:rPr>
        <w:color w:val="888888"/>
        <w:sz w:val="16"/>
        <w:szCs w:val="16"/>
      </w:rPr>
      <w:t xml:space="preserve">    Uso interno — Confidencial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i/>
        <w:iCs/>
        <w:color w:val="2E75B6"/>
        <w:sz w:val="18"/>
        <w:szCs w:val="18"/>
      </w:rPr>
      <w:t xml:space="preserve">Documentación Técnica — Sistema de Gestión de Activos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1"/>
      </w:pBdr>
      <w:spacing w:after="200" w:before="40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E609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2026-06-05T09:57:25.426Z</dcterms:created>
  <dcterms:modified xsi:type="dcterms:W3CDTF">2026-06-05T09:57:25.427Z</dcterms:modified>
</cp:coreProperties>
</file>

<file path=docProps/custom.xml><?xml version="1.0" encoding="utf-8"?>
<Properties xmlns="http://schemas.openxmlformats.org/officeDocument/2006/custom-properties" xmlns:vt="http://schemas.openxmlformats.org/officeDocument/2006/docPropsVTypes"/>
</file>