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059" w:hAnsi="C059" w:cs="C059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 w:ascii="C059" w:hAnsi="C059" w:cs="C059"/>
          <w:b/>
          <w:bCs/>
          <w:i/>
          <w:iCs/>
          <w:color w:val="0000FF"/>
          <w:sz w:val="40"/>
          <w:szCs w:val="40"/>
          <w:u w:val="single"/>
        </w:rPr>
        <w:t>IDB Lab</w:t>
      </w:r>
      <w:r>
        <w:rPr>
          <w:rFonts w:hint="default" w:ascii="C059" w:hAnsi="C059" w:cs="C059"/>
          <w:b/>
          <w:bCs/>
          <w:i/>
          <w:iCs/>
          <w:color w:val="0000FF"/>
          <w:sz w:val="40"/>
          <w:szCs w:val="40"/>
          <w:u w:val="single"/>
          <w:lang w:val="en-US"/>
        </w:rPr>
        <w:t xml:space="preserve"> 4</w:t>
      </w:r>
    </w:p>
    <w:p>
      <w:pPr>
        <w:jc w:val="center"/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  <w:t>Create Table:</w:t>
      </w:r>
    </w:p>
    <w:p>
      <w:pPr>
        <w:rPr>
          <w:rFonts w:hint="default" w:ascii="C059" w:hAnsi="C059" w:cs="C059"/>
          <w:sz w:val="24"/>
          <w:szCs w:val="24"/>
          <w:lang w:val="en-US"/>
        </w:rPr>
      </w:pPr>
    </w:p>
    <w:p>
      <w:pPr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create table Student(student_id varchar2(20), student_name varchar2(40), marks number, grade varchar2(2));</w:t>
      </w:r>
    </w:p>
    <w:p>
      <w:pPr>
        <w:rPr>
          <w:rFonts w:hint="default" w:ascii="C059" w:hAnsi="C059" w:cs="C059"/>
          <w:sz w:val="24"/>
          <w:szCs w:val="24"/>
          <w:lang w:val="en-US"/>
        </w:rPr>
      </w:pPr>
    </w:p>
    <w:p>
      <w:pPr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drawing>
          <wp:inline distT="0" distB="0" distL="114300" distR="114300">
            <wp:extent cx="5272405" cy="1141730"/>
            <wp:effectExtent l="0" t="0" r="4445" b="12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059" w:hAnsi="C059" w:cs="C059"/>
          <w:sz w:val="32"/>
          <w:szCs w:val="32"/>
          <w:lang w:val="en-US"/>
        </w:rPr>
      </w:pPr>
    </w:p>
    <w:p>
      <w:pPr>
        <w:jc w:val="center"/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  <w:t>Add Column:</w:t>
      </w:r>
    </w:p>
    <w:p>
      <w:pPr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alter table student add Remark char(4);</w:t>
      </w:r>
    </w:p>
    <w:p>
      <w:pPr>
        <w:rPr>
          <w:rFonts w:hint="default" w:ascii="C059" w:hAnsi="C059" w:cs="C059"/>
          <w:sz w:val="24"/>
          <w:szCs w:val="24"/>
          <w:lang w:val="en-US"/>
        </w:rPr>
      </w:pPr>
    </w:p>
    <w:p>
      <w:pPr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drawing>
          <wp:inline distT="0" distB="0" distL="114300" distR="114300">
            <wp:extent cx="5272405" cy="1337310"/>
            <wp:effectExtent l="0" t="0" r="4445" b="152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059" w:hAnsi="C059" w:cs="C059"/>
          <w:sz w:val="24"/>
          <w:szCs w:val="24"/>
          <w:lang w:val="en-US"/>
        </w:rPr>
      </w:pPr>
    </w:p>
    <w:p>
      <w:pPr>
        <w:rPr>
          <w:rFonts w:hint="default" w:ascii="C059" w:hAnsi="C059" w:cs="C059"/>
          <w:sz w:val="24"/>
          <w:szCs w:val="24"/>
          <w:lang w:val="en-US"/>
        </w:rPr>
      </w:pPr>
    </w:p>
    <w:p>
      <w:pPr>
        <w:rPr>
          <w:rFonts w:hint="default" w:ascii="C059" w:hAnsi="C059" w:cs="C059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  <w:t>Insert Data: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('GA-001', 'Jhon', 285, 'A',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('GA-002', 'Smith', 248, 'B',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('GA-003', 'Emma', 329, 'A+',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('GA-004', 'Sandy', 249, 'B',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('GA-005', 'Olivea', 150, 'F', 'Fail');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('GA-006', 'James', 187, 'D',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('GA-007', 'Eva', 352, 'A+',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('GA-008', 'Noah', 279, 'B',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('GA-009', 'Charlotte', 282, 'A', 'Pass');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insert into student values ('GA-010', 'Elijah', 301, 'A', 'Pass');</w:t>
      </w:r>
    </w:p>
    <w:p>
      <w:pPr>
        <w:numPr>
          <w:ilvl w:val="0"/>
          <w:numId w:val="0"/>
        </w:numPr>
        <w:rPr>
          <w:rFonts w:hint="default" w:ascii="C059" w:hAnsi="C059" w:cs="C059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059" w:hAnsi="C059" w:cs="C059"/>
          <w:sz w:val="24"/>
          <w:szCs w:val="24"/>
          <w:lang w:val="en-US"/>
        </w:rPr>
      </w:pPr>
    </w:p>
    <w:p>
      <w:pPr>
        <w:jc w:val="center"/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="C059" w:hAnsi="C059" w:cs="C059"/>
          <w:b/>
          <w:bCs/>
          <w:color w:val="0000FF"/>
          <w:sz w:val="32"/>
          <w:szCs w:val="32"/>
          <w:u w:val="single"/>
          <w:lang w:val="en-US"/>
        </w:rPr>
        <w:t>Select Table:</w:t>
      </w:r>
    </w:p>
    <w:p>
      <w:pPr>
        <w:numPr>
          <w:ilvl w:val="0"/>
          <w:numId w:val="0"/>
        </w:numPr>
        <w:ind w:leftChars="0"/>
        <w:rPr>
          <w:rFonts w:hint="default" w:ascii="C059" w:hAnsi="C059" w:cs="C059"/>
          <w:sz w:val="24"/>
          <w:szCs w:val="24"/>
          <w:lang w:val="en-US"/>
        </w:rPr>
      </w:pPr>
      <w:r>
        <w:rPr>
          <w:rFonts w:hint="default" w:ascii="C059" w:hAnsi="C059" w:cs="C059"/>
          <w:sz w:val="24"/>
          <w:szCs w:val="24"/>
          <w:lang w:val="en-US"/>
        </w:rPr>
        <w:t>select STUDENT_ID, STUDENT_NAME, MARKS, MARKS*.25 Percentage, GRADE, REMARK FROM student order by STUDENT_ID;</w:t>
      </w:r>
      <w:r>
        <w:rPr>
          <w:rFonts w:hint="default" w:ascii="C059" w:hAnsi="C059" w:cs="C059"/>
          <w:sz w:val="24"/>
          <w:szCs w:val="24"/>
          <w:lang w:val="en-US"/>
        </w:rPr>
        <w:drawing>
          <wp:inline distT="0" distB="0" distL="114300" distR="114300">
            <wp:extent cx="5267325" cy="2160270"/>
            <wp:effectExtent l="0" t="0" r="9525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E4EB5"/>
    <w:multiLevelType w:val="singleLevel"/>
    <w:tmpl w:val="DFDE4E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5D3CDE"/>
    <w:rsid w:val="6F5F7C7C"/>
    <w:rsid w:val="77BAC0A1"/>
    <w:rsid w:val="BA765A37"/>
    <w:rsid w:val="DEFDFA68"/>
    <w:rsid w:val="EE5D3CDE"/>
    <w:rsid w:val="FD9FA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2023-06-25T15:06:00Z</dcterms:created>
  <dc:creator>theboss</dc:creator>
  <cp:lastModifiedBy>theboss</cp:lastModifiedBy>
  <dcterms:modified xsi:type="dcterms:W3CDTF">2023-06-25T09:18:29Z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