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75BE" w14:textId="77777777" w:rsidR="0030762C" w:rsidRPr="0030762C" w:rsidRDefault="0030762C" w:rsidP="0030762C">
      <w:pPr>
        <w:rPr>
          <w:b/>
          <w:bCs/>
        </w:rPr>
      </w:pPr>
      <w:r w:rsidRPr="0030762C">
        <w:rPr>
          <w:b/>
          <w:bCs/>
        </w:rPr>
        <w:t>Task: Build Flock Energy REST API Wrapper</w:t>
      </w:r>
    </w:p>
    <w:p w14:paraId="0518A39D" w14:textId="77777777" w:rsidR="0030762C" w:rsidRPr="0030762C" w:rsidRDefault="0030762C" w:rsidP="0030762C">
      <w:r w:rsidRPr="0030762C">
        <w:t xml:space="preserve">Read the attached </w:t>
      </w:r>
      <w:r w:rsidRPr="0030762C">
        <w:rPr>
          <w:b/>
          <w:bCs/>
        </w:rPr>
        <w:t>Flock Energy Assignment Reference Document</w:t>
      </w:r>
      <w:r w:rsidRPr="0030762C">
        <w:t xml:space="preserve"> completely and implement the project accordingly.</w:t>
      </w:r>
    </w:p>
    <w:p w14:paraId="1D496A3F" w14:textId="77777777" w:rsidR="0030762C" w:rsidRPr="0030762C" w:rsidRDefault="0030762C" w:rsidP="0030762C">
      <w:pPr>
        <w:rPr>
          <w:b/>
          <w:bCs/>
        </w:rPr>
      </w:pPr>
      <w:r w:rsidRPr="0030762C">
        <w:rPr>
          <w:b/>
          <w:bCs/>
        </w:rPr>
        <w:t>1. Tech Stack</w:t>
      </w:r>
    </w:p>
    <w:p w14:paraId="247DACCF" w14:textId="77777777" w:rsidR="0030762C" w:rsidRPr="0030762C" w:rsidRDefault="0030762C" w:rsidP="0030762C">
      <w:pPr>
        <w:numPr>
          <w:ilvl w:val="0"/>
          <w:numId w:val="1"/>
        </w:numPr>
      </w:pPr>
      <w:r w:rsidRPr="0030762C">
        <w:t>Python 3.10+</w:t>
      </w:r>
    </w:p>
    <w:p w14:paraId="045B4457" w14:textId="77777777" w:rsidR="0030762C" w:rsidRPr="0030762C" w:rsidRDefault="0030762C" w:rsidP="0030762C">
      <w:pPr>
        <w:numPr>
          <w:ilvl w:val="0"/>
          <w:numId w:val="1"/>
        </w:numPr>
      </w:pPr>
      <w:proofErr w:type="spellStart"/>
      <w:r w:rsidRPr="0030762C">
        <w:t>FastAPI</w:t>
      </w:r>
      <w:proofErr w:type="spellEnd"/>
      <w:r w:rsidRPr="0030762C">
        <w:t xml:space="preserve"> and </w:t>
      </w:r>
      <w:proofErr w:type="spellStart"/>
      <w:r w:rsidRPr="0030762C">
        <w:t>Uvicorn</w:t>
      </w:r>
      <w:proofErr w:type="spellEnd"/>
    </w:p>
    <w:p w14:paraId="3C59677E" w14:textId="77777777" w:rsidR="0030762C" w:rsidRPr="0030762C" w:rsidRDefault="0030762C" w:rsidP="0030762C">
      <w:pPr>
        <w:numPr>
          <w:ilvl w:val="0"/>
          <w:numId w:val="1"/>
        </w:numPr>
      </w:pPr>
      <w:r w:rsidRPr="0030762C">
        <w:t>HTTPX for HTTP requests and session cookies</w:t>
      </w:r>
    </w:p>
    <w:p w14:paraId="4CE414DB" w14:textId="77777777" w:rsidR="0030762C" w:rsidRPr="0030762C" w:rsidRDefault="0030762C" w:rsidP="0030762C">
      <w:pPr>
        <w:numPr>
          <w:ilvl w:val="0"/>
          <w:numId w:val="1"/>
        </w:numPr>
      </w:pPr>
      <w:r w:rsidRPr="0030762C">
        <w:t>BeautifulSoup4 for HTML parsing when required</w:t>
      </w:r>
    </w:p>
    <w:p w14:paraId="6500E55B" w14:textId="77777777" w:rsidR="0030762C" w:rsidRPr="0030762C" w:rsidRDefault="0030762C" w:rsidP="0030762C">
      <w:pPr>
        <w:numPr>
          <w:ilvl w:val="0"/>
          <w:numId w:val="1"/>
        </w:numPr>
      </w:pPr>
      <w:proofErr w:type="spellStart"/>
      <w:r w:rsidRPr="0030762C">
        <w:t>Pydantic</w:t>
      </w:r>
      <w:proofErr w:type="spellEnd"/>
      <w:r w:rsidRPr="0030762C">
        <w:t xml:space="preserve"> for request/response validation</w:t>
      </w:r>
    </w:p>
    <w:p w14:paraId="6E6BBF0E" w14:textId="77777777" w:rsidR="0030762C" w:rsidRPr="0030762C" w:rsidRDefault="0030762C" w:rsidP="0030762C">
      <w:pPr>
        <w:numPr>
          <w:ilvl w:val="0"/>
          <w:numId w:val="1"/>
        </w:numPr>
      </w:pPr>
      <w:r w:rsidRPr="0030762C">
        <w:t>python-</w:t>
      </w:r>
      <w:proofErr w:type="spellStart"/>
      <w:r w:rsidRPr="0030762C">
        <w:t>dotenv</w:t>
      </w:r>
      <w:proofErr w:type="spellEnd"/>
      <w:r w:rsidRPr="0030762C">
        <w:t xml:space="preserve"> for environment configuration</w:t>
      </w:r>
    </w:p>
    <w:p w14:paraId="368D649D" w14:textId="77777777" w:rsidR="0030762C" w:rsidRPr="0030762C" w:rsidRDefault="0030762C" w:rsidP="0030762C">
      <w:pPr>
        <w:rPr>
          <w:b/>
          <w:bCs/>
        </w:rPr>
      </w:pPr>
      <w:r w:rsidRPr="0030762C">
        <w:rPr>
          <w:b/>
          <w:bCs/>
        </w:rPr>
        <w:t>2. Project Structure</w:t>
      </w:r>
    </w:p>
    <w:p w14:paraId="69599D7F" w14:textId="77777777" w:rsidR="0030762C" w:rsidRPr="0030762C" w:rsidRDefault="0030762C" w:rsidP="0030762C">
      <w:r w:rsidRPr="0030762C">
        <w:t>Follow the reference document's structure:</w:t>
      </w:r>
    </w:p>
    <w:p w14:paraId="2DFBEF66" w14:textId="77777777" w:rsidR="0030762C" w:rsidRPr="0030762C" w:rsidRDefault="0030762C" w:rsidP="0030762C">
      <w:pPr>
        <w:numPr>
          <w:ilvl w:val="0"/>
          <w:numId w:val="2"/>
        </w:numPr>
      </w:pPr>
      <w:r w:rsidRPr="0030762C">
        <w:t xml:space="preserve">app/main.py — </w:t>
      </w:r>
      <w:proofErr w:type="spellStart"/>
      <w:r w:rsidRPr="0030762C">
        <w:t>FastAPI</w:t>
      </w:r>
      <w:proofErr w:type="spellEnd"/>
      <w:r w:rsidRPr="0030762C">
        <w:t xml:space="preserve"> endpoints</w:t>
      </w:r>
    </w:p>
    <w:p w14:paraId="351BE2DD" w14:textId="77777777" w:rsidR="0030762C" w:rsidRPr="0030762C" w:rsidRDefault="0030762C" w:rsidP="0030762C">
      <w:pPr>
        <w:numPr>
          <w:ilvl w:val="0"/>
          <w:numId w:val="2"/>
        </w:numPr>
      </w:pPr>
      <w:r w:rsidRPr="0030762C">
        <w:t>app/client.py — Legacy portal authentication, session management, data fetching, and parsing</w:t>
      </w:r>
    </w:p>
    <w:p w14:paraId="09DB04B7" w14:textId="77777777" w:rsidR="0030762C" w:rsidRPr="0030762C" w:rsidRDefault="0030762C" w:rsidP="0030762C">
      <w:pPr>
        <w:numPr>
          <w:ilvl w:val="0"/>
          <w:numId w:val="2"/>
        </w:numPr>
      </w:pPr>
      <w:r w:rsidRPr="0030762C">
        <w:t xml:space="preserve">app/models.py — </w:t>
      </w:r>
      <w:proofErr w:type="spellStart"/>
      <w:r w:rsidRPr="0030762C">
        <w:t>Pydantic</w:t>
      </w:r>
      <w:proofErr w:type="spellEnd"/>
      <w:r w:rsidRPr="0030762C">
        <w:t xml:space="preserve"> models</w:t>
      </w:r>
    </w:p>
    <w:p w14:paraId="32509E73" w14:textId="77777777" w:rsidR="0030762C" w:rsidRPr="0030762C" w:rsidRDefault="0030762C" w:rsidP="0030762C">
      <w:pPr>
        <w:numPr>
          <w:ilvl w:val="0"/>
          <w:numId w:val="2"/>
        </w:numPr>
      </w:pPr>
      <w:r w:rsidRPr="0030762C">
        <w:t>app/config.py — Environment-based configuration</w:t>
      </w:r>
    </w:p>
    <w:p w14:paraId="59DB5D92" w14:textId="77777777" w:rsidR="0030762C" w:rsidRPr="0030762C" w:rsidRDefault="0030762C" w:rsidP="0030762C">
      <w:pPr>
        <w:numPr>
          <w:ilvl w:val="0"/>
          <w:numId w:val="2"/>
        </w:numPr>
      </w:pPr>
      <w:r w:rsidRPr="0030762C">
        <w:t xml:space="preserve">PROTOCOL.md — Verified portal </w:t>
      </w:r>
      <w:proofErr w:type="spellStart"/>
      <w:r w:rsidRPr="0030762C">
        <w:t>behavior</w:t>
      </w:r>
      <w:proofErr w:type="spellEnd"/>
      <w:r w:rsidRPr="0030762C">
        <w:t xml:space="preserve"> and endpoint findings</w:t>
      </w:r>
    </w:p>
    <w:p w14:paraId="4FA181EE" w14:textId="77777777" w:rsidR="0030762C" w:rsidRPr="0030762C" w:rsidRDefault="0030762C" w:rsidP="0030762C">
      <w:pPr>
        <w:numPr>
          <w:ilvl w:val="0"/>
          <w:numId w:val="2"/>
        </w:numPr>
      </w:pPr>
      <w:r w:rsidRPr="0030762C">
        <w:t>README.md — Setup, usage, curl examples, and design decisions</w:t>
      </w:r>
    </w:p>
    <w:p w14:paraId="020263C7" w14:textId="77777777" w:rsidR="0030762C" w:rsidRPr="0030762C" w:rsidRDefault="0030762C" w:rsidP="0030762C">
      <w:pPr>
        <w:numPr>
          <w:ilvl w:val="0"/>
          <w:numId w:val="2"/>
        </w:numPr>
      </w:pPr>
      <w:r w:rsidRPr="0030762C">
        <w:t>REFLECTION.md — Answer all five required reflection questions</w:t>
      </w:r>
    </w:p>
    <w:p w14:paraId="30BA7461" w14:textId="77777777" w:rsidR="0030762C" w:rsidRPr="0030762C" w:rsidRDefault="0030762C" w:rsidP="0030762C">
      <w:pPr>
        <w:numPr>
          <w:ilvl w:val="0"/>
          <w:numId w:val="2"/>
        </w:numPr>
      </w:pPr>
      <w:r w:rsidRPr="0030762C">
        <w:t>requirements.txt</w:t>
      </w:r>
      <w:proofErr w:type="gramStart"/>
      <w:r w:rsidRPr="0030762C">
        <w:t>, .</w:t>
      </w:r>
      <w:proofErr w:type="spellStart"/>
      <w:r w:rsidRPr="0030762C">
        <w:t>gitignore</w:t>
      </w:r>
      <w:proofErr w:type="spellEnd"/>
      <w:r w:rsidRPr="0030762C">
        <w:t>, .</w:t>
      </w:r>
      <w:proofErr w:type="spellStart"/>
      <w:r w:rsidRPr="0030762C">
        <w:t>env</w:t>
      </w:r>
      <w:proofErr w:type="gramEnd"/>
      <w:r w:rsidRPr="0030762C">
        <w:t>.example</w:t>
      </w:r>
      <w:proofErr w:type="spellEnd"/>
    </w:p>
    <w:p w14:paraId="7C0F71B9" w14:textId="77777777" w:rsidR="0030762C" w:rsidRPr="0030762C" w:rsidRDefault="0030762C" w:rsidP="0030762C">
      <w:pPr>
        <w:numPr>
          <w:ilvl w:val="0"/>
          <w:numId w:val="2"/>
        </w:numPr>
      </w:pPr>
      <w:proofErr w:type="spellStart"/>
      <w:proofErr w:type="gramStart"/>
      <w:r w:rsidRPr="0030762C">
        <w:t>openapi.json</w:t>
      </w:r>
      <w:proofErr w:type="spellEnd"/>
      <w:proofErr w:type="gramEnd"/>
      <w:r w:rsidRPr="0030762C">
        <w:t xml:space="preserve"> — Generated </w:t>
      </w:r>
      <w:proofErr w:type="spellStart"/>
      <w:r w:rsidRPr="0030762C">
        <w:t>OpenAPI</w:t>
      </w:r>
      <w:proofErr w:type="spellEnd"/>
      <w:r w:rsidRPr="0030762C">
        <w:t xml:space="preserve"> specification</w:t>
      </w:r>
    </w:p>
    <w:p w14:paraId="778AB7CC" w14:textId="77777777" w:rsidR="0030762C" w:rsidRPr="0030762C" w:rsidRDefault="0030762C" w:rsidP="0030762C">
      <w:pPr>
        <w:rPr>
          <w:b/>
          <w:bCs/>
        </w:rPr>
      </w:pPr>
      <w:r w:rsidRPr="0030762C">
        <w:rPr>
          <w:b/>
          <w:bCs/>
        </w:rPr>
        <w:t>3. Core Requirements</w:t>
      </w:r>
    </w:p>
    <w:p w14:paraId="1FB9F50A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t xml:space="preserve">Inspect the actual Urja Meter Ops portal </w:t>
      </w:r>
      <w:proofErr w:type="spellStart"/>
      <w:r w:rsidRPr="0030762C">
        <w:t>behavior</w:t>
      </w:r>
      <w:proofErr w:type="spellEnd"/>
      <w:r w:rsidRPr="0030762C">
        <w:t xml:space="preserve"> before implementing its integration. Use verified URLs, HTTP methods, payload formats, and response structures.</w:t>
      </w:r>
    </w:p>
    <w:p w14:paraId="3BFA31B6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lastRenderedPageBreak/>
        <w:t>Implement login and persistent session-cookie management using HTTPX.</w:t>
      </w:r>
    </w:p>
    <w:p w14:paraId="0851EBFC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t>Detect expired sessions and re-authenticate safely when necessary.</w:t>
      </w:r>
    </w:p>
    <w:p w14:paraId="49D6E65B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t>Implement:</w:t>
      </w:r>
    </w:p>
    <w:p w14:paraId="545019A8" w14:textId="77777777" w:rsidR="0030762C" w:rsidRPr="0030762C" w:rsidRDefault="0030762C" w:rsidP="0030762C">
      <w:pPr>
        <w:numPr>
          <w:ilvl w:val="1"/>
          <w:numId w:val="3"/>
        </w:numPr>
      </w:pPr>
      <w:r w:rsidRPr="0030762C">
        <w:t>GET /</w:t>
      </w:r>
      <w:proofErr w:type="spellStart"/>
      <w:r w:rsidRPr="0030762C">
        <w:t>api</w:t>
      </w:r>
      <w:proofErr w:type="spellEnd"/>
      <w:r w:rsidRPr="0030762C">
        <w:t>/v1/meters</w:t>
      </w:r>
    </w:p>
    <w:p w14:paraId="1FF531C0" w14:textId="77777777" w:rsidR="0030762C" w:rsidRPr="0030762C" w:rsidRDefault="0030762C" w:rsidP="0030762C">
      <w:pPr>
        <w:numPr>
          <w:ilvl w:val="1"/>
          <w:numId w:val="3"/>
        </w:numPr>
      </w:pPr>
      <w:r w:rsidRPr="0030762C">
        <w:t>GET /</w:t>
      </w:r>
      <w:proofErr w:type="spellStart"/>
      <w:r w:rsidRPr="0030762C">
        <w:t>api</w:t>
      </w:r>
      <w:proofErr w:type="spellEnd"/>
      <w:r w:rsidRPr="0030762C">
        <w:t>/v1/meters/{id}</w:t>
      </w:r>
    </w:p>
    <w:p w14:paraId="1C8265EC" w14:textId="77777777" w:rsidR="0030762C" w:rsidRPr="0030762C" w:rsidRDefault="0030762C" w:rsidP="0030762C">
      <w:pPr>
        <w:numPr>
          <w:ilvl w:val="1"/>
          <w:numId w:val="3"/>
        </w:numPr>
      </w:pPr>
      <w:r w:rsidRPr="0030762C">
        <w:t>GET /</w:t>
      </w:r>
      <w:proofErr w:type="spellStart"/>
      <w:r w:rsidRPr="0030762C">
        <w:t>api</w:t>
      </w:r>
      <w:proofErr w:type="spellEnd"/>
      <w:r w:rsidRPr="0030762C">
        <w:t>/v1/meters/{id}/consumption</w:t>
      </w:r>
    </w:p>
    <w:p w14:paraId="518CDA09" w14:textId="77777777" w:rsidR="0030762C" w:rsidRPr="0030762C" w:rsidRDefault="0030762C" w:rsidP="0030762C">
      <w:pPr>
        <w:numPr>
          <w:ilvl w:val="1"/>
          <w:numId w:val="3"/>
        </w:numPr>
      </w:pPr>
      <w:r w:rsidRPr="0030762C">
        <w:t>GET /</w:t>
      </w:r>
      <w:proofErr w:type="spellStart"/>
      <w:r w:rsidRPr="0030762C">
        <w:t>api</w:t>
      </w:r>
      <w:proofErr w:type="spellEnd"/>
      <w:r w:rsidRPr="0030762C">
        <w:t>/v1/hierarchy (optional extension)</w:t>
      </w:r>
    </w:p>
    <w:p w14:paraId="23957A2A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t>Implement POST /</w:t>
      </w:r>
      <w:proofErr w:type="spellStart"/>
      <w:r w:rsidRPr="0030762C">
        <w:t>api</w:t>
      </w:r>
      <w:proofErr w:type="spellEnd"/>
      <w:r w:rsidRPr="0030762C">
        <w:t>/v1/auth/login only if appropriate for the assignment's design.</w:t>
      </w:r>
    </w:p>
    <w:p w14:paraId="387C7081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t>Parse HTML only when necessary. Prefer an existing authorized JSON endpoint if the portal provides one.</w:t>
      </w:r>
    </w:p>
    <w:p w14:paraId="18F4D723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t xml:space="preserve">Normalize whitespace, missing values, dates, and numeric fields. Return consistent JSON using </w:t>
      </w:r>
      <w:proofErr w:type="spellStart"/>
      <w:r w:rsidRPr="0030762C">
        <w:t>Pydantic</w:t>
      </w:r>
      <w:proofErr w:type="spellEnd"/>
      <w:r w:rsidRPr="0030762C">
        <w:t xml:space="preserve"> models.</w:t>
      </w:r>
    </w:p>
    <w:p w14:paraId="03EE1E21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t>Handle timeouts, connection errors, authentication failures, missing meters, unexpected responses, and upstream server errors with appropriate HTTP status codes.</w:t>
      </w:r>
    </w:p>
    <w:p w14:paraId="6106853E" w14:textId="77777777" w:rsidR="0030762C" w:rsidRPr="0030762C" w:rsidRDefault="0030762C" w:rsidP="0030762C">
      <w:pPr>
        <w:numPr>
          <w:ilvl w:val="0"/>
          <w:numId w:val="3"/>
        </w:numPr>
      </w:pPr>
      <w:r w:rsidRPr="0030762C">
        <w:t xml:space="preserve">Generate accurate </w:t>
      </w:r>
      <w:proofErr w:type="spellStart"/>
      <w:r w:rsidRPr="0030762C">
        <w:t>OpenAPI</w:t>
      </w:r>
      <w:proofErr w:type="spellEnd"/>
      <w:r w:rsidRPr="0030762C">
        <w:t xml:space="preserve"> documentation and provide Swagger UI at /docs.</w:t>
      </w:r>
    </w:p>
    <w:p w14:paraId="523290A3" w14:textId="77777777" w:rsidR="0030762C" w:rsidRPr="0030762C" w:rsidRDefault="0030762C" w:rsidP="0030762C">
      <w:pPr>
        <w:rPr>
          <w:b/>
          <w:bCs/>
        </w:rPr>
      </w:pPr>
      <w:r w:rsidRPr="0030762C">
        <w:rPr>
          <w:b/>
          <w:bCs/>
        </w:rPr>
        <w:t>4. Additional Implementation Requirements</w:t>
      </w:r>
    </w:p>
    <w:p w14:paraId="78E39361" w14:textId="77777777" w:rsidR="0030762C" w:rsidRPr="0030762C" w:rsidRDefault="0030762C" w:rsidP="0030762C">
      <w:pPr>
        <w:numPr>
          <w:ilvl w:val="0"/>
          <w:numId w:val="4"/>
        </w:numPr>
      </w:pPr>
      <w:r w:rsidRPr="0030762C">
        <w:t xml:space="preserve">Read credentials and portal settings from environment variables. Never hardcode secrets or </w:t>
      </w:r>
      <w:proofErr w:type="gramStart"/>
      <w:r w:rsidRPr="0030762C">
        <w:t>commit .env</w:t>
      </w:r>
      <w:proofErr w:type="gramEnd"/>
      <w:r w:rsidRPr="0030762C">
        <w:t>.</w:t>
      </w:r>
    </w:p>
    <w:p w14:paraId="4D99EC18" w14:textId="77777777" w:rsidR="0030762C" w:rsidRPr="0030762C" w:rsidRDefault="0030762C" w:rsidP="0030762C">
      <w:pPr>
        <w:numPr>
          <w:ilvl w:val="0"/>
          <w:numId w:val="4"/>
        </w:numPr>
      </w:pPr>
      <w:r w:rsidRPr="0030762C">
        <w:t>Validate upstream responses; do not treat every HTTP 200 response as successful authentication.</w:t>
      </w:r>
    </w:p>
    <w:p w14:paraId="2503384D" w14:textId="77777777" w:rsidR="0030762C" w:rsidRPr="0030762C" w:rsidRDefault="0030762C" w:rsidP="0030762C">
      <w:pPr>
        <w:numPr>
          <w:ilvl w:val="0"/>
          <w:numId w:val="4"/>
        </w:numPr>
      </w:pPr>
      <w:r w:rsidRPr="0030762C">
        <w:t>Use appropriate HTTPX timeouts, resource cleanup, and safe session handling. Avoid sharing one mutable authenticated session across unrelated users without an explicit session strategy.</w:t>
      </w:r>
    </w:p>
    <w:p w14:paraId="0793A4D0" w14:textId="77777777" w:rsidR="0030762C" w:rsidRPr="0030762C" w:rsidRDefault="0030762C" w:rsidP="0030762C">
      <w:pPr>
        <w:numPr>
          <w:ilvl w:val="0"/>
          <w:numId w:val="4"/>
        </w:numPr>
      </w:pPr>
      <w:r w:rsidRPr="0030762C">
        <w:t>Keep API routes separate from legacy-client logic. Add concise logging without passwords, cookies, or tokens.</w:t>
      </w:r>
    </w:p>
    <w:p w14:paraId="462673F0" w14:textId="77777777" w:rsidR="0030762C" w:rsidRPr="0030762C" w:rsidRDefault="0030762C" w:rsidP="0030762C">
      <w:pPr>
        <w:numPr>
          <w:ilvl w:val="0"/>
          <w:numId w:val="4"/>
        </w:numPr>
      </w:pPr>
      <w:r w:rsidRPr="0030762C">
        <w:t xml:space="preserve">Do not invent internal endpoints, HTML selectors, meter fields, or actual data. If portal </w:t>
      </w:r>
      <w:proofErr w:type="spellStart"/>
      <w:r w:rsidRPr="0030762C">
        <w:t>behavior</w:t>
      </w:r>
      <w:proofErr w:type="spellEnd"/>
      <w:r w:rsidRPr="0030762C">
        <w:t xml:space="preserve"> cannot be verified, document the limitation and ask for the missing evidence.</w:t>
      </w:r>
    </w:p>
    <w:p w14:paraId="4C3A96C1" w14:textId="77777777" w:rsidR="0030762C" w:rsidRPr="0030762C" w:rsidRDefault="0030762C" w:rsidP="0030762C">
      <w:pPr>
        <w:rPr>
          <w:b/>
          <w:bCs/>
        </w:rPr>
      </w:pPr>
      <w:r w:rsidRPr="0030762C">
        <w:rPr>
          <w:b/>
          <w:bCs/>
        </w:rPr>
        <w:lastRenderedPageBreak/>
        <w:t>5. Testing and Deliverables</w:t>
      </w:r>
    </w:p>
    <w:p w14:paraId="7EB63869" w14:textId="77777777" w:rsidR="0030762C" w:rsidRPr="0030762C" w:rsidRDefault="0030762C" w:rsidP="0030762C">
      <w:pPr>
        <w:numPr>
          <w:ilvl w:val="0"/>
          <w:numId w:val="5"/>
        </w:numPr>
      </w:pPr>
      <w:r w:rsidRPr="0030762C">
        <w:t xml:space="preserve">Add automated tests using </w:t>
      </w:r>
      <w:proofErr w:type="spellStart"/>
      <w:r w:rsidRPr="0030762C">
        <w:t>pytest</w:t>
      </w:r>
      <w:proofErr w:type="spellEnd"/>
      <w:r w:rsidRPr="0030762C">
        <w:t xml:space="preserve"> and HTTPX, mocking upstream responses where appropriate.</w:t>
      </w:r>
    </w:p>
    <w:p w14:paraId="2F9F0D3B" w14:textId="77777777" w:rsidR="0030762C" w:rsidRPr="0030762C" w:rsidRDefault="0030762C" w:rsidP="0030762C">
      <w:pPr>
        <w:numPr>
          <w:ilvl w:val="0"/>
          <w:numId w:val="5"/>
        </w:numPr>
      </w:pPr>
      <w:r w:rsidRPr="0030762C">
        <w:t>Test login, cookie persistence, meter retrieval, normalization, errors, and session expiration.</w:t>
      </w:r>
    </w:p>
    <w:p w14:paraId="03CB584B" w14:textId="77777777" w:rsidR="0030762C" w:rsidRPr="0030762C" w:rsidRDefault="0030762C" w:rsidP="0030762C">
      <w:pPr>
        <w:numPr>
          <w:ilvl w:val="0"/>
          <w:numId w:val="5"/>
        </w:numPr>
      </w:pPr>
      <w:r w:rsidRPr="0030762C">
        <w:t>Keep tests independent of live credentials so they can run reliably.</w:t>
      </w:r>
    </w:p>
    <w:p w14:paraId="2B06F024" w14:textId="77777777" w:rsidR="0030762C" w:rsidRPr="0030762C" w:rsidRDefault="0030762C" w:rsidP="0030762C">
      <w:pPr>
        <w:numPr>
          <w:ilvl w:val="0"/>
          <w:numId w:val="5"/>
        </w:numPr>
      </w:pPr>
      <w:r w:rsidRPr="0030762C">
        <w:t xml:space="preserve">Export </w:t>
      </w:r>
      <w:proofErr w:type="spellStart"/>
      <w:proofErr w:type="gramStart"/>
      <w:r w:rsidRPr="0030762C">
        <w:t>openapi.json</w:t>
      </w:r>
      <w:proofErr w:type="spellEnd"/>
      <w:proofErr w:type="gramEnd"/>
      <w:r w:rsidRPr="0030762C">
        <w:t xml:space="preserve"> from the implemented </w:t>
      </w:r>
      <w:proofErr w:type="spellStart"/>
      <w:r w:rsidRPr="0030762C">
        <w:t>FastAPI</w:t>
      </w:r>
      <w:proofErr w:type="spellEnd"/>
      <w:r w:rsidRPr="0030762C">
        <w:t xml:space="preserve"> application and ensure it matches the actual routes.</w:t>
      </w:r>
    </w:p>
    <w:p w14:paraId="44376613" w14:textId="77777777" w:rsidR="0030762C" w:rsidRPr="0030762C" w:rsidRDefault="0030762C" w:rsidP="0030762C">
      <w:pPr>
        <w:numPr>
          <w:ilvl w:val="0"/>
          <w:numId w:val="5"/>
        </w:numPr>
      </w:pPr>
      <w:r w:rsidRPr="0030762C">
        <w:t>Complete all documentation and provide exact commands to install, run, test, and export the schema.</w:t>
      </w:r>
    </w:p>
    <w:p w14:paraId="1C53CE4E" w14:textId="77777777" w:rsidR="0030762C" w:rsidRPr="0030762C" w:rsidRDefault="0030762C" w:rsidP="0030762C">
      <w:pPr>
        <w:rPr>
          <w:b/>
          <w:bCs/>
        </w:rPr>
      </w:pPr>
      <w:r w:rsidRPr="0030762C">
        <w:rPr>
          <w:b/>
          <w:bCs/>
        </w:rPr>
        <w:t>Instructions</w:t>
      </w:r>
    </w:p>
    <w:p w14:paraId="561E5349" w14:textId="77777777" w:rsidR="0030762C" w:rsidRPr="0030762C" w:rsidRDefault="0030762C" w:rsidP="0030762C">
      <w:r w:rsidRPr="0030762C">
        <w:t>First inspect the repository and the reference document. Then implement the project in small, logical steps. Do not stop at generating a plan or placeholder code. Run available tests, fix errors, and summarize completed features, commands, assumptions, and any remaining blockers. Never fabricate successful live-portal integration if the actual endpoints have not been verified.</w:t>
      </w:r>
    </w:p>
    <w:p w14:paraId="4D28B28E" w14:textId="77777777" w:rsidR="00895A92" w:rsidRDefault="00895A92"/>
    <w:sectPr w:rsidR="00895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62E5"/>
    <w:multiLevelType w:val="multilevel"/>
    <w:tmpl w:val="47C6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E212A"/>
    <w:multiLevelType w:val="multilevel"/>
    <w:tmpl w:val="E1C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B6508"/>
    <w:multiLevelType w:val="multilevel"/>
    <w:tmpl w:val="784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A7B04"/>
    <w:multiLevelType w:val="multilevel"/>
    <w:tmpl w:val="154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E2741"/>
    <w:multiLevelType w:val="multilevel"/>
    <w:tmpl w:val="4FC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19919">
    <w:abstractNumId w:val="1"/>
  </w:num>
  <w:num w:numId="2" w16cid:durableId="1939215878">
    <w:abstractNumId w:val="3"/>
  </w:num>
  <w:num w:numId="3" w16cid:durableId="930695429">
    <w:abstractNumId w:val="0"/>
  </w:num>
  <w:num w:numId="4" w16cid:durableId="1879512683">
    <w:abstractNumId w:val="4"/>
  </w:num>
  <w:num w:numId="5" w16cid:durableId="2071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2C"/>
    <w:rsid w:val="0030762C"/>
    <w:rsid w:val="005F0978"/>
    <w:rsid w:val="00895A92"/>
    <w:rsid w:val="00DC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B11F"/>
  <w15:chartTrackingRefBased/>
  <w15:docId w15:val="{6937A95A-37EA-4C9D-9719-3E725B19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firstLine="7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2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2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2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2C"/>
    <w:pPr>
      <w:numPr>
        <w:ilvl w:val="1"/>
      </w:numPr>
      <w:spacing w:after="160"/>
      <w:ind w:firstLine="71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Bhureddy</dc:creator>
  <cp:keywords/>
  <dc:description/>
  <cp:lastModifiedBy>Bharath Simha Reddy Bhureddy</cp:lastModifiedBy>
  <cp:revision>1</cp:revision>
  <dcterms:created xsi:type="dcterms:W3CDTF">2026-10-25T09:03:00Z</dcterms:created>
  <dcterms:modified xsi:type="dcterms:W3CDTF">2026-10-25T09:04:00Z</dcterms:modified>
</cp:coreProperties>
</file>