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Task 1 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are some lab tasks on user-defined exceptions that could help students understand how to define and handle custom exceptions:</w:t>
      </w:r>
    </w:p>
    <w:p w:rsidR="00000000" w:rsidDel="00000000" w:rsidP="00000000" w:rsidRDefault="00000000" w:rsidRPr="00000000" w14:paraId="00000004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Bank Account Management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BankAccount</w:t>
      </w:r>
      <w:r w:rsidDel="00000000" w:rsidR="00000000" w:rsidRPr="00000000">
        <w:rPr>
          <w:rtl w:val="0"/>
        </w:rPr>
        <w:t xml:space="preserve"> class with a method to withdraw money.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Define custom exceptions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InsufficientFundsException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NegativeAmountException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a user tries to withdraw more than the balance, throw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InsufficientFundsException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the amount is negative, throw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NegativeAmountException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Task 2 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Age Verification for Voting for USA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Write a program that checks if a user is eligible to vote by age.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Define a custom exception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UnderageException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the user's age is below 18, throw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UnderageException</w:t>
      </w:r>
      <w:r w:rsidDel="00000000" w:rsidR="00000000" w:rsidRPr="00000000">
        <w:rPr>
          <w:rtl w:val="0"/>
        </w:rPr>
        <w:t xml:space="preserve"> with a message about the eligibility criteria.</w:t>
      </w:r>
    </w:p>
    <w:p w:rsidR="00000000" w:rsidDel="00000000" w:rsidP="00000000" w:rsidRDefault="00000000" w:rsidRPr="00000000" w14:paraId="00000010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Task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Generic Box Class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Box&lt;T&gt;</w:t>
      </w:r>
      <w:r w:rsidDel="00000000" w:rsidR="00000000" w:rsidRPr="00000000">
        <w:rPr>
          <w:rtl w:val="0"/>
        </w:rPr>
        <w:t xml:space="preserve"> class that can store any type of object.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methods to set and get the object from the box.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this class by creating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Box</w:t>
      </w:r>
      <w:r w:rsidDel="00000000" w:rsidR="00000000" w:rsidRPr="00000000">
        <w:rPr>
          <w:rtl w:val="0"/>
        </w:rPr>
        <w:t xml:space="preserve"> instances for different types, such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Box&lt;Integer&gt;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Box&lt;String&gt;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Box&lt;Double&gt;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