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714500" cy="1714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Job Title: Web Design Specialist  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Company Name : Digital Web Solutions Pvt Ltd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www.digitalwebsolutions.com</w:t>
        </w:r>
      </w:hyperlink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Employment Type: Full-time or Part-time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About Us: 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Digital Web Solutions Pvt Ltd is a fast-growing digital solutions company focused on delivering high-quality web designs and innovative digital strategies. We’re looking for a talented and creative Web Design Specialist to join our team.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Role Overview</w:t>
      </w:r>
      <w:r w:rsidDel="00000000" w:rsidR="00000000" w:rsidRPr="00000000">
        <w:rPr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00C">
      <w:pPr>
        <w:rPr>
          <w:color w:val="0e0e0e"/>
          <w:sz w:val="21"/>
          <w:szCs w:val="21"/>
        </w:rPr>
      </w:pPr>
      <w:r w:rsidDel="00000000" w:rsidR="00000000" w:rsidRPr="00000000">
        <w:rPr>
          <w:sz w:val="26"/>
          <w:szCs w:val="26"/>
          <w:rtl w:val="0"/>
        </w:rPr>
        <w:t xml:space="preserve">As a Web Design Specialist, you will be responsible for creating high-end, visually stunning, and </w:t>
      </w:r>
      <w:r w:rsidDel="00000000" w:rsidR="00000000" w:rsidRPr="00000000">
        <w:rPr>
          <w:sz w:val="26"/>
          <w:szCs w:val="26"/>
          <w:rtl w:val="0"/>
        </w:rPr>
        <w:t xml:space="preserve">user-friendly websites for both our in-house brands and our clients, ensuring a seamless and impactful online experience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designs will be integral to the success of our clients' online presence, ensuring that their brands stand out in the digital world.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Responsibilities:  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Design visually appealing, responsive, and functional websites.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Collaborate with developers and project managers to ensure designs align with client objectives.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Stay updated on the latest design trends, tools, and best practices.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Provide creative solutions to enhance user experience and site performance.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Requirements</w:t>
      </w:r>
      <w:r w:rsidDel="00000000" w:rsidR="00000000" w:rsidRPr="00000000">
        <w:rPr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Proven experience as a High-End Web Designer.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Expertise in tools like Adobe Creative Suite (Photoshop, Illustrator, XD), Figma, Sketch, or similar.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Strong understanding of responsive and user-centered design.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Ability to work independently as well as part of a team.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Excellent communication skills and attention to detail.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Package/Hourly Rate:  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Compensation will be as per industry standards and based on your experience and skills.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We are open to bringing you on board either as a freelancer or a full-time employee—our main priority is securing top-tier talent and expertise.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 Date:  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As soon as you can.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Apply:  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Fill out this application form: [Insert Link]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Once completed, we will send you a test job to assess your skills.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If selected, our Creative Director or HR Head will schedule a call to discuss the next steps.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We’re excited to see your creativity in action and look forward to reviewing your application!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digitalweb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