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21" w:rsidRPr="0035020A" w:rsidRDefault="00AC0D21">
      <w:pPr>
        <w:rPr>
          <w:rFonts w:cstheme="minorHAnsi"/>
          <w:color w:val="1F1F1F"/>
          <w:shd w:val="clear" w:color="auto" w:fill="FFFFFF"/>
        </w:rPr>
      </w:pPr>
      <w:r w:rsidRPr="0035020A">
        <w:rPr>
          <w:rFonts w:cstheme="minorHAnsi"/>
        </w:rPr>
        <w:t>• What is Session Hijacking Explain with Techniques?</w:t>
      </w:r>
    </w:p>
    <w:p w:rsidR="009E2B10" w:rsidRPr="0035020A" w:rsidRDefault="00AC0D21">
      <w:pPr>
        <w:rPr>
          <w:rFonts w:cstheme="minorHAnsi"/>
          <w:color w:val="1F1F1F"/>
          <w:shd w:val="clear" w:color="auto" w:fill="FFFFFF"/>
        </w:rPr>
      </w:pPr>
      <w:r w:rsidRPr="0035020A">
        <w:rPr>
          <w:rFonts w:cstheme="minorHAnsi"/>
          <w:color w:val="1F1F1F"/>
          <w:shd w:val="clear" w:color="auto" w:fill="FFFFFF"/>
        </w:rPr>
        <w:t>Session hijacking is </w:t>
      </w:r>
      <w:r w:rsidRPr="0035020A">
        <w:rPr>
          <w:rFonts w:cstheme="minorHAnsi"/>
          <w:color w:val="040C28"/>
          <w:shd w:val="clear" w:color="auto" w:fill="D3E3FD"/>
        </w:rPr>
        <w:t xml:space="preserve">a </w:t>
      </w:r>
      <w:proofErr w:type="spellStart"/>
      <w:r w:rsidRPr="0035020A">
        <w:rPr>
          <w:rFonts w:cstheme="minorHAnsi"/>
          <w:color w:val="040C28"/>
          <w:shd w:val="clear" w:color="auto" w:fill="D3E3FD"/>
        </w:rPr>
        <w:t>cyberattack</w:t>
      </w:r>
      <w:proofErr w:type="spellEnd"/>
      <w:r w:rsidRPr="0035020A">
        <w:rPr>
          <w:rFonts w:cstheme="minorHAnsi"/>
          <w:color w:val="040C28"/>
          <w:shd w:val="clear" w:color="auto" w:fill="D3E3FD"/>
        </w:rPr>
        <w:t xml:space="preserve"> in which bad actors gain unauthorized access to a user's active website or application session</w:t>
      </w:r>
      <w:r w:rsidRPr="0035020A">
        <w:rPr>
          <w:rFonts w:cstheme="minorHAnsi"/>
          <w:color w:val="1F1F1F"/>
          <w:shd w:val="clear" w:color="auto" w:fill="FFFFFF"/>
        </w:rPr>
        <w:t xml:space="preserve">. These attacks exploit vulnerabilities in web session management by enabling the </w:t>
      </w:r>
      <w:proofErr w:type="spellStart"/>
      <w:r w:rsidRPr="0035020A">
        <w:rPr>
          <w:rFonts w:cstheme="minorHAnsi"/>
          <w:color w:val="1F1F1F"/>
          <w:shd w:val="clear" w:color="auto" w:fill="FFFFFF"/>
        </w:rPr>
        <w:t>cyberattacker</w:t>
      </w:r>
      <w:proofErr w:type="spellEnd"/>
      <w:r w:rsidRPr="0035020A">
        <w:rPr>
          <w:rFonts w:cstheme="minorHAnsi"/>
          <w:color w:val="1F1F1F"/>
          <w:shd w:val="clear" w:color="auto" w:fill="FFFFFF"/>
        </w:rPr>
        <w:t xml:space="preserve"> to impersonate a legitimate user</w:t>
      </w:r>
      <w:r w:rsidRPr="0035020A">
        <w:rPr>
          <w:rFonts w:cstheme="minorHAnsi"/>
          <w:color w:val="1F1F1F"/>
          <w:shd w:val="clear" w:color="auto" w:fill="FFFFFF"/>
        </w:rPr>
        <w:t>.</w:t>
      </w:r>
    </w:p>
    <w:p w:rsidR="00AC0D21" w:rsidRPr="0035020A" w:rsidRDefault="00AC0D21">
      <w:pPr>
        <w:rPr>
          <w:rFonts w:cstheme="minorHAnsi"/>
          <w:color w:val="1F1F1F"/>
          <w:shd w:val="clear" w:color="auto" w:fill="FFFFFF"/>
        </w:rPr>
      </w:pPr>
      <w:bookmarkStart w:id="0" w:name="_GoBack"/>
      <w:bookmarkEnd w:id="0"/>
    </w:p>
    <w:p w:rsidR="00AC0D21" w:rsidRPr="0035020A" w:rsidRDefault="00AC0D21">
      <w:pPr>
        <w:rPr>
          <w:rFonts w:cstheme="minorHAnsi"/>
        </w:rPr>
      </w:pPr>
      <w:r w:rsidRPr="0035020A">
        <w:rPr>
          <w:rFonts w:cstheme="minorHAnsi"/>
        </w:rPr>
        <w:t xml:space="preserve">• Find </w:t>
      </w:r>
      <w:proofErr w:type="spellStart"/>
      <w:r w:rsidRPr="0035020A">
        <w:rPr>
          <w:rFonts w:cstheme="minorHAnsi"/>
        </w:rPr>
        <w:t>DoS</w:t>
      </w:r>
      <w:proofErr w:type="spellEnd"/>
      <w:r w:rsidRPr="0035020A">
        <w:rPr>
          <w:rFonts w:cstheme="minorHAnsi"/>
        </w:rPr>
        <w:t>/</w:t>
      </w:r>
      <w:proofErr w:type="spellStart"/>
      <w:r w:rsidRPr="0035020A">
        <w:rPr>
          <w:rFonts w:cstheme="minorHAnsi"/>
        </w:rPr>
        <w:t>DDoS</w:t>
      </w:r>
      <w:proofErr w:type="spellEnd"/>
      <w:r w:rsidRPr="0035020A">
        <w:rPr>
          <w:rFonts w:cstheme="minorHAnsi"/>
        </w:rPr>
        <w:t xml:space="preserve"> Attack Tools.</w:t>
      </w:r>
    </w:p>
    <w:p w:rsidR="00AC0D21" w:rsidRPr="0035020A" w:rsidRDefault="00AC0D21">
      <w:pPr>
        <w:rPr>
          <w:rFonts w:cstheme="minorHAnsi"/>
          <w:color w:val="474747"/>
          <w:shd w:val="clear" w:color="auto" w:fill="FFFFFF"/>
        </w:rPr>
      </w:pPr>
      <w:proofErr w:type="gramStart"/>
      <w:r w:rsidRPr="0035020A">
        <w:rPr>
          <w:rFonts w:cstheme="minorHAnsi"/>
          <w:color w:val="040C28"/>
          <w:shd w:val="clear" w:color="auto" w:fill="D3E3FD"/>
        </w:rPr>
        <w:t>Flow-based Analysis</w:t>
      </w:r>
      <w:r w:rsidRPr="0035020A">
        <w:rPr>
          <w:rFonts w:cstheme="minorHAnsi"/>
          <w:color w:val="474747"/>
          <w:shd w:val="clear" w:color="auto" w:fill="FFFFFF"/>
        </w:rPr>
        <w:t>.</w:t>
      </w:r>
      <w:proofErr w:type="gramEnd"/>
      <w:r w:rsidRPr="0035020A">
        <w:rPr>
          <w:rFonts w:cstheme="minorHAnsi"/>
          <w:color w:val="474747"/>
          <w:shd w:val="clear" w:color="auto" w:fill="FFFFFF"/>
        </w:rPr>
        <w:t xml:space="preserve"> This technique looks closely at network traffic flows to identify any odd trends that might point to a </w:t>
      </w:r>
      <w:proofErr w:type="spellStart"/>
      <w:r w:rsidRPr="0035020A">
        <w:rPr>
          <w:rFonts w:cstheme="minorHAnsi"/>
          <w:color w:val="474747"/>
          <w:shd w:val="clear" w:color="auto" w:fill="FFFFFF"/>
        </w:rPr>
        <w:t>DDoS</w:t>
      </w:r>
      <w:proofErr w:type="spellEnd"/>
      <w:r w:rsidRPr="0035020A">
        <w:rPr>
          <w:rFonts w:cstheme="minorHAnsi"/>
          <w:color w:val="474747"/>
          <w:shd w:val="clear" w:color="auto" w:fill="FFFFFF"/>
        </w:rPr>
        <w:t xml:space="preserve"> attack. Flow-based analysis assists in identifying large-scale anomalies that are typical of </w:t>
      </w:r>
      <w:proofErr w:type="spellStart"/>
      <w:r w:rsidRPr="0035020A">
        <w:rPr>
          <w:rFonts w:cstheme="minorHAnsi"/>
          <w:color w:val="474747"/>
          <w:shd w:val="clear" w:color="auto" w:fill="FFFFFF"/>
        </w:rPr>
        <w:t>DDoS</w:t>
      </w:r>
      <w:proofErr w:type="spellEnd"/>
      <w:r w:rsidRPr="0035020A">
        <w:rPr>
          <w:rFonts w:cstheme="minorHAnsi"/>
          <w:color w:val="474747"/>
          <w:shd w:val="clear" w:color="auto" w:fill="FFFFFF"/>
        </w:rPr>
        <w:t xml:space="preserve"> attacks by monitoring the volume, frequency, and type of network traffic</w:t>
      </w:r>
      <w:r w:rsidRPr="0035020A">
        <w:rPr>
          <w:rFonts w:cstheme="minorHAnsi"/>
          <w:color w:val="474747"/>
          <w:shd w:val="clear" w:color="auto" w:fill="FFFFFF"/>
        </w:rPr>
        <w:t>.</w:t>
      </w:r>
    </w:p>
    <w:p w:rsidR="00AC0D21" w:rsidRPr="0035020A" w:rsidRDefault="00AC0D21">
      <w:pPr>
        <w:rPr>
          <w:rFonts w:cstheme="minorHAnsi"/>
          <w:color w:val="474747"/>
          <w:shd w:val="clear" w:color="auto" w:fill="FFFFFF"/>
        </w:rPr>
      </w:pPr>
    </w:p>
    <w:p w:rsidR="00AC0D21" w:rsidRPr="0035020A" w:rsidRDefault="00AC0D21">
      <w:pPr>
        <w:rPr>
          <w:rFonts w:cstheme="minorHAnsi"/>
          <w:color w:val="474747"/>
          <w:shd w:val="clear" w:color="auto" w:fill="FFFFFF"/>
        </w:rPr>
      </w:pPr>
      <w:r w:rsidRPr="0035020A">
        <w:rPr>
          <w:rFonts w:cstheme="minorHAnsi"/>
        </w:rPr>
        <w:t>• Explain SYN Flooding Attack with example</w:t>
      </w:r>
    </w:p>
    <w:p w:rsidR="00AC0D21" w:rsidRPr="0035020A" w:rsidRDefault="00AC0D21">
      <w:pPr>
        <w:rPr>
          <w:rFonts w:cstheme="minorHAnsi"/>
          <w:color w:val="1F1F1F"/>
          <w:shd w:val="clear" w:color="auto" w:fill="FFFFFF"/>
        </w:rPr>
      </w:pPr>
      <w:r w:rsidRPr="0035020A">
        <w:rPr>
          <w:rFonts w:cstheme="minorHAnsi"/>
          <w:color w:val="1F1F1F"/>
          <w:shd w:val="clear" w:color="auto" w:fill="FFFFFF"/>
        </w:rPr>
        <w:t>In a TCP SYN Flood attack, </w:t>
      </w:r>
      <w:r w:rsidRPr="0035020A">
        <w:rPr>
          <w:rFonts w:cstheme="minorHAnsi"/>
          <w:color w:val="040C28"/>
          <w:shd w:val="clear" w:color="auto" w:fill="D3E3FD"/>
        </w:rPr>
        <w:t>the malicious entity sends a barrage of SYN requests to a target server but intentionally avoids sending the final ACK</w:t>
      </w:r>
      <w:r w:rsidRPr="0035020A">
        <w:rPr>
          <w:rFonts w:cstheme="minorHAnsi"/>
          <w:color w:val="1F1F1F"/>
          <w:shd w:val="clear" w:color="auto" w:fill="FFFFFF"/>
        </w:rPr>
        <w:t>. This leaves the server waiting for a response that never comes, consuming resources for each of these half-open connections</w:t>
      </w:r>
      <w:r w:rsidRPr="0035020A">
        <w:rPr>
          <w:rFonts w:cstheme="minorHAnsi"/>
          <w:color w:val="1F1F1F"/>
          <w:shd w:val="clear" w:color="auto" w:fill="FFFFFF"/>
        </w:rPr>
        <w:t>.</w:t>
      </w:r>
    </w:p>
    <w:p w:rsidR="00AC0D21" w:rsidRPr="0035020A" w:rsidRDefault="00AC0D21">
      <w:pPr>
        <w:rPr>
          <w:rFonts w:cstheme="minorHAnsi"/>
          <w:color w:val="1F1F1F"/>
          <w:shd w:val="clear" w:color="auto" w:fill="FFFFFF"/>
        </w:rPr>
      </w:pPr>
    </w:p>
    <w:p w:rsidR="00AC0D21" w:rsidRPr="0035020A" w:rsidRDefault="00AC0D21">
      <w:pPr>
        <w:rPr>
          <w:rFonts w:cstheme="minorHAnsi"/>
        </w:rPr>
      </w:pPr>
      <w:r w:rsidRPr="0035020A">
        <w:rPr>
          <w:rFonts w:cstheme="minorHAnsi"/>
        </w:rPr>
        <w:t>• List of Web App Hacking Methodology</w:t>
      </w:r>
      <w:r w:rsidRPr="0035020A">
        <w:rPr>
          <w:rFonts w:cstheme="minorHAnsi"/>
        </w:rPr>
        <w:t>.</w:t>
      </w:r>
    </w:p>
    <w:p w:rsidR="00AC0D21" w:rsidRPr="0035020A" w:rsidRDefault="00AC0D21">
      <w:pPr>
        <w:rPr>
          <w:rFonts w:cstheme="minorHAnsi"/>
          <w:color w:val="000000"/>
          <w:shd w:val="clear" w:color="auto" w:fill="FFFFFF"/>
        </w:rPr>
      </w:pPr>
      <w:r w:rsidRPr="0035020A">
        <w:rPr>
          <w:rFonts w:cstheme="minorHAnsi"/>
          <w:color w:val="000000"/>
          <w:shd w:val="clear" w:color="auto" w:fill="FFFFFF"/>
        </w:rPr>
        <w:t>Hackers typically follow a systematic approach that includes information gathering, vulnerability analysis, exploiting weaknesses, and maintaining access to compromised systems.</w:t>
      </w:r>
    </w:p>
    <w:p w:rsidR="0035020A" w:rsidRPr="0035020A" w:rsidRDefault="0035020A">
      <w:pPr>
        <w:rPr>
          <w:rFonts w:cstheme="minorHAnsi"/>
          <w:color w:val="000000"/>
          <w:shd w:val="clear" w:color="auto" w:fill="FFFFFF"/>
        </w:rPr>
      </w:pPr>
    </w:p>
    <w:p w:rsidR="0035020A" w:rsidRPr="0035020A" w:rsidRDefault="0035020A">
      <w:pPr>
        <w:rPr>
          <w:rFonts w:cstheme="minorHAnsi"/>
          <w:color w:val="001D35"/>
          <w:shd w:val="clear" w:color="auto" w:fill="FFFFFF"/>
        </w:rPr>
      </w:pPr>
      <w:r w:rsidRPr="0035020A">
        <w:rPr>
          <w:rFonts w:cstheme="minorHAnsi"/>
        </w:rPr>
        <w:t>• SQL Injection Methodology</w:t>
      </w:r>
    </w:p>
    <w:p w:rsidR="0035020A" w:rsidRPr="0035020A" w:rsidRDefault="0035020A">
      <w:pPr>
        <w:rPr>
          <w:rFonts w:cstheme="minorHAnsi"/>
          <w:color w:val="001D35"/>
          <w:shd w:val="clear" w:color="auto" w:fill="FFFFFF"/>
        </w:rPr>
      </w:pPr>
      <w:r w:rsidRPr="0035020A">
        <w:rPr>
          <w:rFonts w:cstheme="minorHAnsi"/>
          <w:color w:val="001D35"/>
          <w:shd w:val="clear" w:color="auto" w:fill="FFFFFF"/>
        </w:rPr>
        <w:t>SQL injection methodology involves crafting malicious SQL code to manipulate or retrieve data from a database through vulnerable web application inputs. Attackers exploit how applications construct SQL queries, often by injecting code into user input fields like login forms or search bars. This allows them to bypass security measures, access sensitive information, or even take control of the database server</w:t>
      </w:r>
      <w:r w:rsidRPr="0035020A">
        <w:rPr>
          <w:rFonts w:cstheme="minorHAnsi"/>
          <w:color w:val="001D35"/>
          <w:shd w:val="clear" w:color="auto" w:fill="FFFFFF"/>
        </w:rPr>
        <w:t>.</w:t>
      </w:r>
    </w:p>
    <w:p w:rsidR="0035020A" w:rsidRPr="0035020A" w:rsidRDefault="0035020A">
      <w:pPr>
        <w:rPr>
          <w:rFonts w:cstheme="minorHAnsi"/>
        </w:rPr>
      </w:pPr>
      <w:r w:rsidRPr="0035020A">
        <w:rPr>
          <w:rFonts w:cstheme="minorHAnsi"/>
        </w:rPr>
        <w:t xml:space="preserve">• Explain </w:t>
      </w:r>
      <w:proofErr w:type="spellStart"/>
      <w:r w:rsidRPr="0035020A">
        <w:rPr>
          <w:rFonts w:cstheme="minorHAnsi"/>
        </w:rPr>
        <w:t>sql</w:t>
      </w:r>
      <w:proofErr w:type="spellEnd"/>
      <w:r w:rsidRPr="0035020A">
        <w:rPr>
          <w:rFonts w:cstheme="minorHAnsi"/>
        </w:rPr>
        <w:t xml:space="preserve"> injection with any too</w:t>
      </w:r>
      <w:r w:rsidRPr="0035020A">
        <w:rPr>
          <w:rFonts w:cstheme="minorHAnsi"/>
        </w:rPr>
        <w:t>l.</w:t>
      </w:r>
    </w:p>
    <w:p w:rsidR="0035020A" w:rsidRPr="0035020A" w:rsidRDefault="0035020A">
      <w:pPr>
        <w:rPr>
          <w:rFonts w:cstheme="minorHAnsi"/>
        </w:rPr>
      </w:pPr>
      <w:r w:rsidRPr="0035020A">
        <w:rPr>
          <w:rFonts w:cstheme="minorHAnsi"/>
          <w:color w:val="1F1F1F"/>
          <w:shd w:val="clear" w:color="auto" w:fill="FFFFFF"/>
        </w:rPr>
        <w:t>SQL injection is </w:t>
      </w:r>
      <w:r w:rsidRPr="0035020A">
        <w:rPr>
          <w:rFonts w:cstheme="minorHAnsi"/>
          <w:color w:val="040C28"/>
          <w:shd w:val="clear" w:color="auto" w:fill="D3E3FD"/>
        </w:rPr>
        <w:t>an attack used to manipulate the relational databases of a web application, such as MySQL, Oracle Database or Microsoft SQL Server</w:t>
      </w:r>
      <w:r w:rsidRPr="0035020A">
        <w:rPr>
          <w:rFonts w:cstheme="minorHAnsi"/>
          <w:color w:val="1F1F1F"/>
          <w:shd w:val="clear" w:color="auto" w:fill="FFFFFF"/>
        </w:rPr>
        <w:t xml:space="preserve">. This should not be confused with </w:t>
      </w:r>
      <w:proofErr w:type="spellStart"/>
      <w:r w:rsidRPr="0035020A">
        <w:rPr>
          <w:rFonts w:cstheme="minorHAnsi"/>
          <w:color w:val="1F1F1F"/>
          <w:shd w:val="clear" w:color="auto" w:fill="FFFFFF"/>
        </w:rPr>
        <w:t>NoSQL</w:t>
      </w:r>
      <w:proofErr w:type="spellEnd"/>
      <w:r w:rsidRPr="0035020A">
        <w:rPr>
          <w:rFonts w:cstheme="minorHAnsi"/>
          <w:color w:val="1F1F1F"/>
          <w:shd w:val="clear" w:color="auto" w:fill="FFFFFF"/>
        </w:rPr>
        <w:t xml:space="preserve"> injections, which are attacks used to manipulate non-relational databases such as </w:t>
      </w:r>
      <w:proofErr w:type="spellStart"/>
      <w:r w:rsidRPr="0035020A">
        <w:rPr>
          <w:rFonts w:cstheme="minorHAnsi"/>
          <w:color w:val="1F1F1F"/>
          <w:shd w:val="clear" w:color="auto" w:fill="FFFFFF"/>
        </w:rPr>
        <w:t>MongoDB</w:t>
      </w:r>
      <w:proofErr w:type="spellEnd"/>
      <w:r w:rsidRPr="0035020A">
        <w:rPr>
          <w:rFonts w:cstheme="minorHAnsi"/>
          <w:color w:val="1F1F1F"/>
          <w:shd w:val="clear" w:color="auto" w:fill="FFFFFF"/>
        </w:rPr>
        <w:t xml:space="preserve"> or </w:t>
      </w:r>
      <w:proofErr w:type="spellStart"/>
      <w:r w:rsidRPr="0035020A">
        <w:rPr>
          <w:rFonts w:cstheme="minorHAnsi"/>
          <w:color w:val="1F1F1F"/>
          <w:shd w:val="clear" w:color="auto" w:fill="FFFFFF"/>
        </w:rPr>
        <w:t>CouchDB</w:t>
      </w:r>
      <w:proofErr w:type="spellEnd"/>
    </w:p>
    <w:sectPr w:rsidR="0035020A" w:rsidRPr="0035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21"/>
    <w:rsid w:val="0035020A"/>
    <w:rsid w:val="009E2B10"/>
    <w:rsid w:val="00AC0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2025-06-16T11:38:00Z</dcterms:created>
  <dcterms:modified xsi:type="dcterms:W3CDTF">2025-06-16T11:54:00Z</dcterms:modified>
</cp:coreProperties>
</file>