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9C" w:rsidRDefault="00783A9C" w:rsidP="00783A9C">
      <w:r>
        <w:t>Module -1</w:t>
      </w:r>
    </w:p>
    <w:p w:rsidR="00783A9C" w:rsidRDefault="00783A9C" w:rsidP="00783A9C">
      <w:r>
        <w:t>• Difference between hardware and software.</w:t>
      </w:r>
    </w:p>
    <w:p w:rsidR="00783A9C" w:rsidRDefault="00783A9C" w:rsidP="00783A9C">
      <w:pPr>
        <w:rPr>
          <w:rFonts w:ascii="Arial" w:hAnsi="Arial" w:cs="Arial"/>
          <w:color w:val="001D35"/>
          <w:sz w:val="27"/>
          <w:szCs w:val="27"/>
          <w:shd w:val="clear" w:color="auto" w:fill="D3E3FD"/>
        </w:rPr>
      </w:pPr>
      <w:r>
        <w:t xml:space="preserve">&gt;&gt; </w:t>
      </w:r>
      <w:r w:rsidRPr="00430E19">
        <w:rPr>
          <w:rFonts w:ascii="Arial" w:hAnsi="Arial" w:cs="Arial"/>
          <w:color w:val="001D35"/>
          <w:sz w:val="27"/>
          <w:szCs w:val="27"/>
          <w:highlight w:val="lightGray"/>
          <w:shd w:val="clear" w:color="auto" w:fill="D3E3FD"/>
        </w:rPr>
        <w:t>Hardware refers to the physical components of a computer or device, like the keyboard, monitor, and CPU, while software is the set of instructions or programs that tell the hardware what to do, such as operating systems and applications</w:t>
      </w:r>
    </w:p>
    <w:p w:rsidR="00783A9C" w:rsidRDefault="00783A9C" w:rsidP="00783A9C">
      <w:r>
        <w:t>• Define IP address range and private address range.</w:t>
      </w:r>
    </w:p>
    <w:p w:rsidR="00783A9C" w:rsidRDefault="00783A9C" w:rsidP="00783A9C">
      <w:pPr>
        <w:rPr>
          <w:rFonts w:ascii="Arial" w:hAnsi="Arial" w:cs="Arial"/>
          <w:color w:val="001D35"/>
          <w:sz w:val="27"/>
          <w:szCs w:val="27"/>
          <w:shd w:val="clear" w:color="auto" w:fill="D3E3FD"/>
        </w:rPr>
      </w:pPr>
      <w:r>
        <w:t>&gt;&gt;</w:t>
      </w:r>
      <w:r w:rsidRPr="00430E19">
        <w:rPr>
          <w:rFonts w:ascii="Arial" w:hAnsi="Arial" w:cs="Arial"/>
          <w:color w:val="001D35"/>
          <w:sz w:val="27"/>
          <w:szCs w:val="27"/>
          <w:shd w:val="clear" w:color="auto" w:fill="D3E3FD"/>
        </w:rPr>
        <w:t xml:space="preserve"> </w:t>
      </w:r>
      <w:r w:rsidRPr="00430E19">
        <w:rPr>
          <w:rFonts w:ascii="Arial" w:hAnsi="Arial" w:cs="Arial"/>
          <w:color w:val="001D35"/>
          <w:sz w:val="27"/>
          <w:szCs w:val="27"/>
          <w:highlight w:val="lightGray"/>
          <w:shd w:val="clear" w:color="auto" w:fill="D3E3FD"/>
        </w:rPr>
        <w:t>An IP address range is a set of consecutive IP addresses, while a private IP address range is a specific subset of these addresses reserved for internal, non-public use within networks</w:t>
      </w:r>
    </w:p>
    <w:p w:rsidR="00783A9C" w:rsidRDefault="00783A9C" w:rsidP="00783A9C">
      <w:r>
        <w:t>• Explain Network protocol and Port number</w:t>
      </w:r>
    </w:p>
    <w:p w:rsidR="00783A9C" w:rsidRDefault="00783A9C" w:rsidP="00783A9C">
      <w:pPr>
        <w:rPr>
          <w:rFonts w:ascii="Arial" w:hAnsi="Arial" w:cs="Arial"/>
          <w:color w:val="001D35"/>
          <w:sz w:val="27"/>
          <w:szCs w:val="27"/>
          <w:shd w:val="clear" w:color="auto" w:fill="FFFFFF"/>
        </w:rPr>
      </w:pPr>
      <w:r>
        <w:t>&gt;&gt;</w:t>
      </w:r>
      <w:r w:rsidRPr="00430E19">
        <w:rPr>
          <w:rFonts w:ascii="Arial" w:hAnsi="Arial" w:cs="Arial"/>
          <w:color w:val="001D35"/>
          <w:sz w:val="27"/>
          <w:szCs w:val="27"/>
          <w:shd w:val="clear" w:color="auto" w:fill="FFFFFF"/>
        </w:rPr>
        <w:t xml:space="preserve"> </w:t>
      </w:r>
      <w:r w:rsidRPr="00430E19">
        <w:rPr>
          <w:rFonts w:ascii="Arial" w:hAnsi="Arial" w:cs="Arial"/>
          <w:color w:val="001D35"/>
          <w:sz w:val="27"/>
          <w:szCs w:val="27"/>
          <w:highlight w:val="lightGray"/>
          <w:shd w:val="clear" w:color="auto" w:fill="FFFFFF"/>
        </w:rPr>
        <w:t>In networking, a protocol defines the rules for how data is transmitted between devices, ensuring they can understand each other's signals. A port number, on the other hand, identifies a specific process or service on a device that's receiving data, acting like a postal address for that process</w:t>
      </w:r>
      <w:r>
        <w:rPr>
          <w:rFonts w:ascii="Arial" w:hAnsi="Arial" w:cs="Arial"/>
          <w:color w:val="001D35"/>
          <w:sz w:val="27"/>
          <w:szCs w:val="27"/>
          <w:shd w:val="clear" w:color="auto" w:fill="FFFFFF"/>
        </w:rPr>
        <w:t>.</w:t>
      </w:r>
    </w:p>
    <w:p w:rsidR="00783A9C" w:rsidRDefault="00783A9C" w:rsidP="00783A9C">
      <w:r>
        <w:t>• Explain Types of Network Devices</w:t>
      </w:r>
    </w:p>
    <w:p w:rsidR="00783A9C" w:rsidRDefault="00783A9C" w:rsidP="00783A9C">
      <w:pPr>
        <w:rPr>
          <w:rFonts w:ascii="Arial" w:eastAsia="Times New Roman" w:hAnsi="Arial" w:cs="Arial"/>
          <w:color w:val="001D35"/>
          <w:sz w:val="27"/>
          <w:szCs w:val="27"/>
          <w:shd w:val="clear" w:color="auto" w:fill="FFFFFF"/>
        </w:rPr>
      </w:pPr>
      <w:r w:rsidRPr="00430E19">
        <w:rPr>
          <w:rFonts w:ascii="Arial" w:eastAsia="Times New Roman" w:hAnsi="Arial" w:cs="Arial"/>
          <w:color w:val="001D35"/>
          <w:sz w:val="27"/>
          <w:szCs w:val="27"/>
          <w:highlight w:val="lightGray"/>
          <w:shd w:val="clear" w:color="auto" w:fill="FFFFFF"/>
        </w:rPr>
        <w:t>&gt;&gt;Network devices are essential hardware that facilitates communication between computers and other network-connected devices. Some of the main types of network devices include hubs, switches, routers, bridges, gateways, modems, repeaters, and access points.</w:t>
      </w:r>
    </w:p>
    <w:p w:rsidR="00445665" w:rsidRDefault="00445665">
      <w:bookmarkStart w:id="0" w:name="_GoBack"/>
      <w:bookmarkEnd w:id="0"/>
    </w:p>
    <w:sectPr w:rsidR="0044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9C"/>
    <w:rsid w:val="00445665"/>
    <w:rsid w:val="0078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998</Characters>
  <Application>Microsoft Office Word</Application>
  <DocSecurity>0</DocSecurity>
  <Lines>8</Lines>
  <Paragraphs>2</Paragraphs>
  <ScaleCrop>false</ScaleCrop>
  <Company>home</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2025-04-19T07:46:00Z</dcterms:created>
  <dcterms:modified xsi:type="dcterms:W3CDTF">2025-04-19T07:46:00Z</dcterms:modified>
</cp:coreProperties>
</file>