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a detailed business process narrative rewritten from the original requirements:</w:t>
      </w:r>
    </w:p>
    <w:p/>
    <w:p>
      <w:r>
        <w:t>To initiate a pricing review for the submitted product, all relevant information must be gathered and processed.</w:t>
      </w:r>
    </w:p>
    <w:p/>
    <w:p>
      <w:r>
        <w:t>The first step involves retrieving all sales transactions associated with the product during the last twelve months. This data is crucial in understanding how the product has performed across different customer segments and identifying patterns that may influence future pricing decisions. The purpose of this retrieval is not only to gather historical data but also to provide a baseline for comparison against current market conditions.</w:t>
      </w:r>
    </w:p>
    <w:p/>
    <w:p>
      <w:r>
        <w:t>Once the transactions have been retrieved, it's essential to group them by customer segment. This grouping allows for each segment's performance metrics to be calculated independently, ensuring that results from unrelated segments are not mixed together. This is particularly important when evaluating different pricing strategies or making adjustments based on market trends.</w:t>
      </w:r>
    </w:p>
    <w:p/>
    <w:p>
      <w:r>
        <w:t>With the transactions grouped by customer segment, each group will undergo an individual evaluation. This process involves examining key performance indicators (KPIs) such as revenue growth, profit margins, and product demand to determine if any adjustments are necessary. These evaluations help identify patterns that may impact future pricing decisions and enable informed business decisions based on data-driven insights.</w:t>
      </w:r>
    </w:p>
    <w:p/>
    <w:p>
      <w:r>
        <w:t>Following the evaluation of each customer segment, the next step is to perform calculations that assess the overall performance of the product across these segments. The focus is on calculating metrics such as total revenue generated by the product in each segment, profit margins achieved, and changes in demand over time. These calculations provide a comprehensive view of how the product has performed in different market conditions.</w:t>
      </w:r>
    </w:p>
    <w:p/>
    <w:p>
      <w:r>
        <w:t>To ensure accuracy and transparency throughout this process, specific thresholds must be met for certain calculations. For instance, if the average revenue per unit (ARPU) in any customer segment falls below a certain threshold, it indicates that the product may not be performing as expected, necessitating further review and potential price adjustments. Similarly, certain changes in demand rates must exceed predetermined thresholds to warrant consideration of pricing reviews.</w:t>
      </w:r>
    </w:p>
    <w:p/>
    <w:p>
      <w:r>
        <w:t>The calculations also involve estimating the total value of the product across all segments based on historical sales data, current market conditions, and other relevant factors such as competition levels, consumer preferences, and regulatory environments. These estimates provide a foundation for future pricing strategies, taking into account both short-term needs and long-term market trends.</w:t>
      </w:r>
    </w:p>
    <w:p/>
    <w:p>
      <w:r>
        <w:t>Throughout this process, it's essential to consider potential updates or adjustments that may be required based on the outcome of these evaluations and calculations. Specifically, if any calculation indicates that price adjustment is necessary, steps must be taken to update product offerings within those segments accordingly. This might involve increasing pricing across all affected segments simultaneously or making targeted adjustments in specific groups where demand rates have decreased or other performance metrics suggest a need for adjustment.</w:t>
      </w:r>
    </w:p>
    <w:p/>
    <w:p>
      <w:r>
        <w:t>Another critical aspect of this process is the invocation of services by the business when certain thresholds are met or when other conditions dictate that outside support is required. In such cases, specific external services can be triggered to provide additional insights, expertise, or processing capabilities as needed. These might include services related to data analysis, market research, or strategic planning.</w:t>
      </w:r>
    </w:p>
    <w:p/>
    <w:p>
      <w:r>
        <w:t>In conclusion, this detailed pricing review process involves a series of steps designed to analyze product performance across multiple customer segments and estimate future demand based on historical trends and current market conditions. Throughout these evaluations, specific thresholds are maintained for calculating key metrics and determining whether updates or adjustments in price are necessary. By leveraging data-driven insights and considering external services when required, the business can make informed decisions that balance revenue goals with a commitment to delivering value across its product offerings.</w:t>
      </w:r>
    </w:p>
    <w:p/>
    <w:p>
      <w:r>
        <w:t>The process concludes once all relevant data has been evaluated, calculations have been performed, and any necessary pricing adjustments or updates have been made based on outcomes from these analyses.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