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initiate a pricing review for a submitted product, we need to gather data from sales transactions associated with the product over the last twelve months.</w:t>
      </w:r>
    </w:p>
    <w:p/>
    <w:p>
      <w:r>
        <w:t>This process begins by retrieving these transactions and storing them in a temporary data structure. The purpose of doing so is to allow us to analyze the performance metrics of the product across different customer segments. We do this because it's essential to understand how the product has performed, particularly when evaluating potential price adjustments based on past sales figures.</w:t>
      </w:r>
    </w:p>
    <w:p/>
    <w:p>
      <w:r>
        <w:t>Once we have retrieved all relevant transactions for the last twelve months, we need to identify and group them by customer segment. This is necessary to ensure that performance metrics can be calculated independently without any overlap between different segments. It's a bit like grouping people into distinct categories based on their demographics or behavior patterns, allowing us to analyze trends within each category separately.</w:t>
      </w:r>
    </w:p>
    <w:p/>
    <w:p>
      <w:r>
        <w:t>After we've grouped the transactions according to customer segments, we need to evaluate each segment individually. This involves calculating specific performance metrics, such as average order value, sales revenue, and other relevant figures that can help inform our pricing decisions.</w:t>
      </w:r>
    </w:p>
    <w:p/>
    <w:p>
      <w:r>
        <w:t>One of the key factors we consider when evaluating these metrics is the level of variation within each segment. If there's a high degree of consistency in the data, it may indicate a more stable market environment, which could be beneficial for pricing purposes. Conversely, if there are significant variations or outliers, it might suggest that price adjustments are needed to better reflect changing customer behavior.</w:t>
      </w:r>
    </w:p>
    <w:p/>
    <w:p>
      <w:r>
        <w:t>Now that we've evaluated all segments, it's time to perform some calculations based on our findings. We need to compare the performance metrics for each segment against certain thresholds. These thresholds may be predetermined values set by business policies or regulatory requirements, and they could be used as a baseline for pricing adjustments.</w:t>
      </w:r>
    </w:p>
    <w:p/>
    <w:p>
      <w:r>
        <w:t>For instance, let's say our threshold for average order value is $100 per unit. If we find that one of our customer segments has an average order value significantly higher than this threshold (say $200), it may indicate that customers in this segment are willing to pay more for the product. This information can help us make informed pricing decisions based on the specific needs and preferences of each group.</w:t>
      </w:r>
    </w:p>
    <w:p/>
    <w:p>
      <w:r>
        <w:t>As part of our analysis, we also need to update certain records with new data if necessary. For example, if we've found that a particular product variant has higher sales revenue than its competitors due to market demand, we may want to adjust prices accordingly.</w:t>
      </w:r>
    </w:p>
    <w:p/>
    <w:p>
      <w:r>
        <w:t>This process involves making decisions about which products or variants should receive price adjustments and by how much. It's like deciding whether to raise the stakes in a high-stakes game – we need to carefully evaluate our options and make informed choices based on data-driven insights.</w:t>
      </w:r>
    </w:p>
    <w:p/>
    <w:p>
      <w:r>
        <w:t>If any of these steps identify issues with certain configurations, we have an additional process to invoke. In this case, it means invoking another service specifically designed for handling such situations. The rules governing this service are critical to ensuring that all aspects of the pricing review remain accurate.</w:t>
      </w:r>
    </w:p>
    <w:p/>
    <w:p>
      <w:r>
        <w:t>Finally, once we've completed our analysis and made all necessary adjustments, the pricing review is complete. At this point, no further processing or updates occur, as all relevant information has been gathered and used to inform our decisions about product pricing.</w:t>
      </w:r>
    </w:p>
    <w:p/>
    <w:p>
      <w:r>
        <w:t>Throughout the entire process, it's crucial to remember that accuracy is paramount. We must ensure that our calculations are sound, our data is accurate, and our decision-making processes adhere strictly to established guidelines and thresholds.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