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spacing w:before="0" w:after="0"/>
        <w:rPr/>
      </w:pPr>
      <w:bookmarkStart w:id="2" w:name="PaperHeader"/>
      <w:bookmarkEnd w:id="2"/>
    </w:p>
    <w:tbl>
      <w:tblPr>
        <w:tblW w:w="5000" w:type="pct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290"/>
        <w:gridCol w:w="2291"/>
        <w:gridCol w:w="2290"/>
        <w:gridCol w:w="2291"/>
        <w:gridCol w:w="2290"/>
      </w:tblGrid>
      <w:tr>
        <w:tblPrEx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vMerge w:val="restart"/>
            <w:tcBorders/>
            <w:vAlign w:val="center"/>
          </w:tcPr>
          <w:p>
            <w:pPr>
              <w:pBdr/>
              <w:spacing/>
              <w:rPr>
                <w:b/>
                <w:bCs/>
              </w:rPr>
            </w:pPr>
            <w:r>
              <w:rPr>
                <w:b/>
                <w:bCs/>
              </w:rPr>
              <w:drawing>
                <wp:inline>
                  <wp:extent cx="333375" cy="323850"/>
                  <wp:docPr id="4" descr="Logo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/>
            <w:vAlign w:val="center"/>
          </w:tcPr>
          <w:p>
            <w:pPr>
              <w:pBdr/>
              <w:spacing/>
              <w:rPr>
                <w:b/>
                <w:bCs/>
              </w:rPr>
            </w:pPr>
            <w:r>
              <w:rPr>
                <w:rFonts w:ascii="Poppins" w:hAnsi="Poppins" w:eastAsia="Poppins" w:cs="Jameel Noori Nastaleeq"/>
                <w:b/>
                <w:bCs/>
              </w:rPr>
              <w:t xml:space="preserve">Name</w:t>
            </w:r>
          </w:p>
        </w:tc>
        <w:tc>
          <w:tcPr>
            <w:tcBorders/>
            <w:vAlign w:val="center"/>
          </w:tcPr>
          <w:p>
            <w:pPr>
              <w:pStyle w:val="Normal"/>
              <w:rPr/>
            </w:pPr>
          </w:p>
        </w:tc>
        <w:tc>
          <w:tcPr>
            <w:tcBorders/>
            <w:vAlign w:val="center"/>
          </w:tcPr>
          <w:p>
            <w:pPr>
              <w:pBdr/>
              <w:spacing/>
              <w:rPr>
                <w:b/>
                <w:bCs/>
              </w:rPr>
            </w:pPr>
            <w:r>
              <w:rPr>
                <w:rFonts w:ascii="Poppins" w:hAnsi="Poppins" w:eastAsia="Poppins" w:cs="Jameel Noori Nastaleeq"/>
                <w:b/>
                <w:bCs/>
              </w:rPr>
              <w:t xml:space="preserve">Class: 11th</w:t>
            </w:r>
          </w:p>
        </w:tc>
        <w:tc>
          <w:tcPr>
            <w:tcBorders/>
            <w:vAlign w:val="center"/>
          </w:tcPr>
          <w:p>
            <w:pPr>
              <w:pBdr/>
              <w:spacing/>
              <w:rPr>
                <w:b/>
                <w:bCs/>
              </w:rPr>
            </w:pPr>
            <w:r>
              <w:rPr>
                <w:rFonts w:ascii="Poppins" w:hAnsi="Poppins" w:eastAsia="Poppins" w:cs="Jameel Noori Nastaleeq"/>
                <w:b/>
                <w:bCs/>
              </w:rPr>
              <w:t xml:space="preserve">Marks: 80</w:t>
            </w:r>
          </w:p>
        </w:tc>
      </w:tr>
      <w:tr>
        <w:tblPrEx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vMerge w:val="continue"/>
            <w:tcBorders/>
            <w:vAlign w:val="center"/>
          </w:tcPr>
          <w:p>
            <w:pPr>
              <w:pStyle w:val="Normal"/>
              <w:rPr/>
            </w:pPr>
          </w:p>
        </w:tc>
        <w:tc>
          <w:tcPr>
            <w:tcBorders/>
            <w:vAlign w:val="center"/>
          </w:tcPr>
          <w:p>
            <w:pPr>
              <w:pBdr/>
              <w:spacing/>
              <w:rPr>
                <w:b/>
                <w:bCs/>
              </w:rPr>
            </w:pPr>
            <w:r>
              <w:rPr>
                <w:rFonts w:ascii="Poppins" w:hAnsi="Poppins" w:eastAsia="Poppins" w:cs="Jameel Noori Nastaleeq"/>
                <w:b/>
                <w:bCs/>
              </w:rPr>
              <w:t xml:space="preserve">Roll No</w:t>
            </w:r>
          </w:p>
        </w:tc>
        <w:tc>
          <w:tcPr>
            <w:tcBorders/>
            <w:vAlign w:val="center"/>
          </w:tcPr>
          <w:p>
            <w:pPr>
              <w:pStyle w:val="Normal"/>
              <w:rPr/>
            </w:pPr>
          </w:p>
        </w:tc>
        <w:tc>
          <w:tcPr>
            <w:tcBorders/>
            <w:vAlign w:val="center"/>
          </w:tcPr>
          <w:p>
            <w:pPr>
              <w:pBdr/>
              <w:spacing/>
              <w:rPr>
                <w:b/>
                <w:bCs/>
              </w:rPr>
            </w:pPr>
            <w:r>
              <w:rPr>
                <w:rFonts w:ascii="Poppins" w:hAnsi="Poppins" w:eastAsia="Poppins" w:cs="Jameel Noori Nastaleeq"/>
                <w:b/>
                <w:bCs/>
              </w:rPr>
              <w:t xml:space="preserve">Date: 13 Aug 2026</w:t>
            </w:r>
          </w:p>
        </w:tc>
        <w:tc>
          <w:tcPr>
            <w:tcBorders/>
            <w:vAlign w:val="center"/>
          </w:tcPr>
          <w:p>
            <w:pPr>
              <w:pBdr/>
              <w:spacing/>
              <w:rPr>
                <w:b/>
                <w:bCs/>
              </w:rPr>
            </w:pPr>
            <w:r>
              <w:rPr>
                <w:rFonts w:ascii="Poppins" w:hAnsi="Poppins" w:eastAsia="Poppins" w:cs="Jameel Noori Nastaleeq"/>
                <w:b/>
                <w:bCs/>
              </w:rPr>
              <w:t xml:space="preserve">Duration: —</w:t>
            </w:r>
          </w:p>
        </w:tc>
      </w:tr>
      <w:tr>
        <w:tblPrEx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vMerge w:val="continue"/>
            <w:tcBorders/>
            <w:vAlign w:val="center"/>
          </w:tcPr>
          <w:p>
            <w:pPr>
              <w:pStyle w:val="Normal"/>
              <w:rPr/>
            </w:pPr>
          </w:p>
        </w:tc>
        <w:tc>
          <w:tcPr>
            <w:tcBorders/>
            <w:vAlign w:val="center"/>
          </w:tcPr>
          <w:p>
            <w:pPr>
              <w:pBdr/>
              <w:spacing/>
              <w:rPr>
                <w:b/>
                <w:bCs/>
              </w:rPr>
            </w:pPr>
            <w:r>
              <w:rPr>
                <w:rFonts w:ascii="Poppins" w:hAnsi="Poppins" w:eastAsia="Poppins" w:cs="Jameel Noori Nastaleeq"/>
                <w:b/>
                <w:bCs/>
              </w:rPr>
              <w:t xml:space="preserve">Section</w:t>
            </w:r>
          </w:p>
        </w:tc>
        <w:tc>
          <w:tcPr>
            <w:tcBorders/>
            <w:vAlign w:val="center"/>
          </w:tcPr>
          <w:p>
            <w:pPr>
              <w:pStyle w:val="Normal"/>
              <w:rPr/>
            </w:pPr>
          </w:p>
        </w:tc>
        <w:tc>
          <w:tcPr>
            <w:tcBorders/>
            <w:vAlign w:val="center"/>
          </w:tcPr>
          <w:p>
            <w:pPr>
              <w:pBdr/>
              <w:spacing/>
              <w:rPr>
                <w:b/>
                <w:bCs/>
              </w:rPr>
            </w:pPr>
            <w:r>
              <w:rPr>
                <w:rFonts w:ascii="Poppins" w:hAnsi="Poppins" w:eastAsia="Poppins" w:cs="Jameel Noori Nastaleeq"/>
                <w:b/>
                <w:bCs/>
              </w:rPr>
              <w:t xml:space="preserve">Subject: Computer</w:t>
            </w:r>
          </w:p>
        </w:tc>
        <w:tc>
          <w:tcPr>
            <w:tcBorders/>
            <w:vAlign w:val="center"/>
          </w:tcPr>
          <w:p>
            <w:pPr>
              <w:pBdr/>
              <w:spacing/>
              <w:rPr>
                <w:b/>
                <w:bCs/>
              </w:rPr>
            </w:pPr>
            <w:r>
              <w:rPr>
                <w:rFonts w:ascii="Poppins" w:hAnsi="Poppins" w:eastAsia="Poppins" w:cs="Jameel Noori Nastaleeq"/>
                <w:b/>
                <w:bCs/>
              </w:rPr>
              <w:t xml:space="preserve">Exam: New Paper</w:t>
            </w:r>
          </w:p>
        </w:tc>
      </w:tr>
    </w:tbl>
    <w:p>
      <w:pPr>
        <w:spacing w:before="0" w:beforeAutospacing="0" w:after="0" w:afterAutospacing="0"/>
        <w:rPr/>
        <w:sectPr>
          <w:type w:val="nextPage"/>
          <w:pgSz w:w="11906" w:h="16838"/>
          <w:pgMar w:top="227" w:right="227" w:bottom="227" w:left="227" w:header="720" w:footer="720" w:gutter="0"/>
          <w:pg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</w:pgBorders>
          <w:pgNumType w:fmt="decimal"/>
          <w:cols w:num="1" w:equalWidth="1" w:space="720"/>
        </w:sectPr>
      </w:pPr>
      <w:bookmarkStart w:id="3" w:name="SectionContent"/>
      <w:bookmarkEnd w:id="3"/>
    </w:p>
    <w:tbl>
      <w:tblPr>
        <w:tblStyle w:val="TableGrid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5000"/>
        <w:gridCol w:w="2200"/>
        <w:gridCol w:w="2800"/>
      </w:tblGrid>
      <w:tr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7200"/>
            <w:gridSpan w:val="2"/>
            <w:tcBorders/>
          </w:tcPr>
          <w:p>
            <w:pPr>
              <w:pBdr/>
              <w:bidi w:val="false"/>
              <w:spacing w:before="0" w:beforeAutospacing="0" w:after="0" w:afterAutospacing="0" w:line="280" w:lineRule="auto"/>
              <w:rPr/>
            </w:pPr>
            <w:r>
              <w:rPr>
                <w:rFonts w:ascii="Poppins" w:hAnsi="Poppins" w:eastAsia="Poppins" w:cs="Jameel Noori Nastaleeq"/>
              </w:rPr>
              <w:t xml:space="preserve">MCQ Section</w:t>
            </w:r>
          </w:p>
        </w:tc>
        <w:tc>
          <w:tcPr>
            <w:tcW w:type="dxa" w:w="2800"/>
            <w:tcBorders/>
          </w:tcPr>
          <w:p>
            <w:pPr>
              <w:pBdr/>
              <w:bidi w:val="false"/>
              <w:spacing w:before="0" w:beforeAutospacing="0" w:after="0" w:afterAutospacing="0" w:line="280" w:lineRule="auto"/>
              <w:jc w:val="right"/>
              <w:rPr/>
            </w:pPr>
            <w:r>
              <w:rPr>
                <w:rFonts w:ascii="Poppins" w:hAnsi="Poppins" w:eastAsia="Poppins" w:cs="Jameel Noori Nastaleeq"/>
              </w:rPr>
              <w:t xml:space="preserve">(10×1.00=10)</w:t>
            </w:r>
          </w:p>
        </w:tc>
      </w:tr>
      <w:tr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5000"/>
            <w:tcBorders/>
          </w:tcPr>
          <w:p>
            <w:pPr>
              <w:pBdr/>
              <w:bidi w:val="false"/>
              <w:spacing w:before="0" w:beforeAutospacing="0" w:after="0" w:afterAutospacing="0" w:line="280" w:lineRule="auto"/>
              <w:rPr/>
            </w:pPr>
            <w:r>
              <w:rPr>
                <w:rFonts w:ascii="Poppins" w:hAnsi="Poppins" w:eastAsia="Poppins" w:cs="Jameel Noori Nastaleeq"/>
              </w:rPr>
              <w:t xml:space="preserve">Encircle the correct answer</w:t>
            </w:r>
          </w:p>
        </w:tc>
        <w:tc>
          <w:tcPr>
            <w:tcW w:type="dxa" w:w="5000"/>
            <w:gridSpan w:val="2"/>
            <w:tcBorders/>
          </w:tcPr>
          <w:p>
            <w:pPr>
              <w:pBdr/>
              <w:bidi/>
              <w:spacing w:before="0" w:beforeAutospacing="0" w:after="0" w:afterAutospacing="0" w:line="280" w:lineRule="auto"/>
              <w:jc w:val="left"/>
              <w:rPr/>
            </w:pPr>
            <w:r>
              <w:rPr>
                <w:rFonts w:ascii="Poppins" w:hAnsi="Poppins" w:eastAsia="Poppins" w:cs="Jameel Noori Nastaleeq"/>
              </w:rPr>
              <w:t xml:space="preserve">درست جواب کے گرد دائرہ لگائیں</w:t>
            </w:r>
          </w:p>
        </w:tc>
      </w:tr>
    </w:tbl>
    <w:tbl>
      <w:tblPr>
        <w:tblStyle w:val="TableGrid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4" w:space="0"/>
          <w:insideV w:val="single" w:color="auto" w:sz="4" w:space="0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00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10000"/>
            <w:tcBorders/>
          </w:tcPr>
          <w:tbl>
            <w:tblPr>
              <w:tblStyle w:val="TableGri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80" w:type="dxa"/>
                <w:left w:w="80" w:type="dxa"/>
                <w:bottom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920"/>
              <w:gridCol w:w="4520"/>
              <w:gridCol w:w="4520"/>
            </w:tblGrid>
            <w:tr>
              <w:tblPrEx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Layout w:type="fixed"/>
                <w:tblCellMar>
                  <w:top w:w="80" w:type="dxa"/>
                  <w:left w:w="80" w:type="dxa"/>
                  <w:bottom w:w="80" w:type="dxa"/>
                  <w:right w:w="80" w:type="dxa"/>
                </w:tblCellMar>
              </w:tblPrEx>
              <w:trPr/>
              <w:tc>
                <w:tcPr>
                  <w:tcW w:type="dxa" w:w="9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1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Which SDLC model is best suited when requirements are unclear and expected to change frequently?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  (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1.00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)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Style w:val="Normal"/>
                    <w:rPr/>
                  </w:pPr>
                </w:p>
              </w:tc>
            </w:tr>
          </w:tbl>
          <w:tbl>
            <w:tblPr>
              <w:tblStyle w:val="TableGrid"/>
              <w:tblBorders>
                <w:top w:val="single" w:color="auto" w:sz="6" w:space="0"/>
                <w:left w:val="single" w:color="auto" w:sz="6" w:space="0"/>
                <w:bottom w:val="single" w:color="auto" w:sz="6" w:space="0"/>
                <w:right w:val="single" w:color="auto" w:sz="6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80" w:type="dxa"/>
                <w:left w:w="80" w:type="dxa"/>
                <w:bottom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500"/>
              <w:gridCol w:w="2500"/>
              <w:gridCol w:w="2500"/>
              <w:gridCol w:w="2500"/>
            </w:tblGrid>
            <w:tr>
              <w:tblPrEx>
                <w:tbl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80" w:type="dxa"/>
                  <w:left w:w="80" w:type="dxa"/>
                  <w:bottom w:w="80" w:type="dxa"/>
                  <w:right w:w="80" w:type="dxa"/>
                </w:tblCellMar>
              </w:tblPrEx>
              <w:trPr/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A)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Waterfall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B)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V-Model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C)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Agile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D)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RAD</w:t>
                  </w:r>
                </w:p>
              </w:tc>
            </w:tr>
          </w:tbl>
          <w:p/>
        </w:tc>
      </w:tr>
    </w:tbl>
    <w:tbl>
      <w:tblPr>
        <w:tblStyle w:val="TableGrid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4" w:space="0"/>
          <w:insideV w:val="single" w:color="auto" w:sz="4" w:space="0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00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10000"/>
            <w:tcBorders/>
          </w:tcPr>
          <w:tbl>
            <w:tblPr>
              <w:tblStyle w:val="TableGri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80" w:type="dxa"/>
                <w:left w:w="80" w:type="dxa"/>
                <w:bottom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920"/>
              <w:gridCol w:w="4520"/>
              <w:gridCol w:w="4520"/>
            </w:tblGrid>
            <w:tr>
              <w:tblPrEx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Layout w:type="fixed"/>
                <w:tblCellMar>
                  <w:top w:w="80" w:type="dxa"/>
                  <w:left w:w="80" w:type="dxa"/>
                  <w:bottom w:w="80" w:type="dxa"/>
                  <w:right w:w="80" w:type="dxa"/>
                </w:tblCellMar>
              </w:tblPrEx>
              <w:trPr/>
              <w:tc>
                <w:tcPr>
                  <w:tcW w:type="dxa" w:w="9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2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Which one is NOT part of the deployment phase?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  (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1.00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)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Style w:val="Normal"/>
                    <w:rPr/>
                  </w:pPr>
                </w:p>
              </w:tc>
            </w:tr>
          </w:tbl>
          <w:tbl>
            <w:tblPr>
              <w:tblStyle w:val="TableGrid"/>
              <w:tblBorders>
                <w:top w:val="single" w:color="auto" w:sz="6" w:space="0"/>
                <w:left w:val="single" w:color="auto" w:sz="6" w:space="0"/>
                <w:bottom w:val="single" w:color="auto" w:sz="6" w:space="0"/>
                <w:right w:val="single" w:color="auto" w:sz="6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80" w:type="dxa"/>
                <w:left w:w="80" w:type="dxa"/>
                <w:bottom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500"/>
              <w:gridCol w:w="2500"/>
              <w:gridCol w:w="2500"/>
              <w:gridCol w:w="2500"/>
            </w:tblGrid>
            <w:tr>
              <w:tblPrEx>
                <w:tbl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80" w:type="dxa"/>
                  <w:left w:w="80" w:type="dxa"/>
                  <w:bottom w:w="80" w:type="dxa"/>
                  <w:right w:w="80" w:type="dxa"/>
                </w:tblCellMar>
              </w:tblPrEx>
              <w:trPr/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A)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Installation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B)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Configuration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C)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Code writing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D)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Real-world testing</w:t>
                  </w:r>
                </w:p>
              </w:tc>
            </w:tr>
          </w:tbl>
          <w:p/>
        </w:tc>
      </w:tr>
    </w:tbl>
    <w:tbl>
      <w:tblPr>
        <w:tblStyle w:val="TableGrid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4" w:space="0"/>
          <w:insideV w:val="single" w:color="auto" w:sz="4" w:space="0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00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10000"/>
            <w:tcBorders/>
          </w:tcPr>
          <w:tbl>
            <w:tblPr>
              <w:tblStyle w:val="TableGri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80" w:type="dxa"/>
                <w:left w:w="80" w:type="dxa"/>
                <w:bottom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920"/>
              <w:gridCol w:w="4520"/>
              <w:gridCol w:w="4520"/>
            </w:tblGrid>
            <w:tr>
              <w:tblPrEx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Layout w:type="fixed"/>
                <w:tblCellMar>
                  <w:top w:w="80" w:type="dxa"/>
                  <w:left w:w="80" w:type="dxa"/>
                  <w:bottom w:w="80" w:type="dxa"/>
                  <w:right w:w="80" w:type="dxa"/>
                </w:tblCellMar>
              </w:tblPrEx>
              <w:trPr/>
              <w:tc>
                <w:tcPr>
                  <w:tcW w:type="dxa" w:w="9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3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Who decides the number of parameters in a function?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  (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1.00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)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Style w:val="Normal"/>
                    <w:rPr/>
                  </w:pPr>
                </w:p>
              </w:tc>
            </w:tr>
          </w:tbl>
          <w:tbl>
            <w:tblPr>
              <w:tblStyle w:val="TableGrid"/>
              <w:tblBorders>
                <w:top w:val="single" w:color="auto" w:sz="6" w:space="0"/>
                <w:left w:val="single" w:color="auto" w:sz="6" w:space="0"/>
                <w:bottom w:val="single" w:color="auto" w:sz="6" w:space="0"/>
                <w:right w:val="single" w:color="auto" w:sz="6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80" w:type="dxa"/>
                <w:left w:w="80" w:type="dxa"/>
                <w:bottom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500"/>
              <w:gridCol w:w="2500"/>
              <w:gridCol w:w="2500"/>
              <w:gridCol w:w="2500"/>
            </w:tblGrid>
            <w:tr>
              <w:tblPrEx>
                <w:tbl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80" w:type="dxa"/>
                  <w:left w:w="80" w:type="dxa"/>
                  <w:bottom w:w="80" w:type="dxa"/>
                  <w:right w:w="80" w:type="dxa"/>
                </w:tblCellMar>
              </w:tblPrEx>
              <w:trPr/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A)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Python interpreter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B)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Built-in module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C)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Function designer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D)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The user</w:t>
                  </w:r>
                </w:p>
              </w:tc>
            </w:tr>
          </w:tbl>
          <w:p/>
        </w:tc>
      </w:tr>
    </w:tbl>
    <w:tbl>
      <w:tblPr>
        <w:tblStyle w:val="TableGrid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4" w:space="0"/>
          <w:insideV w:val="single" w:color="auto" w:sz="4" w:space="0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00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10000"/>
            <w:tcBorders/>
          </w:tcPr>
          <w:tbl>
            <w:tblPr>
              <w:tblStyle w:val="TableGri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80" w:type="dxa"/>
                <w:left w:w="80" w:type="dxa"/>
                <w:bottom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920"/>
              <w:gridCol w:w="4520"/>
              <w:gridCol w:w="4520"/>
            </w:tblGrid>
            <w:tr>
              <w:tblPrEx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Layout w:type="fixed"/>
                <w:tblCellMar>
                  <w:top w:w="80" w:type="dxa"/>
                  <w:left w:w="80" w:type="dxa"/>
                  <w:bottom w:w="80" w:type="dxa"/>
                  <w:right w:w="80" w:type="dxa"/>
                </w:tblCellMar>
              </w:tblPrEx>
              <w:trPr/>
              <w:tc>
                <w:tcPr>
                  <w:tcW w:type="dxa" w:w="9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4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Which time complexity increases the fastest?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  (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1.00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)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Style w:val="Normal"/>
                    <w:rPr/>
                  </w:pPr>
                </w:p>
              </w:tc>
            </w:tr>
          </w:tbl>
          <w:tbl>
            <w:tblPr>
              <w:tblStyle w:val="TableGrid"/>
              <w:tblBorders>
                <w:top w:val="single" w:color="auto" w:sz="6" w:space="0"/>
                <w:left w:val="single" w:color="auto" w:sz="6" w:space="0"/>
                <w:bottom w:val="single" w:color="auto" w:sz="6" w:space="0"/>
                <w:right w:val="single" w:color="auto" w:sz="6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80" w:type="dxa"/>
                <w:left w:w="80" w:type="dxa"/>
                <w:bottom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500"/>
              <w:gridCol w:w="2500"/>
              <w:gridCol w:w="2500"/>
              <w:gridCol w:w="2500"/>
            </w:tblGrid>
            <w:tr>
              <w:tblPrEx>
                <w:tbl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80" w:type="dxa"/>
                  <w:left w:w="80" w:type="dxa"/>
                  <w:bottom w:w="80" w:type="dxa"/>
                  <w:right w:w="80" w:type="dxa"/>
                </w:tblCellMar>
              </w:tblPrEx>
              <w:trPr/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A)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O(1)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B)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O(n)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C)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O(log n)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D)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O(n²)</w:t>
                  </w:r>
                </w:p>
              </w:tc>
            </w:tr>
          </w:tbl>
          <w:p/>
        </w:tc>
      </w:tr>
    </w:tbl>
    <w:tbl>
      <w:tblPr>
        <w:tblStyle w:val="TableGrid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4" w:space="0"/>
          <w:insideV w:val="single" w:color="auto" w:sz="4" w:space="0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00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10000"/>
            <w:tcBorders/>
          </w:tcPr>
          <w:tbl>
            <w:tblPr>
              <w:tblStyle w:val="TableGri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80" w:type="dxa"/>
                <w:left w:w="80" w:type="dxa"/>
                <w:bottom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920"/>
              <w:gridCol w:w="4520"/>
              <w:gridCol w:w="4520"/>
            </w:tblGrid>
            <w:tr>
              <w:tblPrEx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Layout w:type="fixed"/>
                <w:tblCellMar>
                  <w:top w:w="80" w:type="dxa"/>
                  <w:left w:w="80" w:type="dxa"/>
                  <w:bottom w:w="80" w:type="dxa"/>
                  <w:right w:w="80" w:type="dxa"/>
                </w:tblCellMar>
              </w:tblPrEx>
              <w:trPr/>
              <w:tc>
                <w:tcPr>
                  <w:tcW w:type="dxa" w:w="9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5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Which type of graph allows movement in only one direction?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  (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1.00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)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Style w:val="Normal"/>
                    <w:rPr/>
                  </w:pPr>
                </w:p>
              </w:tc>
            </w:tr>
          </w:tbl>
          <w:tbl>
            <w:tblPr>
              <w:tblStyle w:val="TableGrid"/>
              <w:tblBorders>
                <w:top w:val="single" w:color="auto" w:sz="6" w:space="0"/>
                <w:left w:val="single" w:color="auto" w:sz="6" w:space="0"/>
                <w:bottom w:val="single" w:color="auto" w:sz="6" w:space="0"/>
                <w:right w:val="single" w:color="auto" w:sz="6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80" w:type="dxa"/>
                <w:left w:w="80" w:type="dxa"/>
                <w:bottom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500"/>
              <w:gridCol w:w="2500"/>
              <w:gridCol w:w="2500"/>
              <w:gridCol w:w="2500"/>
            </w:tblGrid>
            <w:tr>
              <w:tblPrEx>
                <w:tbl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80" w:type="dxa"/>
                  <w:left w:w="80" w:type="dxa"/>
                  <w:bottom w:w="80" w:type="dxa"/>
                  <w:right w:w="80" w:type="dxa"/>
                </w:tblCellMar>
              </w:tblPrEx>
              <w:trPr/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A)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Weighted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B)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Directed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C)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Undirected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D)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Circular</w:t>
                  </w:r>
                </w:p>
              </w:tc>
            </w:tr>
          </w:tbl>
          <w:p/>
        </w:tc>
      </w:tr>
    </w:tbl>
    <w:tbl>
      <w:tblPr>
        <w:tblStyle w:val="TableGrid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4" w:space="0"/>
          <w:insideV w:val="single" w:color="auto" w:sz="4" w:space="0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00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10000"/>
            <w:tcBorders/>
          </w:tcPr>
          <w:tbl>
            <w:tblPr>
              <w:tblStyle w:val="TableGri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80" w:type="dxa"/>
                <w:left w:w="80" w:type="dxa"/>
                <w:bottom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920"/>
              <w:gridCol w:w="4520"/>
              <w:gridCol w:w="4520"/>
            </w:tblGrid>
            <w:tr>
              <w:tblPrEx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Layout w:type="fixed"/>
                <w:tblCellMar>
                  <w:top w:w="80" w:type="dxa"/>
                  <w:left w:w="80" w:type="dxa"/>
                  <w:bottom w:w="80" w:type="dxa"/>
                  <w:right w:w="80" w:type="dxa"/>
                </w:tblCellMar>
              </w:tblPrEx>
              <w:trPr/>
              <w:tc>
                <w:tcPr>
                  <w:tcW w:type="dxa" w:w="9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6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What does online research mean?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  (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1.00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)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Style w:val="Normal"/>
                    <w:rPr/>
                  </w:pPr>
                </w:p>
              </w:tc>
            </w:tr>
          </w:tbl>
          <w:tbl>
            <w:tblPr>
              <w:tblStyle w:val="TableGrid"/>
              <w:tblBorders>
                <w:top w:val="single" w:color="auto" w:sz="6" w:space="0"/>
                <w:left w:val="single" w:color="auto" w:sz="6" w:space="0"/>
                <w:bottom w:val="single" w:color="auto" w:sz="6" w:space="0"/>
                <w:right w:val="single" w:color="auto" w:sz="6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80" w:type="dxa"/>
                <w:left w:w="80" w:type="dxa"/>
                <w:bottom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500"/>
              <w:gridCol w:w="2500"/>
              <w:gridCol w:w="2500"/>
              <w:gridCol w:w="2500"/>
            </w:tblGrid>
            <w:tr>
              <w:tblPrEx>
                <w:tbl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80" w:type="dxa"/>
                  <w:left w:w="80" w:type="dxa"/>
                  <w:bottom w:w="80" w:type="dxa"/>
                  <w:right w:w="80" w:type="dxa"/>
                </w:tblCellMar>
              </w:tblPrEx>
              <w:trPr/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A)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Watching movies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B)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Searching for books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C)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Finding information on the internet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D)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Reading newspapers</w:t>
                  </w:r>
                </w:p>
              </w:tc>
            </w:tr>
          </w:tbl>
          <w:p/>
        </w:tc>
      </w:tr>
    </w:tbl>
    <w:tbl>
      <w:tblPr>
        <w:tblStyle w:val="TableGrid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4" w:space="0"/>
          <w:insideV w:val="single" w:color="auto" w:sz="4" w:space="0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00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10000"/>
            <w:tcBorders/>
          </w:tcPr>
          <w:tbl>
            <w:tblPr>
              <w:tblStyle w:val="TableGri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80" w:type="dxa"/>
                <w:left w:w="80" w:type="dxa"/>
                <w:bottom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920"/>
              <w:gridCol w:w="4520"/>
              <w:gridCol w:w="4520"/>
            </w:tblGrid>
            <w:tr>
              <w:tblPrEx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Layout w:type="fixed"/>
                <w:tblCellMar>
                  <w:top w:w="80" w:type="dxa"/>
                  <w:left w:w="80" w:type="dxa"/>
                  <w:bottom w:w="80" w:type="dxa"/>
                  <w:right w:w="80" w:type="dxa"/>
                </w:tblCellMar>
              </w:tblPrEx>
              <w:trPr/>
              <w:tc>
                <w:tcPr>
                  <w:tcW w:type="dxa" w:w="9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7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What happens when conditions in a smart contract are met?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  (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1.00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)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Style w:val="Normal"/>
                    <w:rPr/>
                  </w:pPr>
                </w:p>
              </w:tc>
            </w:tr>
          </w:tbl>
          <w:tbl>
            <w:tblPr>
              <w:tblStyle w:val="TableGrid"/>
              <w:tblBorders>
                <w:top w:val="single" w:color="auto" w:sz="6" w:space="0"/>
                <w:left w:val="single" w:color="auto" w:sz="6" w:space="0"/>
                <w:bottom w:val="single" w:color="auto" w:sz="6" w:space="0"/>
                <w:right w:val="single" w:color="auto" w:sz="6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80" w:type="dxa"/>
                <w:left w:w="80" w:type="dxa"/>
                <w:bottom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500"/>
              <w:gridCol w:w="2500"/>
              <w:gridCol w:w="2500"/>
              <w:gridCol w:w="2500"/>
            </w:tblGrid>
            <w:tr>
              <w:tblPrEx>
                <w:tbl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80" w:type="dxa"/>
                  <w:left w:w="80" w:type="dxa"/>
                  <w:bottom w:w="80" w:type="dxa"/>
                  <w:right w:w="80" w:type="dxa"/>
                </w:tblCellMar>
              </w:tblPrEx>
              <w:trPr/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A)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A lawyer checks them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B)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Manual approval needed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C)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The contract runs automatically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D)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Blockchain resets</w:t>
                  </w:r>
                </w:p>
              </w:tc>
            </w:tr>
          </w:tbl>
          <w:p/>
        </w:tc>
      </w:tr>
    </w:tbl>
    <w:tbl>
      <w:tblPr>
        <w:tblStyle w:val="TableGrid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4" w:space="0"/>
          <w:insideV w:val="single" w:color="auto" w:sz="4" w:space="0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00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10000"/>
            <w:tcBorders/>
          </w:tcPr>
          <w:tbl>
            <w:tblPr>
              <w:tblStyle w:val="TableGri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80" w:type="dxa"/>
                <w:left w:w="80" w:type="dxa"/>
                <w:bottom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920"/>
              <w:gridCol w:w="4520"/>
              <w:gridCol w:w="4520"/>
            </w:tblGrid>
            <w:tr>
              <w:tblPrEx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Layout w:type="fixed"/>
                <w:tblCellMar>
                  <w:top w:w="80" w:type="dxa"/>
                  <w:left w:w="80" w:type="dxa"/>
                  <w:bottom w:w="80" w:type="dxa"/>
                  <w:right w:w="80" w:type="dxa"/>
                </w:tblCellMar>
              </w:tblPrEx>
              <w:trPr/>
              <w:tc>
                <w:tcPr>
                  <w:tcW w:type="dxa" w:w="9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8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The threat involving user redirection to fake websites: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  (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1.00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)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Style w:val="Normal"/>
                    <w:rPr/>
                  </w:pPr>
                </w:p>
              </w:tc>
            </w:tr>
          </w:tbl>
          <w:tbl>
            <w:tblPr>
              <w:tblStyle w:val="TableGrid"/>
              <w:tblBorders>
                <w:top w:val="single" w:color="auto" w:sz="6" w:space="0"/>
                <w:left w:val="single" w:color="auto" w:sz="6" w:space="0"/>
                <w:bottom w:val="single" w:color="auto" w:sz="6" w:space="0"/>
                <w:right w:val="single" w:color="auto" w:sz="6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80" w:type="dxa"/>
                <w:left w:w="80" w:type="dxa"/>
                <w:bottom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500"/>
              <w:gridCol w:w="2500"/>
              <w:gridCol w:w="2500"/>
              <w:gridCol w:w="2500"/>
            </w:tblGrid>
            <w:tr>
              <w:tblPrEx>
                <w:tbl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80" w:type="dxa"/>
                  <w:left w:w="80" w:type="dxa"/>
                  <w:bottom w:w="80" w:type="dxa"/>
                  <w:right w:w="80" w:type="dxa"/>
                </w:tblCellMar>
              </w:tblPrEx>
              <w:trPr/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A)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Phishing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B)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Spam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C)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Spyware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D)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Pharming</w:t>
                  </w:r>
                </w:p>
              </w:tc>
            </w:tr>
          </w:tbl>
          <w:p/>
        </w:tc>
      </w:tr>
    </w:tbl>
    <w:tbl>
      <w:tblPr>
        <w:tblStyle w:val="TableGrid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4" w:space="0"/>
          <w:insideV w:val="single" w:color="auto" w:sz="4" w:space="0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00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10000"/>
            <w:tcBorders/>
          </w:tcPr>
          <w:tbl>
            <w:tblPr>
              <w:tblStyle w:val="TableGri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80" w:type="dxa"/>
                <w:left w:w="80" w:type="dxa"/>
                <w:bottom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920"/>
              <w:gridCol w:w="4520"/>
              <w:gridCol w:w="4520"/>
            </w:tblGrid>
            <w:tr>
              <w:tblPrEx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Layout w:type="fixed"/>
                <w:tblCellMar>
                  <w:top w:w="80" w:type="dxa"/>
                  <w:left w:w="80" w:type="dxa"/>
                  <w:bottom w:w="80" w:type="dxa"/>
                  <w:right w:w="80" w:type="dxa"/>
                </w:tblCellMar>
              </w:tblPrEx>
              <w:trPr/>
              <w:tc>
                <w:tcPr>
                  <w:tcW w:type="dxa" w:w="9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9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What does Intellectual Property protect?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  (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1.00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)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Style w:val="Normal"/>
                    <w:rPr/>
                  </w:pPr>
                </w:p>
              </w:tc>
            </w:tr>
          </w:tbl>
          <w:tbl>
            <w:tblPr>
              <w:tblStyle w:val="TableGrid"/>
              <w:tblBorders>
                <w:top w:val="single" w:color="auto" w:sz="6" w:space="0"/>
                <w:left w:val="single" w:color="auto" w:sz="6" w:space="0"/>
                <w:bottom w:val="single" w:color="auto" w:sz="6" w:space="0"/>
                <w:right w:val="single" w:color="auto" w:sz="6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80" w:type="dxa"/>
                <w:left w:w="80" w:type="dxa"/>
                <w:bottom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500"/>
              <w:gridCol w:w="2500"/>
              <w:gridCol w:w="2500"/>
              <w:gridCol w:w="2500"/>
            </w:tblGrid>
            <w:tr>
              <w:tblPrEx>
                <w:tbl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80" w:type="dxa"/>
                  <w:left w:w="80" w:type="dxa"/>
                  <w:bottom w:w="80" w:type="dxa"/>
                  <w:right w:w="80" w:type="dxa"/>
                </w:tblCellMar>
              </w:tblPrEx>
              <w:trPr/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A)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Physical strength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B)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Creative ideas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C)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Weather reports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D)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Maps</w:t>
                  </w:r>
                </w:p>
              </w:tc>
            </w:tr>
          </w:tbl>
          <w:p/>
        </w:tc>
      </w:tr>
    </w:tbl>
    <w:tbl>
      <w:tblPr>
        <w:tblStyle w:val="TableGrid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4" w:space="0"/>
          <w:insideV w:val="single" w:color="auto" w:sz="4" w:space="0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00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10000"/>
            <w:tcBorders/>
          </w:tcPr>
          <w:tbl>
            <w:tblPr>
              <w:tblStyle w:val="TableGri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80" w:type="dxa"/>
                <w:left w:w="80" w:type="dxa"/>
                <w:bottom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920"/>
              <w:gridCol w:w="4520"/>
              <w:gridCol w:w="4520"/>
            </w:tblGrid>
            <w:tr>
              <w:tblPrEx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Layout w:type="fixed"/>
                <w:tblCellMar>
                  <w:top w:w="80" w:type="dxa"/>
                  <w:left w:w="80" w:type="dxa"/>
                  <w:bottom w:w="80" w:type="dxa"/>
                  <w:right w:w="80" w:type="dxa"/>
                </w:tblCellMar>
              </w:tblPrEx>
              <w:trPr/>
              <w:tc>
                <w:tcPr>
                  <w:tcW w:type="dxa" w:w="9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10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Which tool helps predict future customer demand?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  (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1.00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)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Style w:val="Normal"/>
                    <w:rPr/>
                  </w:pPr>
                </w:p>
              </w:tc>
            </w:tr>
          </w:tbl>
          <w:tbl>
            <w:tblPr>
              <w:tblStyle w:val="TableGrid"/>
              <w:tblBorders>
                <w:top w:val="single" w:color="auto" w:sz="6" w:space="0"/>
                <w:left w:val="single" w:color="auto" w:sz="6" w:space="0"/>
                <w:bottom w:val="single" w:color="auto" w:sz="6" w:space="0"/>
                <w:right w:val="single" w:color="auto" w:sz="6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80" w:type="dxa"/>
                <w:left w:w="80" w:type="dxa"/>
                <w:bottom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2500"/>
              <w:gridCol w:w="2500"/>
              <w:gridCol w:w="2500"/>
              <w:gridCol w:w="2500"/>
            </w:tblGrid>
            <w:tr>
              <w:tblPrEx>
                <w:tblBorders>
                  <w:top w:val="single" w:color="auto" w:sz="6" w:space="0"/>
                  <w:left w:val="single" w:color="auto" w:sz="6" w:space="0"/>
                  <w:bottom w:val="single" w:color="auto" w:sz="6" w:space="0"/>
                  <w:right w:val="single" w:color="auto" w:sz="6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80" w:type="dxa"/>
                  <w:left w:w="80" w:type="dxa"/>
                  <w:bottom w:w="80" w:type="dxa"/>
                  <w:right w:w="80" w:type="dxa"/>
                </w:tblCellMar>
              </w:tblPrEx>
              <w:trPr/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A)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Product packaging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B)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Predictive analysis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C)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Online ads</w:t>
                  </w:r>
                </w:p>
              </w:tc>
              <w:tc>
                <w:tcPr>
                  <w:tcW w:type="dxa" w:w="250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D) 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Loyalty cards</w:t>
                  </w:r>
                </w:p>
              </w:tc>
            </w:tr>
          </w:tbl>
          <w:p/>
        </w:tc>
      </w:tr>
    </w:tbl>
    <w:p>
      <w:pPr>
        <w:spacing/>
        <w:rPr/>
        <w:sectPr>
          <w:type w:val="continuous"/>
          <w:pgSz w:w="11906" w:h="16838"/>
          <w:pgMar w:top="227" w:right="227" w:bottom="227" w:left="227" w:header="720" w:footer="720" w:gutter="0"/>
          <w:pg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</w:pgBorders>
          <w:pgNumType w:fmt="decimal"/>
          <w:cols w:num="1" w:equalWidth="1" w:space="720"/>
        </w:sectPr>
      </w:pPr>
    </w:p>
    <w:tbl>
      <w:tblPr>
        <w:tblStyle w:val="TableGrid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5000"/>
        <w:gridCol w:w="2200"/>
        <w:gridCol w:w="2800"/>
      </w:tblGrid>
      <w:tr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7200"/>
            <w:gridSpan w:val="2"/>
            <w:tcBorders/>
          </w:tcPr>
          <w:p>
            <w:pPr>
              <w:pBdr/>
              <w:bidi w:val="false"/>
              <w:spacing w:before="0" w:beforeAutospacing="0" w:after="0" w:afterAutospacing="0" w:line="280" w:lineRule="auto"/>
              <w:rPr/>
            </w:pPr>
            <w:r>
              <w:rPr>
                <w:rFonts w:ascii="Poppins" w:hAnsi="Poppins" w:eastAsia="Poppins" w:cs="Jameel Noori Nastaleeq"/>
              </w:rPr>
              <w:t xml:space="preserve">Short Questions</w:t>
            </w:r>
          </w:p>
        </w:tc>
        <w:tc>
          <w:tcPr>
            <w:tcW w:type="dxa" w:w="2800"/>
            <w:tcBorders/>
          </w:tcPr>
          <w:p>
            <w:pPr>
              <w:pBdr/>
              <w:bidi w:val="false"/>
              <w:spacing w:before="0" w:beforeAutospacing="0" w:after="0" w:afterAutospacing="0" w:line="280" w:lineRule="auto"/>
              <w:jc w:val="right"/>
              <w:rPr/>
            </w:pPr>
            <w:r>
              <w:rPr>
                <w:rFonts w:ascii="Poppins" w:hAnsi="Poppins" w:eastAsia="Poppins" w:cs="Jameel Noori Nastaleeq"/>
              </w:rPr>
              <w:t xml:space="preserve">(5×1.30=10)</w:t>
            </w:r>
          </w:p>
        </w:tc>
      </w:tr>
      <w:tr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5000"/>
            <w:tcBorders/>
          </w:tcPr>
          <w:p>
            <w:pPr>
              <w:pBdr/>
              <w:bidi w:val="false"/>
              <w:spacing w:before="0" w:beforeAutospacing="0" w:after="0" w:afterAutospacing="0" w:line="280" w:lineRule="auto"/>
              <w:rPr/>
            </w:pPr>
            <w:r>
              <w:rPr>
                <w:rFonts w:ascii="Poppins" w:hAnsi="Poppins" w:eastAsia="Poppins" w:cs="Jameel Noori Nastaleeq"/>
              </w:rPr>
              <w:t xml:space="preserve">Write short answers to any (5) questions.</w:t>
            </w:r>
          </w:p>
        </w:tc>
        <w:tc>
          <w:tcPr>
            <w:tcW w:type="dxa" w:w="5000"/>
            <w:gridSpan w:val="2"/>
            <w:tcBorders/>
          </w:tcPr>
          <w:p>
            <w:pPr>
              <w:pBdr/>
              <w:bidi/>
              <w:spacing w:before="0" w:beforeAutospacing="0" w:after="0" w:afterAutospacing="0" w:line="280" w:lineRule="auto"/>
              <w:jc w:val="left"/>
              <w:rPr/>
            </w:pPr>
            <w:r>
              <w:rPr>
                <w:rFonts w:ascii="Poppins" w:hAnsi="Poppins" w:eastAsia="Poppins" w:cs="Jameel Noori Nastaleeq"/>
              </w:rPr>
              <w:t xml:space="preserve">کوئی سے پانچ   (5) سوالات کے مختصر جوابات لکھیں۔</w:t>
            </w:r>
          </w:p>
        </w:tc>
      </w:tr>
    </w:tbl>
    <w:tbl>
      <w:tblPr>
        <w:tblStyle w:val="TableGrid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20"/>
        <w:gridCol w:w="4520"/>
        <w:gridCol w:w="4520"/>
      </w:tblGrid>
      <w:tr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920"/>
            <w:tcBorders/>
          </w:tcPr>
          <w:p>
            <w:pPr>
              <w:pBdr/>
              <w:bidi w:val="false"/>
              <w:spacing w:before="0" w:beforeAutospacing="0" w:after="0" w:afterAutospacing="0" w:line="280" w:lineRule="auto"/>
              <w:rPr/>
            </w:pPr>
            <w:r>
              <w:rPr>
                <w:rFonts w:ascii="Poppins" w:hAnsi="Poppins" w:eastAsia="Poppins" w:cs="Jameel Noori Nastaleeq"/>
              </w:rPr>
              <w:t xml:space="preserve">(i)</w:t>
            </w:r>
          </w:p>
        </w:tc>
        <w:tc>
          <w:tcPr>
            <w:tcW w:type="dxa" w:w="4520"/>
            <w:tcBorders/>
          </w:tcPr>
          <w:p>
            <w:pPr>
              <w:pBdr/>
              <w:bidi w:val="false"/>
              <w:spacing w:before="0" w:beforeAutospacing="0" w:after="0" w:afterAutospacing="0" w:line="280" w:lineRule="auto"/>
              <w:rPr/>
            </w:pPr>
            <w:r>
              <w:rPr>
                <w:rFonts w:ascii="Poppins" w:hAnsi="Poppins" w:eastAsia="Poppins" w:cs="Jameel Noori Nastaleeq"/>
              </w:rPr>
              <w:t xml:space="preserve">How are emerging technologies shaping our daily lives and future?</w:t>
            </w:r>
            <w:r>
              <w:rPr>
                <w:rFonts w:ascii="Poppins" w:hAnsi="Poppins" w:eastAsia="Poppins" w:cs="Jameel Noori Nastaleeq"/>
              </w:rPr>
              <w:t xml:space="preserve">  (</w:t>
            </w:r>
            <w:r>
              <w:rPr>
                <w:rFonts w:ascii="Poppins" w:hAnsi="Poppins" w:eastAsia="Poppins" w:cs="Jameel Noori Nastaleeq"/>
              </w:rPr>
              <w:t xml:space="preserve">1.30</w:t>
            </w:r>
            <w:r>
              <w:rPr>
                <w:rFonts w:ascii="Poppins" w:hAnsi="Poppins" w:eastAsia="Poppins" w:cs="Jameel Noori Nastaleeq"/>
              </w:rPr>
              <w:t xml:space="preserve">)</w:t>
            </w:r>
          </w:p>
        </w:tc>
        <w:tc>
          <w:tcPr>
            <w:tcW w:type="dxa" w:w="4520"/>
            <w:tcBorders/>
          </w:tcPr>
          <w:p>
            <w:pPr>
              <w:pStyle w:val="Normal"/>
              <w:rPr/>
            </w:pPr>
          </w:p>
        </w:tc>
      </w:tr>
    </w:tbl>
    <w:p>
      <w:pPr>
        <w:pBdr>
          <w:bottom w:val="single" w:color="808080" w:sz="4" w:space="0"/>
        </w:pBdr>
        <w:spacing w:before="80" w:after="40"/>
        <w:rPr/>
      </w:pPr>
      <w:r>
        <w:rPr>
          <w:rFonts w:ascii="Poppins" w:hAnsi="Poppins" w:eastAsia="Poppins" w:cs="Jameel Noori Nastaleeq"/>
        </w:rPr>
        <w:t xml:space="preserve"> </w:t>
      </w:r>
    </w:p>
    <w:p>
      <w:pPr>
        <w:pBdr>
          <w:bottom w:val="single" w:color="808080" w:sz="4" w:space="0"/>
        </w:pBdr>
        <w:spacing w:before="80" w:after="40"/>
        <w:rPr/>
      </w:pPr>
      <w:r>
        <w:rPr>
          <w:rFonts w:ascii="Poppins" w:hAnsi="Poppins" w:eastAsia="Poppins" w:cs="Jameel Noori Nastaleeq"/>
        </w:rPr>
        <w:t xml:space="preserve"> </w:t>
      </w:r>
    </w:p>
    <w:p>
      <w:pPr>
        <w:pBdr>
          <w:bottom w:val="single" w:color="808080" w:sz="4" w:space="0"/>
        </w:pBdr>
        <w:spacing w:before="80" w:after="40"/>
        <w:rPr/>
      </w:pPr>
      <w:r>
        <w:rPr>
          <w:rFonts w:ascii="Poppins" w:hAnsi="Poppins" w:eastAsia="Poppins" w:cs="Jameel Noori Nastaleeq"/>
        </w:rPr>
        <w:t xml:space="preserve"> </w:t>
      </w:r>
    </w:p>
    <w:tbl>
      <w:tblPr>
        <w:tblStyle w:val="TableGrid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20"/>
        <w:gridCol w:w="4520"/>
        <w:gridCol w:w="4520"/>
      </w:tblGrid>
      <w:tr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920"/>
            <w:tcBorders/>
          </w:tcPr>
          <w:p>
            <w:pPr>
              <w:pBdr/>
              <w:bidi w:val="false"/>
              <w:spacing w:before="0" w:beforeAutospacing="0" w:after="0" w:afterAutospacing="0" w:line="280" w:lineRule="auto"/>
              <w:rPr/>
            </w:pPr>
            <w:r>
              <w:rPr>
                <w:rFonts w:ascii="Poppins" w:hAnsi="Poppins" w:eastAsia="Poppins" w:cs="Jameel Noori Nastaleeq"/>
              </w:rPr>
              <w:t xml:space="preserve">(ii)</w:t>
            </w:r>
          </w:p>
        </w:tc>
        <w:tc>
          <w:tcPr>
            <w:tcW w:type="dxa" w:w="4520"/>
            <w:tcBorders/>
          </w:tcPr>
          <w:p>
            <w:pPr>
              <w:pBdr/>
              <w:bidi w:val="false"/>
              <w:spacing w:before="0" w:beforeAutospacing="0" w:after="0" w:afterAutospacing="0" w:line="280" w:lineRule="auto"/>
              <w:rPr/>
            </w:pPr>
            <w:r>
              <w:rPr>
                <w:rFonts w:ascii="Poppins" w:hAnsi="Poppins" w:eastAsia="Poppins" w:cs="Jameel Noori Nastaleeq"/>
              </w:rPr>
              <w:t xml:space="preserve">Which websites are best for doing health-related research?</w:t>
            </w:r>
            <w:r>
              <w:rPr>
                <w:rFonts w:ascii="Poppins" w:hAnsi="Poppins" w:eastAsia="Poppins" w:cs="Jameel Noori Nastaleeq"/>
              </w:rPr>
              <w:t xml:space="preserve">  (</w:t>
            </w:r>
            <w:r>
              <w:rPr>
                <w:rFonts w:ascii="Poppins" w:hAnsi="Poppins" w:eastAsia="Poppins" w:cs="Jameel Noori Nastaleeq"/>
              </w:rPr>
              <w:t xml:space="preserve">1.30</w:t>
            </w:r>
            <w:r>
              <w:rPr>
                <w:rFonts w:ascii="Poppins" w:hAnsi="Poppins" w:eastAsia="Poppins" w:cs="Jameel Noori Nastaleeq"/>
              </w:rPr>
              <w:t xml:space="preserve">)</w:t>
            </w:r>
          </w:p>
        </w:tc>
        <w:tc>
          <w:tcPr>
            <w:tcW w:type="dxa" w:w="4520"/>
            <w:tcBorders/>
          </w:tcPr>
          <w:p>
            <w:pPr>
              <w:pStyle w:val="Normal"/>
              <w:rPr/>
            </w:pPr>
          </w:p>
        </w:tc>
      </w:tr>
    </w:tbl>
    <w:p>
      <w:pPr>
        <w:pBdr>
          <w:bottom w:val="single" w:color="808080" w:sz="4" w:space="0"/>
        </w:pBdr>
        <w:spacing w:before="80" w:after="40"/>
        <w:rPr/>
      </w:pPr>
      <w:r>
        <w:rPr>
          <w:rFonts w:ascii="Poppins" w:hAnsi="Poppins" w:eastAsia="Poppins" w:cs="Jameel Noori Nastaleeq"/>
        </w:rPr>
        <w:t xml:space="preserve"> </w:t>
      </w:r>
    </w:p>
    <w:p>
      <w:pPr>
        <w:pBdr>
          <w:bottom w:val="single" w:color="808080" w:sz="4" w:space="0"/>
        </w:pBdr>
        <w:spacing w:before="80" w:after="40"/>
        <w:rPr/>
      </w:pPr>
      <w:r>
        <w:rPr>
          <w:rFonts w:ascii="Poppins" w:hAnsi="Poppins" w:eastAsia="Poppins" w:cs="Jameel Noori Nastaleeq"/>
        </w:rPr>
        <w:t xml:space="preserve"> </w:t>
      </w:r>
    </w:p>
    <w:p>
      <w:pPr>
        <w:pBdr>
          <w:bottom w:val="single" w:color="808080" w:sz="4" w:space="0"/>
        </w:pBdr>
        <w:spacing w:before="80" w:after="40"/>
        <w:rPr/>
      </w:pPr>
      <w:r>
        <w:rPr>
          <w:rFonts w:ascii="Poppins" w:hAnsi="Poppins" w:eastAsia="Poppins" w:cs="Jameel Noori Nastaleeq"/>
        </w:rPr>
        <w:t xml:space="preserve"> </w:t>
      </w:r>
    </w:p>
    <w:tbl>
      <w:tblPr>
        <w:tblStyle w:val="TableGrid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20"/>
        <w:gridCol w:w="4520"/>
        <w:gridCol w:w="4520"/>
      </w:tblGrid>
      <w:tr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920"/>
            <w:tcBorders/>
          </w:tcPr>
          <w:p>
            <w:pPr>
              <w:pBdr/>
              <w:bidi w:val="false"/>
              <w:spacing w:before="0" w:beforeAutospacing="0" w:after="0" w:afterAutospacing="0" w:line="280" w:lineRule="auto"/>
              <w:rPr/>
            </w:pPr>
            <w:r>
              <w:rPr>
                <w:rFonts w:ascii="Poppins" w:hAnsi="Poppins" w:eastAsia="Poppins" w:cs="Jameel Noori Nastaleeq"/>
              </w:rPr>
              <w:t xml:space="preserve">(iii)</w:t>
            </w:r>
          </w:p>
        </w:tc>
        <w:tc>
          <w:tcPr>
            <w:tcW w:type="dxa" w:w="4520"/>
            <w:tcBorders/>
          </w:tcPr>
          <w:p>
            <w:pPr>
              <w:pBdr/>
              <w:bidi w:val="false"/>
              <w:spacing w:before="0" w:beforeAutospacing="0" w:after="0" w:afterAutospacing="0" w:line="280" w:lineRule="auto"/>
              <w:rPr/>
            </w:pPr>
            <w:r>
              <w:rPr>
                <w:rFonts w:ascii="Poppins" w:hAnsi="Poppins" w:eastAsia="Poppins" w:cs="Jameel Noori Nastaleeq"/>
              </w:rPr>
              <w:t xml:space="preserve">Write down two benefits of waterfall model?</w:t>
            </w:r>
            <w:r>
              <w:rPr>
                <w:rFonts w:ascii="Poppins" w:hAnsi="Poppins" w:eastAsia="Poppins" w:cs="Jameel Noori Nastaleeq"/>
              </w:rPr>
              <w:t xml:space="preserve">  (</w:t>
            </w:r>
            <w:r>
              <w:rPr>
                <w:rFonts w:ascii="Poppins" w:hAnsi="Poppins" w:eastAsia="Poppins" w:cs="Jameel Noori Nastaleeq"/>
              </w:rPr>
              <w:t xml:space="preserve">1.30</w:t>
            </w:r>
            <w:r>
              <w:rPr>
                <w:rFonts w:ascii="Poppins" w:hAnsi="Poppins" w:eastAsia="Poppins" w:cs="Jameel Noori Nastaleeq"/>
              </w:rPr>
              <w:t xml:space="preserve">)</w:t>
            </w:r>
          </w:p>
        </w:tc>
        <w:tc>
          <w:tcPr>
            <w:tcW w:type="dxa" w:w="4520"/>
            <w:tcBorders/>
          </w:tcPr>
          <w:p>
            <w:pPr>
              <w:pStyle w:val="Normal"/>
              <w:rPr/>
            </w:pPr>
          </w:p>
        </w:tc>
      </w:tr>
    </w:tbl>
    <w:p>
      <w:pPr>
        <w:pBdr>
          <w:bottom w:val="single" w:color="808080" w:sz="4" w:space="0"/>
        </w:pBdr>
        <w:spacing w:before="80" w:after="40"/>
        <w:rPr/>
      </w:pPr>
      <w:r>
        <w:rPr>
          <w:rFonts w:ascii="Poppins" w:hAnsi="Poppins" w:eastAsia="Poppins" w:cs="Jameel Noori Nastaleeq"/>
        </w:rPr>
        <w:t xml:space="preserve"> </w:t>
      </w:r>
    </w:p>
    <w:p>
      <w:pPr>
        <w:pBdr>
          <w:bottom w:val="single" w:color="808080" w:sz="4" w:space="0"/>
        </w:pBdr>
        <w:spacing w:before="80" w:after="40"/>
        <w:rPr/>
      </w:pPr>
      <w:r>
        <w:rPr>
          <w:rFonts w:ascii="Poppins" w:hAnsi="Poppins" w:eastAsia="Poppins" w:cs="Jameel Noori Nastaleeq"/>
        </w:rPr>
        <w:t xml:space="preserve"> </w:t>
      </w:r>
    </w:p>
    <w:p>
      <w:pPr>
        <w:pBdr>
          <w:bottom w:val="single" w:color="808080" w:sz="4" w:space="0"/>
        </w:pBdr>
        <w:spacing w:before="80" w:after="40"/>
        <w:rPr/>
      </w:pPr>
      <w:r>
        <w:rPr>
          <w:rFonts w:ascii="Poppins" w:hAnsi="Poppins" w:eastAsia="Poppins" w:cs="Jameel Noori Nastaleeq"/>
        </w:rPr>
        <w:t xml:space="preserve"> </w:t>
      </w:r>
    </w:p>
    <w:tbl>
      <w:tblPr>
        <w:tblStyle w:val="TableGrid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20"/>
        <w:gridCol w:w="4520"/>
        <w:gridCol w:w="4520"/>
      </w:tblGrid>
      <w:tr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920"/>
            <w:tcBorders/>
          </w:tcPr>
          <w:p>
            <w:pPr>
              <w:pBdr/>
              <w:bidi w:val="false"/>
              <w:spacing w:before="0" w:beforeAutospacing="0" w:after="0" w:afterAutospacing="0" w:line="280" w:lineRule="auto"/>
              <w:rPr/>
            </w:pPr>
            <w:r>
              <w:rPr>
                <w:rFonts w:ascii="Poppins" w:hAnsi="Poppins" w:eastAsia="Poppins" w:cs="Jameel Noori Nastaleeq"/>
              </w:rPr>
              <w:t xml:space="preserve">(iv)</w:t>
            </w:r>
          </w:p>
        </w:tc>
        <w:tc>
          <w:tcPr>
            <w:tcW w:type="dxa" w:w="4520"/>
            <w:tcBorders/>
          </w:tcPr>
          <w:p>
            <w:pPr>
              <w:pBdr/>
              <w:bidi w:val="false"/>
              <w:spacing w:before="0" w:beforeAutospacing="0" w:after="0" w:afterAutospacing="0" w:line="280" w:lineRule="auto"/>
              <w:rPr/>
            </w:pPr>
            <w:r>
              <w:rPr>
                <w:rFonts w:ascii="Poppins" w:hAnsi="Poppins" w:eastAsia="Poppins" w:cs="Jameel Noori Nastaleeq"/>
              </w:rPr>
              <w:t xml:space="preserve">How does Platform as a Service (PaaS) make app development easier?</w:t>
            </w:r>
            <w:r>
              <w:rPr>
                <w:rFonts w:ascii="Poppins" w:hAnsi="Poppins" w:eastAsia="Poppins" w:cs="Jameel Noori Nastaleeq"/>
              </w:rPr>
              <w:t xml:space="preserve">  (</w:t>
            </w:r>
            <w:r>
              <w:rPr>
                <w:rFonts w:ascii="Poppins" w:hAnsi="Poppins" w:eastAsia="Poppins" w:cs="Jameel Noori Nastaleeq"/>
              </w:rPr>
              <w:t xml:space="preserve">1.30</w:t>
            </w:r>
            <w:r>
              <w:rPr>
                <w:rFonts w:ascii="Poppins" w:hAnsi="Poppins" w:eastAsia="Poppins" w:cs="Jameel Noori Nastaleeq"/>
              </w:rPr>
              <w:t xml:space="preserve">)</w:t>
            </w:r>
          </w:p>
        </w:tc>
        <w:tc>
          <w:tcPr>
            <w:tcW w:type="dxa" w:w="4520"/>
            <w:tcBorders/>
          </w:tcPr>
          <w:p>
            <w:pPr>
              <w:pStyle w:val="Normal"/>
              <w:rPr/>
            </w:pPr>
          </w:p>
        </w:tc>
      </w:tr>
    </w:tbl>
    <w:p>
      <w:pPr>
        <w:pBdr>
          <w:bottom w:val="single" w:color="808080" w:sz="4" w:space="0"/>
        </w:pBdr>
        <w:spacing w:before="80" w:after="40"/>
        <w:rPr/>
      </w:pPr>
      <w:r>
        <w:rPr>
          <w:rFonts w:ascii="Poppins" w:hAnsi="Poppins" w:eastAsia="Poppins" w:cs="Jameel Noori Nastaleeq"/>
        </w:rPr>
        <w:t xml:space="preserve"> </w:t>
      </w:r>
    </w:p>
    <w:p>
      <w:pPr>
        <w:pBdr>
          <w:bottom w:val="single" w:color="808080" w:sz="4" w:space="0"/>
        </w:pBdr>
        <w:spacing w:before="80" w:after="40"/>
        <w:rPr/>
      </w:pPr>
      <w:r>
        <w:rPr>
          <w:rFonts w:ascii="Poppins" w:hAnsi="Poppins" w:eastAsia="Poppins" w:cs="Jameel Noori Nastaleeq"/>
        </w:rPr>
        <w:t xml:space="preserve"> </w:t>
      </w:r>
    </w:p>
    <w:p>
      <w:pPr>
        <w:pBdr>
          <w:bottom w:val="single" w:color="808080" w:sz="4" w:space="0"/>
        </w:pBdr>
        <w:spacing w:before="80" w:after="40"/>
        <w:rPr/>
      </w:pPr>
      <w:r>
        <w:rPr>
          <w:rFonts w:ascii="Poppins" w:hAnsi="Poppins" w:eastAsia="Poppins" w:cs="Jameel Noori Nastaleeq"/>
        </w:rPr>
        <w:t xml:space="preserve"> </w:t>
      </w:r>
    </w:p>
    <w:tbl>
      <w:tblPr>
        <w:tblStyle w:val="TableGrid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20"/>
        <w:gridCol w:w="4520"/>
        <w:gridCol w:w="4520"/>
      </w:tblGrid>
      <w:tr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920"/>
            <w:tcBorders/>
          </w:tcPr>
          <w:p>
            <w:pPr>
              <w:pBdr/>
              <w:bidi w:val="false"/>
              <w:spacing w:before="0" w:beforeAutospacing="0" w:after="0" w:afterAutospacing="0" w:line="280" w:lineRule="auto"/>
              <w:rPr/>
            </w:pPr>
            <w:r>
              <w:rPr>
                <w:rFonts w:ascii="Poppins" w:hAnsi="Poppins" w:eastAsia="Poppins" w:cs="Jameel Noori Nastaleeq"/>
              </w:rPr>
              <w:t xml:space="preserve">(v)</w:t>
            </w:r>
          </w:p>
        </w:tc>
        <w:tc>
          <w:tcPr>
            <w:tcW w:type="dxa" w:w="4520"/>
            <w:tcBorders/>
          </w:tcPr>
          <w:p>
            <w:pPr>
              <w:pBdr/>
              <w:bidi w:val="false"/>
              <w:spacing w:before="0" w:beforeAutospacing="0" w:after="0" w:afterAutospacing="0" w:line="280" w:lineRule="auto"/>
              <w:rPr/>
            </w:pPr>
            <w:r>
              <w:rPr>
                <w:rFonts w:ascii="Poppins" w:hAnsi="Poppins" w:eastAsia="Poppins" w:cs="Jameel Noori Nastaleeq"/>
              </w:rPr>
              <w:t xml:space="preserve">How do surveys help businesses improve their services or products?</w:t>
            </w:r>
            <w:r>
              <w:rPr>
                <w:rFonts w:ascii="Poppins" w:hAnsi="Poppins" w:eastAsia="Poppins" w:cs="Jameel Noori Nastaleeq"/>
              </w:rPr>
              <w:t xml:space="preserve">  (</w:t>
            </w:r>
            <w:r>
              <w:rPr>
                <w:rFonts w:ascii="Poppins" w:hAnsi="Poppins" w:eastAsia="Poppins" w:cs="Jameel Noori Nastaleeq"/>
              </w:rPr>
              <w:t xml:space="preserve">1.30</w:t>
            </w:r>
            <w:r>
              <w:rPr>
                <w:rFonts w:ascii="Poppins" w:hAnsi="Poppins" w:eastAsia="Poppins" w:cs="Jameel Noori Nastaleeq"/>
              </w:rPr>
              <w:t xml:space="preserve">)</w:t>
            </w:r>
          </w:p>
        </w:tc>
        <w:tc>
          <w:tcPr>
            <w:tcW w:type="dxa" w:w="4520"/>
            <w:tcBorders/>
          </w:tcPr>
          <w:p>
            <w:pPr>
              <w:pStyle w:val="Normal"/>
              <w:rPr/>
            </w:pPr>
          </w:p>
        </w:tc>
      </w:tr>
    </w:tbl>
    <w:p>
      <w:pPr>
        <w:pBdr>
          <w:bottom w:val="single" w:color="808080" w:sz="4" w:space="0"/>
        </w:pBdr>
        <w:spacing w:before="80" w:after="40"/>
        <w:rPr/>
      </w:pPr>
      <w:r>
        <w:rPr>
          <w:rFonts w:ascii="Poppins" w:hAnsi="Poppins" w:eastAsia="Poppins" w:cs="Jameel Noori Nastaleeq"/>
        </w:rPr>
        <w:t xml:space="preserve"> </w:t>
      </w:r>
    </w:p>
    <w:p>
      <w:pPr>
        <w:pBdr>
          <w:bottom w:val="single" w:color="808080" w:sz="4" w:space="0"/>
        </w:pBdr>
        <w:spacing w:before="80" w:after="40"/>
        <w:rPr/>
      </w:pPr>
      <w:r>
        <w:rPr>
          <w:rFonts w:ascii="Poppins" w:hAnsi="Poppins" w:eastAsia="Poppins" w:cs="Jameel Noori Nastaleeq"/>
        </w:rPr>
        <w:t xml:space="preserve"> </w:t>
      </w:r>
    </w:p>
    <w:p>
      <w:pPr>
        <w:pBdr>
          <w:bottom w:val="single" w:color="808080" w:sz="4" w:space="0"/>
        </w:pBdr>
        <w:spacing w:before="80" w:after="40"/>
        <w:rPr/>
      </w:pPr>
      <w:r>
        <w:rPr>
          <w:rFonts w:ascii="Poppins" w:hAnsi="Poppins" w:eastAsia="Poppins" w:cs="Jameel Noori Nastaleeq"/>
        </w:rPr>
        <w:t xml:space="preserve"> </w:t>
      </w:r>
    </w:p>
    <w:tbl>
      <w:tblPr>
        <w:tblStyle w:val="TableGrid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20"/>
        <w:gridCol w:w="4520"/>
        <w:gridCol w:w="4520"/>
      </w:tblGrid>
      <w:tr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920"/>
            <w:tcBorders/>
          </w:tcPr>
          <w:p>
            <w:pPr>
              <w:pBdr/>
              <w:bidi w:val="false"/>
              <w:spacing w:before="0" w:beforeAutospacing="0" w:after="0" w:afterAutospacing="0" w:line="280" w:lineRule="auto"/>
              <w:rPr/>
            </w:pPr>
            <w:r>
              <w:rPr>
                <w:rFonts w:ascii="Poppins" w:hAnsi="Poppins" w:eastAsia="Poppins" w:cs="Jameel Noori Nastaleeq"/>
              </w:rPr>
              <w:t xml:space="preserve">(vi)</w:t>
            </w:r>
          </w:p>
        </w:tc>
        <w:tc>
          <w:tcPr>
            <w:tcW w:type="dxa" w:w="4520"/>
            <w:tcBorders/>
          </w:tcPr>
          <w:p>
            <w:pPr>
              <w:pBdr/>
              <w:bidi w:val="false"/>
              <w:spacing w:before="0" w:beforeAutospacing="0" w:after="0" w:afterAutospacing="0" w:line="280" w:lineRule="auto"/>
              <w:rPr/>
            </w:pPr>
            <w:r>
              <w:rPr>
                <w:rFonts w:ascii="Poppins" w:hAnsi="Poppins" w:eastAsia="Poppins" w:cs="Jameel Noori Nastaleeq"/>
              </w:rPr>
              <w:t xml:space="preserve">What is the pop operation in the context of a stack?</w:t>
            </w:r>
            <w:r>
              <w:rPr>
                <w:rFonts w:ascii="Poppins" w:hAnsi="Poppins" w:eastAsia="Poppins" w:cs="Jameel Noori Nastaleeq"/>
              </w:rPr>
              <w:t xml:space="preserve">  (</w:t>
            </w:r>
            <w:r>
              <w:rPr>
                <w:rFonts w:ascii="Poppins" w:hAnsi="Poppins" w:eastAsia="Poppins" w:cs="Jameel Noori Nastaleeq"/>
              </w:rPr>
              <w:t xml:space="preserve">1.30</w:t>
            </w:r>
            <w:r>
              <w:rPr>
                <w:rFonts w:ascii="Poppins" w:hAnsi="Poppins" w:eastAsia="Poppins" w:cs="Jameel Noori Nastaleeq"/>
              </w:rPr>
              <w:t xml:space="preserve">)</w:t>
            </w:r>
          </w:p>
        </w:tc>
        <w:tc>
          <w:tcPr>
            <w:tcW w:type="dxa" w:w="4520"/>
            <w:tcBorders/>
          </w:tcPr>
          <w:p>
            <w:pPr>
              <w:pStyle w:val="Normal"/>
              <w:rPr/>
            </w:pPr>
          </w:p>
        </w:tc>
      </w:tr>
    </w:tbl>
    <w:p>
      <w:pPr>
        <w:pBdr>
          <w:bottom w:val="single" w:color="808080" w:sz="4" w:space="0"/>
        </w:pBdr>
        <w:spacing w:before="80" w:after="40"/>
        <w:rPr/>
      </w:pPr>
      <w:r>
        <w:rPr>
          <w:rFonts w:ascii="Poppins" w:hAnsi="Poppins" w:eastAsia="Poppins" w:cs="Jameel Noori Nastaleeq"/>
        </w:rPr>
        <w:t xml:space="preserve"> </w:t>
      </w:r>
    </w:p>
    <w:p>
      <w:pPr>
        <w:pBdr>
          <w:bottom w:val="single" w:color="808080" w:sz="4" w:space="0"/>
        </w:pBdr>
        <w:spacing w:before="80" w:after="40"/>
        <w:rPr/>
      </w:pPr>
      <w:r>
        <w:rPr>
          <w:rFonts w:ascii="Poppins" w:hAnsi="Poppins" w:eastAsia="Poppins" w:cs="Jameel Noori Nastaleeq"/>
        </w:rPr>
        <w:t xml:space="preserve"> </w:t>
      </w:r>
    </w:p>
    <w:p>
      <w:pPr>
        <w:pBdr>
          <w:bottom w:val="single" w:color="808080" w:sz="4" w:space="0"/>
        </w:pBdr>
        <w:spacing w:before="80" w:after="40"/>
        <w:rPr/>
      </w:pPr>
      <w:r>
        <w:rPr>
          <w:rFonts w:ascii="Poppins" w:hAnsi="Poppins" w:eastAsia="Poppins" w:cs="Jameel Noori Nastaleeq"/>
        </w:rPr>
        <w:t xml:space="preserve"> </w:t>
      </w:r>
    </w:p>
    <w:tbl>
      <w:tblPr>
        <w:tblStyle w:val="TableGrid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20"/>
        <w:gridCol w:w="4520"/>
        <w:gridCol w:w="4520"/>
      </w:tblGrid>
      <w:tr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920"/>
            <w:tcBorders/>
          </w:tcPr>
          <w:p>
            <w:pPr>
              <w:pBdr/>
              <w:bidi w:val="false"/>
              <w:spacing w:before="0" w:beforeAutospacing="0" w:after="0" w:afterAutospacing="0" w:line="280" w:lineRule="auto"/>
              <w:rPr/>
            </w:pPr>
            <w:r>
              <w:rPr>
                <w:rFonts w:ascii="Poppins" w:hAnsi="Poppins" w:eastAsia="Poppins" w:cs="Jameel Noori Nastaleeq"/>
              </w:rPr>
              <w:t xml:space="preserve">(vii)</w:t>
            </w:r>
          </w:p>
        </w:tc>
        <w:tc>
          <w:tcPr>
            <w:tcW w:type="dxa" w:w="4520"/>
            <w:tcBorders/>
          </w:tcPr>
          <w:p>
            <w:pPr>
              <w:pBdr/>
              <w:bidi w:val="false"/>
              <w:spacing w:before="0" w:beforeAutospacing="0" w:after="0" w:afterAutospacing="0" w:line="280" w:lineRule="auto"/>
              <w:rPr/>
            </w:pPr>
            <w:r>
              <w:rPr>
                <w:rFonts w:ascii="Poppins" w:hAnsi="Poppins" w:eastAsia="Poppins" w:cs="Jameel Noori Nastaleeq"/>
              </w:rPr>
              <w:t xml:space="preserve">What is a computational problem, and how is it solved?</w:t>
            </w:r>
            <w:r>
              <w:rPr>
                <w:rFonts w:ascii="Poppins" w:hAnsi="Poppins" w:eastAsia="Poppins" w:cs="Jameel Noori Nastaleeq"/>
              </w:rPr>
              <w:t xml:space="preserve">  (</w:t>
            </w:r>
            <w:r>
              <w:rPr>
                <w:rFonts w:ascii="Poppins" w:hAnsi="Poppins" w:eastAsia="Poppins" w:cs="Jameel Noori Nastaleeq"/>
              </w:rPr>
              <w:t xml:space="preserve">1.30</w:t>
            </w:r>
            <w:r>
              <w:rPr>
                <w:rFonts w:ascii="Poppins" w:hAnsi="Poppins" w:eastAsia="Poppins" w:cs="Jameel Noori Nastaleeq"/>
              </w:rPr>
              <w:t xml:space="preserve">)</w:t>
            </w:r>
          </w:p>
        </w:tc>
        <w:tc>
          <w:tcPr>
            <w:tcW w:type="dxa" w:w="4520"/>
            <w:tcBorders/>
          </w:tcPr>
          <w:p>
            <w:pPr>
              <w:pStyle w:val="Normal"/>
              <w:rPr/>
            </w:pPr>
          </w:p>
        </w:tc>
      </w:tr>
    </w:tbl>
    <w:p>
      <w:pPr>
        <w:pBdr>
          <w:bottom w:val="single" w:color="808080" w:sz="4" w:space="0"/>
        </w:pBdr>
        <w:spacing w:before="80" w:after="40"/>
        <w:rPr/>
      </w:pPr>
      <w:r>
        <w:rPr>
          <w:rFonts w:ascii="Poppins" w:hAnsi="Poppins" w:eastAsia="Poppins" w:cs="Jameel Noori Nastaleeq"/>
        </w:rPr>
        <w:t xml:space="preserve"> </w:t>
      </w:r>
    </w:p>
    <w:p>
      <w:pPr>
        <w:pBdr>
          <w:bottom w:val="single" w:color="808080" w:sz="4" w:space="0"/>
        </w:pBdr>
        <w:spacing w:before="80" w:after="40"/>
        <w:rPr/>
      </w:pPr>
      <w:r>
        <w:rPr>
          <w:rFonts w:ascii="Poppins" w:hAnsi="Poppins" w:eastAsia="Poppins" w:cs="Jameel Noori Nastaleeq"/>
        </w:rPr>
        <w:t xml:space="preserve"> </w:t>
      </w:r>
    </w:p>
    <w:p>
      <w:pPr>
        <w:pBdr>
          <w:bottom w:val="single" w:color="808080" w:sz="4" w:space="0"/>
        </w:pBdr>
        <w:spacing w:before="80" w:after="40"/>
        <w:rPr/>
      </w:pPr>
      <w:r>
        <w:rPr>
          <w:rFonts w:ascii="Poppins" w:hAnsi="Poppins" w:eastAsia="Poppins" w:cs="Jameel Noori Nastaleeq"/>
        </w:rPr>
        <w:t xml:space="preserve"> </w:t>
      </w:r>
    </w:p>
    <w:tbl>
      <w:tblPr>
        <w:tblStyle w:val="TableGrid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20"/>
        <w:gridCol w:w="4520"/>
        <w:gridCol w:w="4520"/>
      </w:tblGrid>
      <w:tr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920"/>
            <w:tcBorders/>
          </w:tcPr>
          <w:p>
            <w:pPr>
              <w:pBdr/>
              <w:bidi w:val="false"/>
              <w:spacing w:before="0" w:beforeAutospacing="0" w:after="0" w:afterAutospacing="0" w:line="280" w:lineRule="auto"/>
              <w:rPr/>
            </w:pPr>
            <w:r>
              <w:rPr>
                <w:rFonts w:ascii="Poppins" w:hAnsi="Poppins" w:eastAsia="Poppins" w:cs="Jameel Noori Nastaleeq"/>
              </w:rPr>
              <w:t xml:space="preserve">(viii)</w:t>
            </w:r>
          </w:p>
        </w:tc>
        <w:tc>
          <w:tcPr>
            <w:tcW w:type="dxa" w:w="4520"/>
            <w:tcBorders/>
          </w:tcPr>
          <w:p>
            <w:pPr>
              <w:pBdr/>
              <w:bidi w:val="false"/>
              <w:spacing w:before="0" w:beforeAutospacing="0" w:after="0" w:afterAutospacing="0" w:line="280" w:lineRule="auto"/>
              <w:rPr/>
            </w:pPr>
            <w:r>
              <w:rPr>
                <w:rFonts w:ascii="Poppins" w:hAnsi="Poppins" w:eastAsia="Poppins" w:cs="Jameel Noori Nastaleeq"/>
              </w:rPr>
              <w:t xml:space="preserve">How we can access elements of tuple in Python?</w:t>
            </w:r>
            <w:r>
              <w:rPr>
                <w:rFonts w:ascii="Poppins" w:hAnsi="Poppins" w:eastAsia="Poppins" w:cs="Jameel Noori Nastaleeq"/>
              </w:rPr>
              <w:t xml:space="preserve">  (</w:t>
            </w:r>
            <w:r>
              <w:rPr>
                <w:rFonts w:ascii="Poppins" w:hAnsi="Poppins" w:eastAsia="Poppins" w:cs="Jameel Noori Nastaleeq"/>
              </w:rPr>
              <w:t xml:space="preserve">1.30</w:t>
            </w:r>
            <w:r>
              <w:rPr>
                <w:rFonts w:ascii="Poppins" w:hAnsi="Poppins" w:eastAsia="Poppins" w:cs="Jameel Noori Nastaleeq"/>
              </w:rPr>
              <w:t xml:space="preserve">)</w:t>
            </w:r>
          </w:p>
        </w:tc>
        <w:tc>
          <w:tcPr>
            <w:tcW w:type="dxa" w:w="4520"/>
            <w:tcBorders/>
          </w:tcPr>
          <w:p>
            <w:pPr>
              <w:pStyle w:val="Normal"/>
              <w:rPr/>
            </w:pPr>
          </w:p>
        </w:tc>
      </w:tr>
    </w:tbl>
    <w:p>
      <w:pPr>
        <w:pBdr>
          <w:bottom w:val="single" w:color="808080" w:sz="4" w:space="0"/>
        </w:pBdr>
        <w:spacing w:before="80" w:after="40"/>
        <w:rPr/>
      </w:pPr>
      <w:r>
        <w:rPr>
          <w:rFonts w:ascii="Poppins" w:hAnsi="Poppins" w:eastAsia="Poppins" w:cs="Jameel Noori Nastaleeq"/>
        </w:rPr>
        <w:t xml:space="preserve"> </w:t>
      </w:r>
    </w:p>
    <w:p>
      <w:pPr>
        <w:pBdr>
          <w:bottom w:val="single" w:color="808080" w:sz="4" w:space="0"/>
        </w:pBdr>
        <w:spacing w:before="80" w:after="40"/>
        <w:rPr/>
      </w:pPr>
      <w:r>
        <w:rPr>
          <w:rFonts w:ascii="Poppins" w:hAnsi="Poppins" w:eastAsia="Poppins" w:cs="Jameel Noori Nastaleeq"/>
        </w:rPr>
        <w:t xml:space="preserve"> </w:t>
      </w:r>
    </w:p>
    <w:p>
      <w:pPr>
        <w:pBdr>
          <w:bottom w:val="single" w:color="808080" w:sz="4" w:space="0"/>
        </w:pBdr>
        <w:spacing w:before="80" w:after="40"/>
        <w:rPr/>
        <w:sectPr>
          <w:type w:val="continuous"/>
          <w:pgSz w:w="11906" w:h="16838"/>
          <w:pgMar w:top="227" w:right="227" w:bottom="227" w:left="227" w:header="720" w:footer="720" w:gutter="0"/>
          <w:pg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</w:pgBorders>
          <w:pgNumType w:fmt="decimal"/>
          <w:cols w:num="1" w:equalWidth="1" w:space="720"/>
        </w:sectPr>
      </w:pPr>
      <w:r>
        <w:rPr>
          <w:rFonts w:ascii="Poppins" w:hAnsi="Poppins" w:eastAsia="Poppins" w:cs="Jameel Noori Nastaleeq"/>
        </w:rPr>
        <w:t xml:space="preserve"> </w:t>
      </w:r>
    </w:p>
    <w:tbl>
      <w:tblPr>
        <w:tblStyle w:val="TableGrid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5000"/>
        <w:gridCol w:w="2200"/>
        <w:gridCol w:w="2800"/>
      </w:tblGrid>
      <w:tr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7200"/>
            <w:gridSpan w:val="2"/>
            <w:tcBorders/>
          </w:tcPr>
          <w:p>
            <w:pPr>
              <w:pBdr/>
              <w:bidi w:val="false"/>
              <w:spacing w:before="0" w:beforeAutospacing="0" w:after="0" w:afterAutospacing="0" w:line="280" w:lineRule="auto"/>
              <w:rPr/>
            </w:pPr>
            <w:r>
              <w:rPr>
                <w:rFonts w:ascii="Poppins" w:hAnsi="Poppins" w:eastAsia="Poppins" w:cs="Jameel Noori Nastaleeq"/>
              </w:rPr>
              <w:t xml:space="preserve">Long Questions</w:t>
            </w:r>
          </w:p>
        </w:tc>
        <w:tc>
          <w:tcPr>
            <w:tcW w:type="dxa" w:w="2800"/>
            <w:tcBorders/>
          </w:tcPr>
          <w:p>
            <w:pPr>
              <w:pBdr/>
              <w:bidi w:val="false"/>
              <w:spacing w:before="0" w:beforeAutospacing="0" w:after="0" w:afterAutospacing="0" w:line="280" w:lineRule="auto"/>
              <w:jc w:val="right"/>
              <w:rPr/>
            </w:pPr>
            <w:r>
              <w:rPr>
                <w:rFonts w:ascii="Poppins" w:hAnsi="Poppins" w:eastAsia="Poppins" w:cs="Jameel Noori Nastaleeq"/>
              </w:rPr>
              <w:t xml:space="preserve">(3×20=60)</w:t>
            </w:r>
          </w:p>
        </w:tc>
      </w:tr>
      <w:tr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5000"/>
            <w:tcBorders/>
          </w:tcPr>
          <w:p>
            <w:pPr>
              <w:pBdr/>
              <w:bidi w:val="false"/>
              <w:spacing w:before="0" w:beforeAutospacing="0" w:after="0" w:afterAutospacing="0" w:line="280" w:lineRule="auto"/>
              <w:rPr/>
            </w:pPr>
            <w:r>
              <w:rPr>
                <w:rFonts w:ascii="Poppins" w:hAnsi="Poppins" w:eastAsia="Poppins" w:cs="Jameel Noori Nastaleeq"/>
              </w:rPr>
              <w:t xml:space="preserve">Write detailed answers of the (3) questions.</w:t>
            </w:r>
          </w:p>
        </w:tc>
        <w:tc>
          <w:tcPr>
            <w:tcW w:type="dxa" w:w="5000"/>
            <w:gridSpan w:val="2"/>
            <w:tcBorders/>
          </w:tcPr>
          <w:p>
            <w:pPr>
              <w:pBdr/>
              <w:bidi/>
              <w:spacing w:before="0" w:beforeAutospacing="0" w:after="0" w:afterAutospacing="0" w:line="280" w:lineRule="auto"/>
              <w:jc w:val="left"/>
              <w:rPr/>
            </w:pPr>
            <w:r>
              <w:rPr>
                <w:rFonts w:ascii="Poppins" w:hAnsi="Poppins" w:eastAsia="Poppins" w:cs="Jameel Noori Nastaleeq"/>
              </w:rPr>
              <w:t xml:space="preserve">(3) سوالات کا جواب دیں</w:t>
            </w:r>
          </w:p>
        </w:tc>
      </w:tr>
    </w:tbl>
    <w:tbl>
      <w:tblPr>
        <w:tblStyle w:val="TableGrid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4" w:space="0"/>
          <w:insideV w:val="single" w:color="auto" w:sz="4" w:space="0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00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10000"/>
            <w:tcBorders/>
          </w:tcPr>
          <w:tbl>
            <w:tblPr>
              <w:tblStyle w:val="TableGri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80" w:type="dxa"/>
                <w:left w:w="80" w:type="dxa"/>
                <w:bottom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920"/>
              <w:gridCol w:w="4520"/>
              <w:gridCol w:w="4520"/>
            </w:tblGrid>
            <w:tr>
              <w:tblPrEx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Layout w:type="fixed"/>
                <w:tblCellMar>
                  <w:top w:w="80" w:type="dxa"/>
                  <w:left w:w="80" w:type="dxa"/>
                  <w:bottom w:w="80" w:type="dxa"/>
                  <w:right w:w="80" w:type="dxa"/>
                </w:tblCellMar>
              </w:tblPrEx>
              <w:trPr/>
              <w:tc>
                <w:tcPr>
                  <w:tcW w:type="dxa" w:w="9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Q.3 (a)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Differentiate between Debugging and Testing.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  (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7.50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)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Style w:val="Normal"/>
                    <w:rPr/>
                  </w:pPr>
                </w:p>
              </w:tc>
            </w:tr>
          </w:tbl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</w:tc>
      </w:tr>
    </w:tbl>
    <w:tbl>
      <w:tblPr>
        <w:tblStyle w:val="TableGrid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4" w:space="0"/>
          <w:insideV w:val="single" w:color="auto" w:sz="4" w:space="0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00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10000"/>
            <w:tcBorders/>
          </w:tcPr>
          <w:tbl>
            <w:tblPr>
              <w:tblStyle w:val="TableGri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80" w:type="dxa"/>
                <w:left w:w="80" w:type="dxa"/>
                <w:bottom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920"/>
              <w:gridCol w:w="4520"/>
              <w:gridCol w:w="4520"/>
            </w:tblGrid>
            <w:tr>
              <w:tblPrEx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Layout w:type="fixed"/>
                <w:tblCellMar>
                  <w:top w:w="80" w:type="dxa"/>
                  <w:left w:w="80" w:type="dxa"/>
                  <w:bottom w:w="80" w:type="dxa"/>
                  <w:right w:w="80" w:type="dxa"/>
                </w:tblCellMar>
              </w:tblPrEx>
              <w:trPr/>
              <w:tc>
                <w:tcPr>
                  <w:tcW w:type="dxa" w:w="9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Q.3 (b)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What is different between if-else and if-elif-else statement in Python?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  (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7.50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)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Style w:val="Normal"/>
                    <w:rPr/>
                  </w:pPr>
                </w:p>
              </w:tc>
            </w:tr>
          </w:tbl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</w:tc>
      </w:tr>
    </w:tbl>
    <w:tbl>
      <w:tblPr>
        <w:tblStyle w:val="TableGrid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4" w:space="0"/>
          <w:insideV w:val="single" w:color="auto" w:sz="4" w:space="0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00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10000"/>
            <w:tcBorders/>
          </w:tcPr>
          <w:tbl>
            <w:tblPr>
              <w:tblStyle w:val="TableGri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80" w:type="dxa"/>
                <w:left w:w="80" w:type="dxa"/>
                <w:bottom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920"/>
              <w:gridCol w:w="4520"/>
              <w:gridCol w:w="4520"/>
            </w:tblGrid>
            <w:tr>
              <w:tblPrEx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Layout w:type="fixed"/>
                <w:tblCellMar>
                  <w:top w:w="80" w:type="dxa"/>
                  <w:left w:w="80" w:type="dxa"/>
                  <w:bottom w:w="80" w:type="dxa"/>
                  <w:right w:w="80" w:type="dxa"/>
                </w:tblCellMar>
              </w:tblPrEx>
              <w:trPr/>
              <w:tc>
                <w:tcPr>
                  <w:tcW w:type="dxa" w:w="9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Q.4 (a)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What happens in the development phase of software development, and how do programmers create and test the software?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  (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7.50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)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Style w:val="Normal"/>
                    <w:rPr/>
                  </w:pPr>
                </w:p>
              </w:tc>
            </w:tr>
          </w:tbl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</w:tc>
      </w:tr>
    </w:tbl>
    <w:tbl>
      <w:tblPr>
        <w:tblStyle w:val="TableGrid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4" w:space="0"/>
          <w:insideV w:val="single" w:color="auto" w:sz="4" w:space="0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00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10000"/>
            <w:tcBorders/>
          </w:tcPr>
          <w:tbl>
            <w:tblPr>
              <w:tblStyle w:val="TableGri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80" w:type="dxa"/>
                <w:left w:w="80" w:type="dxa"/>
                <w:bottom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920"/>
              <w:gridCol w:w="4520"/>
              <w:gridCol w:w="4520"/>
            </w:tblGrid>
            <w:tr>
              <w:tblPrEx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Layout w:type="fixed"/>
                <w:tblCellMar>
                  <w:top w:w="80" w:type="dxa"/>
                  <w:left w:w="80" w:type="dxa"/>
                  <w:bottom w:w="80" w:type="dxa"/>
                  <w:right w:w="80" w:type="dxa"/>
                </w:tblCellMar>
              </w:tblPrEx>
              <w:trPr/>
              <w:tc>
                <w:tcPr>
                  <w:tcW w:type="dxa" w:w="9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Q.4 (b)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Explain the operations on stack with real-life example and Python code.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  (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7.50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)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Style w:val="Normal"/>
                    <w:rPr/>
                  </w:pPr>
                </w:p>
              </w:tc>
            </w:tr>
          </w:tbl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</w:tc>
      </w:tr>
    </w:tbl>
    <w:tbl>
      <w:tblPr>
        <w:tblStyle w:val="TableGrid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4" w:space="0"/>
          <w:insideV w:val="single" w:color="auto" w:sz="4" w:space="0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00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10000"/>
            <w:tcBorders/>
          </w:tcPr>
          <w:tbl>
            <w:tblPr>
              <w:tblStyle w:val="TableGri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80" w:type="dxa"/>
                <w:left w:w="80" w:type="dxa"/>
                <w:bottom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920"/>
              <w:gridCol w:w="4520"/>
              <w:gridCol w:w="4520"/>
            </w:tblGrid>
            <w:tr>
              <w:tblPrEx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Layout w:type="fixed"/>
                <w:tblCellMar>
                  <w:top w:w="80" w:type="dxa"/>
                  <w:left w:w="80" w:type="dxa"/>
                  <w:bottom w:w="80" w:type="dxa"/>
                  <w:right w:w="80" w:type="dxa"/>
                </w:tblCellMar>
              </w:tblPrEx>
              <w:trPr/>
              <w:tc>
                <w:tcPr>
                  <w:tcW w:type="dxa" w:w="9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Q.5 (a)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Differentiate between Data Cleaning and Data Transformation.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  (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7.50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)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Style w:val="Normal"/>
                    <w:rPr/>
                  </w:pPr>
                </w:p>
              </w:tc>
            </w:tr>
          </w:tbl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</w:tc>
      </w:tr>
    </w:tbl>
    <w:tbl>
      <w:tblPr>
        <w:tblStyle w:val="TableGrid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4" w:space="0"/>
          <w:insideV w:val="single" w:color="auto" w:sz="4" w:space="0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00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10000"/>
            <w:tcBorders/>
          </w:tcPr>
          <w:tbl>
            <w:tblPr>
              <w:tblStyle w:val="TableGri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80" w:type="dxa"/>
                <w:left w:w="80" w:type="dxa"/>
                <w:bottom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920"/>
              <w:gridCol w:w="4520"/>
              <w:gridCol w:w="4520"/>
            </w:tblGrid>
            <w:tr>
              <w:tblPrEx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Layout w:type="fixed"/>
                <w:tblCellMar>
                  <w:top w:w="80" w:type="dxa"/>
                  <w:left w:w="80" w:type="dxa"/>
                  <w:bottom w:w="80" w:type="dxa"/>
                  <w:right w:w="80" w:type="dxa"/>
                </w:tblCellMar>
              </w:tblPrEx>
              <w:trPr/>
              <w:tc>
                <w:tcPr>
                  <w:tcW w:type="dxa" w:w="9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Q.5 (b)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Classify the various types of cloud services and compare them, highlighting key distinctions.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  (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7.50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)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Style w:val="Normal"/>
                    <w:rPr/>
                  </w:pPr>
                </w:p>
              </w:tc>
            </w:tr>
          </w:tbl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</w:tc>
      </w:tr>
    </w:tbl>
    <w:tbl>
      <w:tblPr>
        <w:tblStyle w:val="TableGrid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4" w:space="0"/>
          <w:insideV w:val="single" w:color="auto" w:sz="4" w:space="0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00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10000"/>
            <w:tcBorders/>
          </w:tcPr>
          <w:tbl>
            <w:tblPr>
              <w:tblStyle w:val="TableGri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80" w:type="dxa"/>
                <w:left w:w="80" w:type="dxa"/>
                <w:bottom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920"/>
              <w:gridCol w:w="4520"/>
              <w:gridCol w:w="4520"/>
            </w:tblGrid>
            <w:tr>
              <w:tblPrEx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Layout w:type="fixed"/>
                <w:tblCellMar>
                  <w:top w:w="80" w:type="dxa"/>
                  <w:left w:w="80" w:type="dxa"/>
                  <w:bottom w:w="80" w:type="dxa"/>
                  <w:right w:w="80" w:type="dxa"/>
                </w:tblCellMar>
              </w:tblPrEx>
              <w:trPr/>
              <w:tc>
                <w:tcPr>
                  <w:tcW w:type="dxa" w:w="9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Q.6 (a)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What are Terms of Use, and why is it important for users and service providers to understand them clearly?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  (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7.50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)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Style w:val="Normal"/>
                    <w:rPr/>
                  </w:pPr>
                </w:p>
              </w:tc>
            </w:tr>
          </w:tbl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</w:tc>
      </w:tr>
    </w:tbl>
    <w:tbl>
      <w:tblPr>
        <w:tblStyle w:val="TableGrid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4" w:space="0"/>
          <w:insideV w:val="single" w:color="auto" w:sz="4" w:space="0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000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/>
        <w:tc>
          <w:tcPr>
            <w:tcW w:type="dxa" w:w="10000"/>
            <w:tcBorders/>
          </w:tcPr>
          <w:tbl>
            <w:tblPr>
              <w:tblStyle w:val="TableGri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80" w:type="dxa"/>
                <w:left w:w="80" w:type="dxa"/>
                <w:bottom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920"/>
              <w:gridCol w:w="4520"/>
              <w:gridCol w:w="4520"/>
            </w:tblGrid>
            <w:tr>
              <w:tblPrEx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Layout w:type="fixed"/>
                <w:tblCellMar>
                  <w:top w:w="80" w:type="dxa"/>
                  <w:left w:w="80" w:type="dxa"/>
                  <w:bottom w:w="80" w:type="dxa"/>
                  <w:right w:w="80" w:type="dxa"/>
                </w:tblCellMar>
              </w:tblPrEx>
              <w:trPr/>
              <w:tc>
                <w:tcPr>
                  <w:tcW w:type="dxa" w:w="9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Q.6 (b)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Bdr/>
                    <w:bidi w:val="false"/>
                    <w:spacing w:before="0" w:beforeAutospacing="0" w:after="0" w:afterAutospacing="0" w:line="280" w:lineRule="auto"/>
                    <w:rPr/>
                  </w:pPr>
                  <w:r>
                    <w:rPr>
                      <w:rFonts w:ascii="Poppins" w:hAnsi="Poppins" w:eastAsia="Poppins" w:cs="Jameel Noori Nastaleeq"/>
                    </w:rPr>
                    <w:t xml:space="preserve">Discuss the various types of intellectual property and provide examples of each. Explain how each type helps in protecting different kinds of creations and innovations.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  (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7.50</w:t>
                  </w:r>
                  <w:r>
                    <w:rPr>
                      <w:rFonts w:ascii="Poppins" w:hAnsi="Poppins" w:eastAsia="Poppins" w:cs="Jameel Noori Nastaleeq"/>
                    </w:rPr>
                    <w:t xml:space="preserve">)</w:t>
                  </w:r>
                </w:p>
              </w:tc>
              <w:tc>
                <w:tcPr>
                  <w:tcW w:type="dxa" w:w="4520"/>
                  <w:tcBorders/>
                </w:tcPr>
                <w:p>
                  <w:pPr>
                    <w:pStyle w:val="Normal"/>
                    <w:rPr/>
                  </w:pPr>
                </w:p>
              </w:tc>
            </w:tr>
          </w:tbl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  <w:p>
            <w:pPr>
              <w:pBdr>
                <w:bottom w:val="single" w:color="808080" w:sz="4" w:space="0"/>
              </w:pBdr>
              <w:spacing w:before="80" w:after="40"/>
              <w:rPr/>
            </w:pPr>
            <w:r>
              <w:rPr>
                <w:rFonts w:ascii="Poppins" w:hAnsi="Poppins" w:eastAsia="Poppins" w:cs="Jameel Noori Nastaleeq"/>
              </w:rPr>
              <w:t xml:space="preserve"> </w:t>
            </w:r>
          </w:p>
        </w:tc>
      </w:tr>
    </w:tbl>
    <w:p>
      <w:pPr>
        <w:spacing/>
        <w:rPr/>
      </w:pPr>
    </w:p>
    <w:sectPr>
      <w:type w:val="continuous"/>
      <w:pgSz w:w="11906" w:h="16838"/>
      <w:pgMar w:top="227" w:right="227" w:bottom="227" w:left="227" w:header="720" w:footer="720" w:gutter="0"/>
      <w:pg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gBorders>
      <w:pgNumType w:fmt="decimal"/>
      <w:cols w:num="1" w:equalWidth="1" w:space="72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spacing/>
      </w:pPr>
    </w:pPrDefault>
  </w:docDefaults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zh-TW" w:bidi="ar-SA"/>
    </w:rPr>
  </w:style>
  <w:style w:type="character" w:styleId="DefaultParagraphFont" w:default="1">
    <w:name w:val="Default Paragraph Font"/>
    <w:semiHidden/>
    <w:unhideWhenUsed/>
    <w:rPr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theme" Target="theme/theme1.xml" /><Relationship Id="rId1" Type="http://schemas.openxmlformats.org/officeDocument/2006/relationships/image" Target="https://ums.papercreator.pk//Images/logo.sv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2026-08-12T09:32:50Z</dcterms:created>
  <dcterms:modified xsi:type="dcterms:W3CDTF">2026-08-12T09:32:50Z</dcterms:modified>
</cp:coreProperties>
</file>