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reviewing you must read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b-roll_keyword_engine.md</w:t>
      </w:r>
      <w:r w:rsidDel="00000000" w:rsidR="00000000" w:rsidRPr="00000000">
        <w:rPr>
          <w:rtl w:val="0"/>
        </w:rPr>
        <w:t xml:space="preserve"> system. This document includes: for precise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Keyword Reasoning Dictionary</w:t>
        <w:br w:type="textWrapping"/>
        <w:br w:type="textWrapping"/>
      </w:r>
      <w:r w:rsidDel="00000000" w:rsidR="00000000" w:rsidRPr="00000000">
        <w:rPr>
          <w:rtl w:val="0"/>
        </w:rPr>
        <w:t xml:space="preserve">For every sentence, interpret the emotional and visual intent as a film director or video editor would.</w:t>
        <w:br w:type="textWrapping"/>
        <w:br w:type="textWrapping"/>
        <w:t xml:space="preserve">Automatically apply filmic language logic by evaluating: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Tone (e.g., warmth, urgency, paranoia)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Composition (e.g., silhouette, close-up, bokeh)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Cinematic devices (e.g., handheld, slow motion, red glow)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Lighting and lens effects (e.g., soft lighting, macro, grainy)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generating any keyword phrase: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Ask yourself internally: </w:t>
      </w:r>
      <w:r w:rsidDel="00000000" w:rsidR="00000000" w:rsidRPr="00000000">
        <w:rPr>
          <w:i w:val="1"/>
          <w:rtl w:val="0"/>
        </w:rPr>
        <w:t xml:space="preserve">What would a director choose to show this moment visually?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Match visuals to Function Type, Contextual Meaning, and Compatible Pairings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Reject visuals that clash in tone, are redundant, or lack cinematic logic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Always filter your output through the lens of cinematic storytelling — not literal transcription. Your keywords must feel like frames in an emotionally expressive visual film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keyword entry, understand and use: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</w:t>
      </w:r>
      <w:r w:rsidDel="00000000" w:rsidR="00000000" w:rsidRPr="00000000">
        <w:rPr>
          <w:rtl w:val="0"/>
        </w:rPr>
        <w:t xml:space="preserve"> – Its role in visual storytelling (e.g., tone descriptor, composition cue).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</w:t>
      </w:r>
      <w:r w:rsidDel="00000000" w:rsidR="00000000" w:rsidRPr="00000000">
        <w:rPr>
          <w:rtl w:val="0"/>
        </w:rPr>
        <w:t xml:space="preserve"> – What it conveys emotionally or visually.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</w:t>
      </w:r>
      <w:r w:rsidDel="00000000" w:rsidR="00000000" w:rsidRPr="00000000">
        <w:rPr>
          <w:rtl w:val="0"/>
        </w:rPr>
        <w:t xml:space="preserve"> – Keywords that enhance its impact.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Avoids</w:t>
      </w:r>
      <w:r w:rsidDel="00000000" w:rsidR="00000000" w:rsidRPr="00000000">
        <w:rPr>
          <w:rtl w:val="0"/>
        </w:rPr>
        <w:t xml:space="preserve"> – Redundant or clashing pairings.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cinematic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Visual Language Qualifier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Flags content with filmic techniques (depth of field, composition, natural emotion)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bokeh, slow motion, emotional, backlit, drama, soft focus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redundant pairings like "cinematic cinematic"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emotional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Subjective Tone Descriptor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Visible human feeling or atmosphere (e.g. sadness, awe, tension)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moment, close-up, soft lighting, eyes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generic use (e.g., "emotional footage") without modifiers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glitch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Visual Style Modifier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Suggests error, distortion, or mental breakdown; often metaphorical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neural overlay, digital brain, paranoia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generic uses (e.g., "cool glitch effect")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soft lighting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Lighting Qualifier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Gentle illumination for warmth, memory, or intimacy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nostalgia, home, emotional, woman at window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harsh light, thriller tones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countdown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Urgency Trigger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Visually accelerates viewer’s sense of time pressure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red glow, timer, glitch, clock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calm or still visuals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silhouette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Visual Composition Device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Hides identity or evokes mystery and drama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backlit, whistleblower, anonymous, moody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front-lit realism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bokeh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Artistic Lens Effect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Creates dreamy focus blur, often used in emotional or reflective scenes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cinematic, reflection, soft lighting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low-resolution footage or handheld documentary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handheld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Camera Motion Indicator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Adds realism, instability, and personal tension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stress, raw, documentary, following subject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polished or stylized compositions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red glow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Emotional Color Cue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Symbolic of danger, urgency, stress, or physiological alert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countdown, emergency, glitch, backlit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warm family or nostalgia scenes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grainy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Texture/Aesthetic Cue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Adds realism, age, memory decay, or archival feel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vintage, nostalgic, flashback, domestic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modern high-def slick scenes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Keyword: eyes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Type:</w:t>
      </w:r>
      <w:r w:rsidDel="00000000" w:rsidR="00000000" w:rsidRPr="00000000">
        <w:rPr>
          <w:rtl w:val="0"/>
        </w:rPr>
        <w:t xml:space="preserve"> Emotional Detail Anchor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Contextual Meaning:</w:t>
      </w:r>
      <w:r w:rsidDel="00000000" w:rsidR="00000000" w:rsidRPr="00000000">
        <w:rPr>
          <w:rtl w:val="0"/>
        </w:rPr>
        <w:t xml:space="preserve"> Conveys inner thought, stress, or emotion through facial expression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Compatible Pairings:</w:t>
      </w:r>
      <w:r w:rsidDel="00000000" w:rsidR="00000000" w:rsidRPr="00000000">
        <w:rPr>
          <w:rtl w:val="0"/>
        </w:rPr>
        <w:t xml:space="preserve"> close-up, reflection, soft light, bokeh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Avoids:</w:t>
      </w:r>
      <w:r w:rsidDel="00000000" w:rsidR="00000000" w:rsidRPr="00000000">
        <w:rPr>
          <w:rtl w:val="0"/>
        </w:rPr>
        <w:t xml:space="preserve"> wide or impersonal shots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cew8pbl1yo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Cliché vs. Enhanced Keyword Examples</w:t>
      </w:r>
    </w:p>
    <w:tbl>
      <w:tblPr>
        <w:tblStyle w:val="Table1"/>
        <w:tblW w:w="5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4085"/>
        <w:tblGridChange w:id="0">
          <w:tblGrid>
            <w:gridCol w:w="1820"/>
            <w:gridCol w:w="408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❌ Cliché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✅ Enhanced Version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sad woman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emotional moment close-up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dramatic 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anxious stare hallway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person on 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nostalgic reflection soft lighting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glitch effect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neural pulse glitch overlay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cinematic 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cinematic slow motion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timer footage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ed glow ticking close-up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aalggl50en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Taxonomy (Core VSL Emotions)</w:t>
      </w:r>
    </w:p>
    <w:tbl>
      <w:tblPr>
        <w:tblStyle w:val="Table2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4205"/>
        <w:tblGridChange w:id="0">
          <w:tblGrid>
            <w:gridCol w:w="1670"/>
            <w:gridCol w:w="4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Emotion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Subtypes / Use Case Contexts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Cognitive decay, paranoia, medical dread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Shame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Social awkwardness, failure to perform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Overstimulation, tech stress, burnout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Love, future reflection, family 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Nostalgia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Childhood, emotional heritage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Urgency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Countdown, threat escalation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Mystery, secrets, transformation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Family, community impact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2xvehuxme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6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most specific, age-revealing, and castable subject</w:t>
      </w:r>
      <w:r w:rsidDel="00000000" w:rsidR="00000000" w:rsidRPr="00000000">
        <w:rPr>
          <w:rtl w:val="0"/>
        </w:rPr>
        <w:t xml:space="preserve"> is selected for every cinematic b-roll keyword phrase.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sm2sfin6ow58" w:id="3"/>
      <w:bookmarkEnd w:id="3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✅ Subject Decision Logic</w:t>
          </w:r>
        </w:sdtContent>
      </w:sdt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age-related cues</w:t>
        <w:br w:type="textWrapping"/>
      </w:r>
      <w:r w:rsidDel="00000000" w:rsidR="00000000" w:rsidRPr="00000000">
        <w:rPr>
          <w:rtl w:val="0"/>
        </w:rPr>
        <w:t xml:space="preserve"> Look for descriptors like: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"elderly"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"young"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"wrinkles"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"gray hair"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"little"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gender cues if present</w:t>
        <w:br w:type="textWrapping"/>
      </w:r>
      <w:r w:rsidDel="00000000" w:rsidR="00000000" w:rsidRPr="00000000">
        <w:rPr>
          <w:rtl w:val="0"/>
        </w:rPr>
        <w:t xml:space="preserve"> Determine whether the subject is male or female if explicitly or implicitly indicated.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familial or relational context</w:t>
        <w:br w:type="textWrapping"/>
      </w:r>
      <w:r w:rsidDel="00000000" w:rsidR="00000000" w:rsidRPr="00000000">
        <w:rPr>
          <w:rtl w:val="0"/>
        </w:rPr>
        <w:t xml:space="preserve"> Use roles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grandmother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daughter</w:t>
      </w:r>
      <w:r w:rsidDel="00000000" w:rsidR="00000000" w:rsidRPr="00000000">
        <w:rPr>
          <w:rtl w:val="0"/>
        </w:rPr>
        <w:t xml:space="preserve"> when suggested by the context.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to the most visually castable version of the subject</w:t>
        <w:br w:type="textWrapping"/>
      </w:r>
      <w:r w:rsidDel="00000000" w:rsidR="00000000" w:rsidRPr="00000000">
        <w:rPr>
          <w:rtl w:val="0"/>
        </w:rPr>
        <w:t xml:space="preserve"> Always choose a specific, age-indicative term over generic ones.</w:t>
        <w:br w:type="textWrapping"/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d1l5l1y59ny5" w:id="4"/>
      <w:bookmarkEnd w:id="4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❌ Avoid</w:t>
          </w:r>
        </w:sdtContent>
      </w:sdt>
    </w:p>
    <w:p w:rsidR="00000000" w:rsidDel="00000000" w:rsidP="00000000" w:rsidRDefault="00000000" w:rsidRPr="00000000" w14:paraId="0000007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Generic, vague, or abstract subject labels: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woman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</w:r>
      <w:r w:rsidDel="00000000" w:rsidR="00000000" w:rsidRPr="00000000">
        <w:rPr>
          <w:rtl w:val="0"/>
        </w:rPr>
        <w:t xml:space="preserve"> when more specific terms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grandmother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girl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boy</w:t>
      </w:r>
      <w:r w:rsidDel="00000000" w:rsidR="00000000" w:rsidRPr="00000000">
        <w:rPr>
          <w:rtl w:val="0"/>
        </w:rPr>
        <w:t xml:space="preserve"> apply.</w:t>
        <w:br w:type="textWrapping"/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f9i7sj95lvf2" w:id="5"/>
      <w:bookmarkEnd w:id="5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✅ Examples</w:t>
          </w:r>
        </w:sdtContent>
      </w:sdt>
    </w:p>
    <w:tbl>
      <w:tblPr>
        <w:tblStyle w:val="Table3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0"/>
        <w:gridCol w:w="3755"/>
        <w:tblGridChange w:id="0">
          <w:tblGrid>
            <w:gridCol w:w="3560"/>
            <w:gridCol w:w="3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Correct Subject Phrase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"The old woman watched quietly."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grandmother watches silhouette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"A little boy held a cup."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boy holds close-up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"Her dad looked away."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 turns shadows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also a Visual Language Strategist trained to map emotional storytelling language into stock footage search terms that return the right cinematic results.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 must translate metaphorical, emotional, or psychological words into search-safe, visually descriptive actions or states — </w:t>
      </w:r>
      <w:r w:rsidDel="00000000" w:rsidR="00000000" w:rsidRPr="00000000">
        <w:rPr>
          <w:b w:val="1"/>
          <w:rtl w:val="0"/>
        </w:rPr>
        <w:t xml:space="preserve">unless the metaphor is intentional and contextually accurate.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Do NOT use emotionally metaphorical words directly as search keywords if they are likely to return unrelated results. ✅ Use them when literal interpretation aligns with visual intent (e.g., winter scenes).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🚫 BAD EXAMPLES (when unintended):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before="240" w:lineRule="auto"/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“frozen” → returns winter/snow (use "paused mid-step" unless actual snow is intended)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“glitch” → returns tech bugs (use "digital flicker" unless tech error is needed)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lineRule="auto"/>
        <w:ind w:left="720" w:hanging="360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“burnout” → returns fire/machines (use "tired desk" unless combustion imagery is desired)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GOOD EXAMPLES (when intentional):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before="240" w:lineRule="auto"/>
        <w:ind w:left="720" w:hanging="360"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“crying girl winter hopeless” → correct if seeking emotional winter scene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lineRule="auto"/>
        <w:ind w:left="720" w:hanging="360"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“lonely walk snowy field” → valid literal winter aesthetic with emotional tone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TRANSLATION LOGIC: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Interpret emotional meaning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visual intent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metaphor is figurative, translate it into filmic action or mood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metaphor is literal (e.g., snow, glitch), preserve it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human-style phrasing a filmmaker or editor would search (3–4 words max)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INTERPRETING METAPHORS LIKE "LIGHT AT THE END OF THE TUNNEL": When encountering a phrase with dual meaning: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Ask: "Do we want to show a literal tunnel and light, or symbolize emotional progress?"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If literal → preserve phrase: e.g., “light tunnel silhouette walk”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If symbolic → translate to emotional reveal: e.g., “woman opens curtain morning light” or “door cracks open sunlight”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Embed reasoning into keyword generation: define if the scene is metaphorical OR literal </w:t>
      </w:r>
      <w:r w:rsidDel="00000000" w:rsidR="00000000" w:rsidRPr="00000000">
        <w:rPr>
          <w:b w:val="1"/>
          <w:rtl w:val="0"/>
        </w:rPr>
        <w:t xml:space="preserve">before selecting visual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rule especially for terms like: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"frozen"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"light at tunnel"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"storm inside"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"walls closing in"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"breaking point"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"turning a corner"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"carrying weight"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"on edge"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"spiraling"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Always validate each keyword: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Is it searchable by a human? (yes)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Is it emotionally cinematic or visually direct? (yes)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Does it avoid unwanted misinterpretation? (yes)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no, rephrase using the logic above.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Goal: Enable AI to extract keywords that return emotionally correct footage — or literal imagery when intended — while preserving cinematic clarity.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100+ EXAMPLES: METAPHORICAL → CINEMATIC VISUAL TRANSLATIONS</w:t>
          </w:r>
        </w:sdtContent>
      </w:sdt>
    </w:p>
    <w:sdt>
      <w:sdtPr>
        <w:lock w:val="contentLocked"/>
        <w:tag w:val="goog_rdk_109"/>
      </w:sdtPr>
      <w:sdtContent>
        <w:tbl>
          <w:tblPr>
            <w:tblStyle w:val="Table4"/>
            <w:tblW w:w="902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22.35391628678"/>
            <w:gridCol w:w="3128.460234336737"/>
            <w:gridCol w:w="3574.697660400106"/>
            <w:tblGridChange w:id="0">
              <w:tblGrid>
                <w:gridCol w:w="2322.35391628678"/>
                <w:gridCol w:w="3128.460234336737"/>
                <w:gridCol w:w="3574.697660400106"/>
              </w:tblGrid>
            </w:tblGridChange>
          </w:tblGrid>
          <w:tr>
            <w:trPr>
              <w:cantSplit w:val="0"/>
              <w:trHeight w:val="5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Metaphorical Term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Literal Risk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Search-Safe Replacement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frozen (emotional)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sdt>
                  <w:sdtPr>
                    <w:tag w:val="goog_rdk_1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snow scenes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paused mid-step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glitch (brain)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sdt>
                  <w:sdtPr>
                    <w:tag w:val="goog_rdk_1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tech bugs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brain scan flicker red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burnout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sdt>
                  <w:sdtPr>
                    <w:tag w:val="goog_rdk_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fire/exhaust system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tired desk soft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panic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rPr/>
                </w:pPr>
                <w:sdt>
                  <w:sdtPr>
                    <w:tag w:val="goog_rdk_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crowd panic/disaster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nervous glance crowd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/>
                </w:pPr>
                <w:sdt>
                  <w:sdtPr>
                    <w:tag w:val="goog_rdk_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hiking/maps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blank stare hallway</w:t>
                </w:r>
              </w:p>
            </w:tc>
          </w:tr>
          <w:tr>
            <w:trPr>
              <w:cantSplit w:val="0"/>
              <w:trHeight w:val="83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shocked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/>
                </w:pPr>
                <w:sdt>
                  <w:sdtPr>
                    <w:tag w:val="goog_rdk_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electric shock/facial close-ups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 to mouth wide eyes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disoriented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/>
                </w:pPr>
                <w:sdt>
                  <w:sdtPr>
                    <w:tag w:val="goog_rdk_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shaky cam spin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confused face soft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broken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sdt>
                  <w:sdtPr>
                    <w:tag w:val="goog_rdk_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shattered glass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head in hands despair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abandoned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rPr/>
                </w:pPr>
                <w:sdt>
                  <w:sdtPr>
                    <w:tag w:val="goog_rdk_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ruins, empty towns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child alone on steps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empty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rPr/>
                </w:pPr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interior shots only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alone staring forward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crying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rPr/>
                </w:pPr>
                <w:sdt>
                  <w:sdtPr>
                    <w:tag w:val="goog_rdk_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literal crying close-up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subtle tear soft profile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rPr/>
                </w:pPr>
                <w:sdt>
                  <w:sdtPr>
                    <w:tag w:val="goog_rdk_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frowning face montage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alone backlit room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depressed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rPr/>
                </w:pPr>
                <w:sdt>
                  <w:sdtPr>
                    <w:tag w:val="goog_rdk_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medication/drugs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lying still eyes closed dim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numb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rPr/>
                </w:pPr>
                <w:sdt>
                  <w:sdtPr>
                    <w:tag w:val="goog_rdk_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hospital images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still woman blinking slow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drowning (emotionally)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rPr/>
                </w:pPr>
                <w:sdt>
                  <w:sdtPr>
                    <w:tag w:val="goog_rdk_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underwater scenes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overwhelmed woman head down desk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bleeding (emotionally)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rPr/>
                </w:pPr>
                <w:sdt>
                  <w:sdtPr>
                    <w:tag w:val="goog_rdk_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blood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with tear-streaked cheeks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shattered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rPr/>
                </w:pPr>
                <w:sdt>
                  <w:sdtPr>
                    <w:tag w:val="goog_rdk_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broken glass literal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 looking down pieces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overwhelmed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rPr/>
                </w:pPr>
                <w:sdt>
                  <w:sdtPr>
                    <w:tag w:val="goog_rdk_3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too many tabs/workspace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hands on head natural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helpless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rPr/>
                </w:pPr>
                <w:sdt>
                  <w:sdtPr>
                    <w:tag w:val="goog_rdk_3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falling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seated still hands on lap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rage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rPr/>
                </w:pPr>
                <w:sdt>
                  <w:sdtPr>
                    <w:tag w:val="goog_rdk_3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fire/flames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clenched jaw extreme close-up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guilt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rPr/>
                </w:pPr>
                <w:sdt>
                  <w:sdtPr>
                    <w:tag w:val="goog_rdk_3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jail/handcuffs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turned-away apology moment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ashamed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rPr/>
                </w:pPr>
                <w:sdt>
                  <w:sdtPr>
                    <w:tag w:val="goog_rdk_3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head-down stock pose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avoiding eye contact soft lighting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anxious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rPr/>
                </w:pPr>
                <w:sdt>
                  <w:sdtPr>
                    <w:tag w:val="goog_rdk_3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stock anxiety pose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 tapping foot meeting room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rPr/>
                </w:pPr>
                <w:sdt>
                  <w:sdtPr>
                    <w:tag w:val="goog_rdk_3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horror tropes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lip press hallway silence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isolated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rPr/>
                </w:pPr>
                <w:sdt>
                  <w:sdtPr>
                    <w:tag w:val="goog_rdk_3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forest/island imagery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curled up bed interior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heartbroken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/>
                </w:pPr>
                <w:sdt>
                  <w:sdtPr>
                    <w:tag w:val="goog_rdk_4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couple breakup literal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with photo rainy window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despair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rPr/>
                </w:pPr>
                <w:sdt>
                  <w:sdtPr>
                    <w:tag w:val="goog_rdk_4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overly dark tone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fetal position bedroom soft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jealousy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rPr/>
                </w:pPr>
                <w:sdt>
                  <w:sdtPr>
                    <w:tag w:val="goog_rdk_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aggressive stare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watching couple smile quietly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grief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rPr/>
                </w:pPr>
                <w:sdt>
                  <w:sdtPr>
                    <w:tag w:val="goog_rdk_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funerals/churches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person clutching framed photo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regret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rPr/>
                </w:pPr>
                <w:sdt>
                  <w:sdtPr>
                    <w:tag w:val="goog_rdk_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courtroom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 walking away slow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hopeless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rPr/>
                </w:pPr>
                <w:sdt>
                  <w:sdtPr>
                    <w:tag w:val="goog_rdk_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desert visual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person staring down alley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fear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rPr/>
                </w:pPr>
                <w:sdt>
                  <w:sdtPr>
                    <w:tag w:val="goog_rdk_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horror montage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flashlight in hallway glance back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pressure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rPr/>
                </w:pPr>
                <w:sdt>
                  <w:sdtPr>
                    <w:tag w:val="goog_rdk_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workplace chaos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stopwatch ticking red glow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loneliness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rPr/>
                </w:pPr>
                <w:sdt>
                  <w:sdtPr>
                    <w:tag w:val="goog_rdk_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wide empty rooms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on bed hugging pillow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suffocating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rPr/>
                </w:pPr>
                <w:sdt>
                  <w:sdtPr>
                    <w:tag w:val="goog_rdk_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plastic bag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closed-in hallway pacing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vulnerable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rPr/>
                </w:pPr>
                <w:sdt>
                  <w:sdtPr>
                    <w:tag w:val="goog_rdk_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nudity tropes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exposed hands folded close-up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frustrated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rPr/>
                </w:pPr>
                <w:sdt>
                  <w:sdtPr>
                    <w:tag w:val="goog_rdk_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head shake literal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slamming pen notebook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longing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rPr/>
                </w:pPr>
                <w:sdt>
                  <w:sdtPr>
                    <w:tag w:val="goog_rdk_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dramatic distance stare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hand on window soft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rage (inner)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rPr/>
                </w:pPr>
                <w:sdt>
                  <w:sdtPr>
                    <w:tag w:val="goog_rdk_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yelling clips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 breathing hard, clenched jaw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hopelessness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rPr/>
                </w:pPr>
                <w:sdt>
                  <w:sdtPr>
                    <w:tag w:val="goog_rdk_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apocalypse scenes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person motionless window rain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exhausted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rPr/>
                </w:pPr>
                <w:sdt>
                  <w:sdtPr>
                    <w:tag w:val="goog_rdk_5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medical drips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eyes closed seated morning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alone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rPr/>
                </w:pPr>
                <w:sdt>
                  <w:sdtPr>
                    <w:tag w:val="goog_rdk_5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empty beaches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figure seated corner interior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restless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rPr/>
                </w:pPr>
                <w:sdt>
                  <w:sdtPr>
                    <w:tag w:val="goog_rdk_5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tossing in bed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pacing hallway low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betrayal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rPr/>
                </w:pPr>
                <w:sdt>
                  <w:sdtPr>
                    <w:tag w:val="goog_rdk_5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dagger/backstab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person turning away slowly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disconnection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rPr/>
                </w:pPr>
                <w:sdt>
                  <w:sdtPr>
                    <w:tag w:val="goog_rdk_5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phone disconnects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glancing away during dinner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sadness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rPr/>
                </w:pPr>
                <w:sdt>
                  <w:sdtPr>
                    <w:tag w:val="goog_rdk_6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tears montage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soft exhale face close-up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overwhelmed (tech)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rPr/>
                </w:pPr>
                <w:sdt>
                  <w:sdtPr>
                    <w:tag w:val="goog_rdk_6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glitch screens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hands massaging temples backlight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distance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sdt>
                  <w:sdtPr>
                    <w:tag w:val="goog_rdk_6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zoomed cityscape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staring long across room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fading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rPr/>
                </w:pPr>
                <w:sdt>
                  <w:sdtPr>
                    <w:tag w:val="goog_rdk_6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opacity effect literal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slow motion step away light fade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blurry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rPr/>
                </w:pPr>
                <w:sdt>
                  <w:sdtPr>
                    <w:tag w:val="goog_rdk_6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camera FX blur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eyes squinting dusk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heartbreak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rPr/>
                </w:pPr>
                <w:sdt>
                  <w:sdtPr>
                    <w:tag w:val="goog_rdk_6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broken heart icon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wiping tears soft bed lighting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stillness (emotional)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rPr/>
                </w:pPr>
                <w:sdt>
                  <w:sdtPr>
                    <w:tag w:val="goog_rdk_6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frozen statue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soft breath quiet hallway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paralysis (mental)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rPr/>
                </w:pPr>
                <w:sdt>
                  <w:sdtPr>
                    <w:tag w:val="goog_rdk_6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physical immobility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hands resting on knees, blank face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crying girl winter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rPr/>
                </w:pPr>
                <w:sdt>
                  <w:sdtPr>
                    <w:tag w:val="goog_rdk_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 (if literal)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crying girl winter hopeless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winter sadness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rPr/>
                </w:pPr>
                <w:sdt>
                  <w:sdtPr>
                    <w:tag w:val="goog_rdk_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 (if intended)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girl alone snowy street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snow grief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rPr/>
                </w:pPr>
                <w:sdt>
                  <w:sdtPr>
                    <w:tag w:val="goog_rdk_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 (if mood fits)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slow walk snowy field woman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glitch camera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rPr/>
                </w:pPr>
                <w:sdt>
                  <w:sdtPr>
                    <w:tag w:val="goog_rdk_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 (if literal)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digital flicker lens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storm inside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rPr/>
                </w:pPr>
                <w:sdt>
                  <w:sdtPr>
                    <w:tag w:val="goog_rdk_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thunderstorm visual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pacing soft rain window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drowning in tasks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rPr/>
                </w:pPr>
                <w:sdt>
                  <w:sdtPr>
                    <w:tag w:val="goog_rdk_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ocean visual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cluttered desk head down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burning out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rPr/>
                </w:pPr>
                <w:sdt>
                  <w:sdtPr>
                    <w:tag w:val="goog_rdk_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fire explosion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closing laptop slowly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walls closing in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rPr/>
                </w:pPr>
                <w:sdt>
                  <w:sdtPr>
                    <w:tag w:val="goog_rdk_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cgi walls moving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tight hallway claustrophobic walk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collapse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rPr/>
                </w:pPr>
                <w:sdt>
                  <w:sdtPr>
                    <w:tag w:val="goog_rdk_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building falling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sitting down slow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trapped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rPr/>
                </w:pPr>
                <w:sdt>
                  <w:sdtPr>
                    <w:tag w:val="goog_rdk_7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jail visuals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pacing tight kitchen shadowed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walking away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rPr/>
                </w:pPr>
                <w:sdt>
                  <w:sdtPr>
                    <w:tag w:val="goog_rdk_7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slow walk away dusk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sunset hope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rPr/>
                </w:pPr>
                <w:sdt>
                  <w:sdtPr>
                    <w:tag w:val="goog_rdk_7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on balcony sunrise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light at tunnel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rPr/>
                </w:pPr>
                <w:sdt>
                  <w:sdtPr>
                    <w:tag w:val="goog_rdk_8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❌ subway tunnel literal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glow around open door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fresh start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rPr/>
                </w:pPr>
                <w:sdt>
                  <w:sdtPr>
                    <w:tag w:val="goog_rdk_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opening curtain new day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acceptance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rPr/>
                </w:pPr>
                <w:sdt>
                  <w:sdtPr>
                    <w:tag w:val="goog_rdk_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 on shoulder shared nod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inner peace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rPr/>
                </w:pPr>
                <w:sdt>
                  <w:sdtPr>
                    <w:tag w:val="goog_rdk_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tea steam sunrise, slow exhale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breakthrough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rPr/>
                </w:pPr>
                <w:sdt>
                  <w:sdtPr>
                    <w:tag w:val="goog_rdk_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sudden look of realization close-up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healing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rPr/>
                </w:pPr>
                <w:sdt>
                  <w:sdtPr>
                    <w:tag w:val="goog_rdk_8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watering plant smile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letting go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rPr/>
                </w:pPr>
                <w:sdt>
                  <w:sdtPr>
                    <w:tag w:val="goog_rdk_8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hands releasing photo slow motion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reflection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rPr/>
                </w:pPr>
                <w:sdt>
                  <w:sdtPr>
                    <w:tag w:val="goog_rdk_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staring into mirror soft lighting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comfort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rPr/>
                </w:pPr>
                <w:sdt>
                  <w:sdtPr>
                    <w:tag w:val="goog_rdk_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blanket wrap warm living room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reunion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rPr/>
                </w:pPr>
                <w:sdt>
                  <w:sdtPr>
                    <w:tag w:val="goog_rdk_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tight hug tearful smiles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forgiveness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rPr/>
                </w:pPr>
                <w:sdt>
                  <w:sdtPr>
                    <w:tag w:val="goog_rdk_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hesitant embrace, relief breath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connection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rPr/>
                </w:pPr>
                <w:sdt>
                  <w:sdtPr>
                    <w:tag w:val="goog_rdk_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eye contact across table warm 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pride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rPr/>
                </w:pPr>
                <w:sdt>
                  <w:sdtPr>
                    <w:tag w:val="goog_rdk_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raised chin confident hallway walk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rPr/>
                </w:pPr>
                <w:sdt>
                  <w:sdtPr>
                    <w:tag w:val="goog_rdk_9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team high five sparkle filter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freedom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rPr/>
                </w:pPr>
                <w:sdt>
                  <w:sdtPr>
                    <w:tag w:val="goog_rdk_9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arms wide hill sunrise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rebirth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rPr/>
                </w:pPr>
                <w:sdt>
                  <w:sdtPr>
                    <w:tag w:val="goog_rdk_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stepping into sunlight door open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discovery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rPr/>
                </w:pPr>
                <w:sdt>
                  <w:sdtPr>
                    <w:tag w:val="goog_rdk_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lifting object, surprised smile</w:t>
                </w:r>
              </w:p>
            </w:tc>
          </w:tr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vulnerability (positive)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rPr/>
                </w:pPr>
                <w:sdt>
                  <w:sdtPr>
                    <w:tag w:val="goog_rdk_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woman tearing up joy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transformation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rPr/>
                </w:pPr>
                <w:sdt>
                  <w:sdtPr>
                    <w:tag w:val="goog_rdk_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slow haircut moment confidence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moving 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rPr/>
                </w:pPr>
                <w:sdt>
                  <w:sdtPr>
                    <w:tag w:val="goog_rdk_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suitcase zipped soft closure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memory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rPr/>
                </w:pPr>
                <w:sdt>
                  <w:sdtPr>
                    <w:tag w:val="goog_rdk_10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flipping old photo book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nostalgia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rPr/>
                </w:pPr>
                <w:sdt>
                  <w:sdtPr>
                    <w:tag w:val="goog_rdk_10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child laughing film grain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ambition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rPr/>
                </w:pPr>
                <w:sdt>
                  <w:sdtPr>
                    <w:tag w:val="goog_rdk_1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eye reflection city lights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dedication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rPr/>
                </w:pPr>
                <w:sdt>
                  <w:sdtPr>
                    <w:tag w:val="goog_rdk_10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tying shoes early sunrise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courage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rPr/>
                </w:pPr>
                <w:sdt>
                  <w:sdtPr>
                    <w:tag w:val="goog_rdk_10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person stepping forward spotlight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determination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rPr/>
                </w:pPr>
                <w:sdt>
                  <w:sdtPr>
                    <w:tag w:val="goog_rdk_10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clenching fists, breath deep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trust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rPr/>
                </w:pPr>
                <w:sdt>
                  <w:sdtPr>
                    <w:tag w:val="goog_rdk_10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hands clasped firmly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compassion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rPr/>
                </w:pPr>
                <w:sdt>
                  <w:sdtPr>
                    <w:tag w:val="goog_rdk_10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 over heart expression</w:t>
                </w:r>
              </w:p>
            </w:tc>
          </w:tr>
          <w:tr>
            <w:trPr>
              <w:cantSplit w:val="0"/>
              <w:trHeight w:val="5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serenity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rPr/>
                </w:pPr>
                <w:sdt>
                  <w:sdtPr>
                    <w:tag w:val="goog_rdk_10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✅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sitting in nature breeze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Use this extended dictionary to help AI reason which terms to rewrite and which to preserve based on </w:t>
      </w:r>
      <w:r w:rsidDel="00000000" w:rsidR="00000000" w:rsidRPr="00000000">
        <w:rPr>
          <w:i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platform search logic.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uYxdiBnL1c3cUYnKRKmBdr4u8g==">CgMxLjAaJAoBMBIfCh0IB0IZCgVBcmltbxIQQXJpYWwgVW5pY29kZSBNUxokCgExEh8KHQgHQhkKBUFyaW1vEhBBcmlhbCBVbmljb2RlIE1TGh0KATISGAoWCAdCEhIQQXJpYWwgVW5pY29kZSBNUxodCgEzEhgKFggHQhISEEFyaWFsIFVuaWNvZGUgTVMaHQoBNBIYChYIB0IS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eCgIxNBIYChYIB0IS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UKAjU1Eh8KHQgHQhkKBUFyaW1vEhBBcmlhbCBVbmljb2RlIE1TGiUKAjU2Eh8KHQgHQhkKBUFyaW1vEhBBcmlhbCBVbmljb2RlIE1TGiUKAjU3Eh8KHQgHQhkKBUFyaW1vEhBBcmlhbCBVbmljb2RlIE1TGiUKAjU4Eh8KHQgHQhkKBUFyaW1vEhBBcmlhbCBVbmljb2RlIE1TGiUKAjU5Eh8KHQgHQhkKBUFyaW1v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iUKAjY2Eh8KHQgHQhkKBUFyaW1vEhBBcmlhbCBVbmljb2RlIE1TGiUKAjY3Eh8KHQgHQhkKBUFyaW1vEhBBcmlhbCBVbmljb2RlIE1TGiUKAjY4Eh8KHQgHQhkKBUFyaW1vEhBBcmlhbCBVbmljb2RlIE1TGiUKAjY5Eh8KHQgHQhkKBUFyaW1vEhBBcmlhbCBVbmljb2RlIE1TGiUKAjcwEh8KHQgHQhkKBUFyaW1vEhBBcmlhbCBVbmljb2RlIE1T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