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072065" w:rsidRDefault="00004481">
      <w:pPr>
        <w:rPr>
          <w:rFonts w:ascii="Times New Roman" w:hAnsi="Times New Roman" w:cs="Times New Roman"/>
          <w:sz w:val="28"/>
          <w:szCs w:val="28"/>
        </w:rPr>
      </w:pPr>
      <w:r w:rsidRPr="00072065">
        <w:rPr>
          <w:rFonts w:ascii="Times New Roman" w:hAnsi="Times New Roman" w:cs="Times New Roman"/>
          <w:sz w:val="28"/>
          <w:szCs w:val="28"/>
        </w:rPr>
        <w:t>Assignments-22.3:</w:t>
      </w:r>
    </w:p>
    <w:p w:rsidR="00004481" w:rsidRPr="00072065" w:rsidRDefault="00004481">
      <w:pPr>
        <w:rPr>
          <w:rFonts w:ascii="Times New Roman" w:hAnsi="Times New Roman" w:cs="Times New Roman"/>
          <w:sz w:val="28"/>
          <w:szCs w:val="28"/>
        </w:rPr>
      </w:pPr>
      <w:r w:rsidRPr="00072065">
        <w:rPr>
          <w:rFonts w:ascii="Times New Roman" w:hAnsi="Times New Roman" w:cs="Times New Roman"/>
          <w:sz w:val="28"/>
          <w:szCs w:val="28"/>
        </w:rPr>
        <w:t xml:space="preserve">Explain in brief </w:t>
      </w:r>
    </w:p>
    <w:p w:rsidR="00004481" w:rsidRPr="00072065" w:rsidRDefault="00004481" w:rsidP="00004481">
      <w:pPr>
        <w:ind w:left="720"/>
        <w:rPr>
          <w:rFonts w:ascii="Times New Roman" w:hAnsi="Times New Roman" w:cs="Times New Roman"/>
          <w:sz w:val="28"/>
          <w:szCs w:val="28"/>
        </w:rPr>
      </w:pPr>
      <w:r w:rsidRPr="00072065">
        <w:rPr>
          <w:rFonts w:ascii="Times New Roman" w:hAnsi="Times New Roman" w:cs="Times New Roman"/>
          <w:sz w:val="28"/>
          <w:szCs w:val="28"/>
        </w:rPr>
        <w:t xml:space="preserve">● Sequence File Format </w:t>
      </w:r>
    </w:p>
    <w:p w:rsidR="00004481" w:rsidRPr="00072065" w:rsidRDefault="00004481" w:rsidP="00004481">
      <w:pPr>
        <w:ind w:left="720"/>
        <w:rPr>
          <w:rFonts w:ascii="Times New Roman" w:hAnsi="Times New Roman" w:cs="Times New Roman"/>
          <w:sz w:val="28"/>
          <w:szCs w:val="28"/>
        </w:rPr>
      </w:pPr>
      <w:r w:rsidRPr="00072065">
        <w:rPr>
          <w:rFonts w:ascii="Times New Roman" w:hAnsi="Times New Roman" w:cs="Times New Roman"/>
          <w:sz w:val="28"/>
          <w:szCs w:val="28"/>
        </w:rPr>
        <w:t xml:space="preserve">● </w:t>
      </w:r>
      <w:proofErr w:type="spellStart"/>
      <w:r w:rsidRPr="00072065">
        <w:rPr>
          <w:rFonts w:ascii="Times New Roman" w:hAnsi="Times New Roman" w:cs="Times New Roman"/>
          <w:sz w:val="28"/>
          <w:szCs w:val="28"/>
        </w:rPr>
        <w:t>NLine</w:t>
      </w:r>
      <w:proofErr w:type="spellEnd"/>
      <w:r w:rsidRPr="00072065">
        <w:rPr>
          <w:rFonts w:ascii="Times New Roman" w:hAnsi="Times New Roman" w:cs="Times New Roman"/>
          <w:sz w:val="28"/>
          <w:szCs w:val="28"/>
        </w:rPr>
        <w:t xml:space="preserve"> Input Format </w:t>
      </w:r>
    </w:p>
    <w:p w:rsidR="00004481" w:rsidRPr="00072065" w:rsidRDefault="00004481" w:rsidP="00004481">
      <w:pPr>
        <w:ind w:left="720"/>
        <w:rPr>
          <w:rFonts w:ascii="Times New Roman" w:hAnsi="Times New Roman" w:cs="Times New Roman"/>
          <w:sz w:val="28"/>
          <w:szCs w:val="28"/>
        </w:rPr>
      </w:pPr>
      <w:r w:rsidRPr="00072065">
        <w:rPr>
          <w:rFonts w:ascii="Times New Roman" w:hAnsi="Times New Roman" w:cs="Times New Roman"/>
          <w:sz w:val="28"/>
          <w:szCs w:val="28"/>
        </w:rPr>
        <w:t xml:space="preserve">● DB Input Format </w:t>
      </w:r>
    </w:p>
    <w:p w:rsidR="00004481" w:rsidRPr="00072065" w:rsidRDefault="00004481" w:rsidP="00004481">
      <w:pPr>
        <w:ind w:left="720"/>
        <w:rPr>
          <w:rFonts w:ascii="Times New Roman" w:hAnsi="Times New Roman" w:cs="Times New Roman"/>
          <w:sz w:val="28"/>
          <w:szCs w:val="28"/>
        </w:rPr>
      </w:pPr>
      <w:r w:rsidRPr="00072065">
        <w:rPr>
          <w:rFonts w:ascii="Times New Roman" w:hAnsi="Times New Roman" w:cs="Times New Roman"/>
          <w:sz w:val="28"/>
          <w:szCs w:val="28"/>
        </w:rPr>
        <w:t>● DB Output Format</w:t>
      </w:r>
    </w:p>
    <w:p w:rsidR="00004481" w:rsidRPr="00072065" w:rsidRDefault="00004481" w:rsidP="00004481">
      <w:pPr>
        <w:rPr>
          <w:rFonts w:ascii="Times New Roman" w:hAnsi="Times New Roman" w:cs="Times New Roman"/>
          <w:b/>
          <w:sz w:val="28"/>
          <w:szCs w:val="28"/>
        </w:rPr>
      </w:pPr>
      <w:r w:rsidRPr="00072065">
        <w:rPr>
          <w:rFonts w:ascii="Times New Roman" w:hAnsi="Times New Roman" w:cs="Times New Roman"/>
          <w:b/>
          <w:sz w:val="28"/>
          <w:szCs w:val="28"/>
        </w:rPr>
        <w:t>Sequence File Format:</w:t>
      </w:r>
    </w:p>
    <w:p w:rsidR="00004481" w:rsidRPr="00072065" w:rsidRDefault="00004481" w:rsidP="00004481">
      <w:pPr>
        <w:rPr>
          <w:rFonts w:ascii="Times New Roman" w:hAnsi="Times New Roman" w:cs="Times New Roman"/>
          <w:sz w:val="28"/>
          <w:szCs w:val="28"/>
        </w:rPr>
      </w:pPr>
      <w:r w:rsidRPr="00072065">
        <w:rPr>
          <w:rFonts w:ascii="Times New Roman" w:hAnsi="Times New Roman" w:cs="Times New Roman"/>
          <w:sz w:val="28"/>
          <w:szCs w:val="28"/>
        </w:rPr>
        <w:t>1.</w:t>
      </w:r>
      <w:r w:rsidR="00072065">
        <w:rPr>
          <w:rFonts w:ascii="Times New Roman" w:hAnsi="Times New Roman" w:cs="Times New Roman"/>
          <w:sz w:val="28"/>
          <w:szCs w:val="28"/>
        </w:rPr>
        <w:t>)</w:t>
      </w:r>
      <w:r w:rsidRPr="00072065">
        <w:rPr>
          <w:rFonts w:ascii="Times New Roman" w:hAnsi="Times New Roman" w:cs="Times New Roman"/>
          <w:sz w:val="28"/>
          <w:szCs w:val="28"/>
        </w:rPr>
        <w:t xml:space="preserve"> Sequence files are flat files containing key, value pairs.</w:t>
      </w:r>
    </w:p>
    <w:p w:rsidR="00004481" w:rsidRPr="00072065" w:rsidRDefault="00004481" w:rsidP="00004481">
      <w:pPr>
        <w:rPr>
          <w:rFonts w:ascii="Times New Roman" w:hAnsi="Times New Roman" w:cs="Times New Roman"/>
          <w:sz w:val="28"/>
          <w:szCs w:val="28"/>
        </w:rPr>
      </w:pPr>
      <w:r w:rsidRPr="00072065">
        <w:rPr>
          <w:rFonts w:ascii="Times New Roman" w:hAnsi="Times New Roman" w:cs="Times New Roman"/>
          <w:sz w:val="28"/>
          <w:szCs w:val="28"/>
        </w:rPr>
        <w:t>2.</w:t>
      </w:r>
      <w:r w:rsidR="00072065">
        <w:rPr>
          <w:rFonts w:ascii="Times New Roman" w:hAnsi="Times New Roman" w:cs="Times New Roman"/>
          <w:sz w:val="28"/>
          <w:szCs w:val="28"/>
        </w:rPr>
        <w:t>)</w:t>
      </w:r>
      <w:r w:rsidRPr="00072065">
        <w:rPr>
          <w:rFonts w:ascii="Times New Roman" w:hAnsi="Times New Roman" w:cs="Times New Roman"/>
          <w:sz w:val="28"/>
          <w:szCs w:val="28"/>
        </w:rPr>
        <w:t xml:space="preserve"> A very common use case when designing ingestion systems is to use Sequence files as containers and store any file related metadata (filename, path, creation time etc.) as the key and the file contents as the value.</w:t>
      </w:r>
    </w:p>
    <w:p w:rsidR="00004481" w:rsidRPr="00072065" w:rsidRDefault="00004481" w:rsidP="00004481">
      <w:pPr>
        <w:rPr>
          <w:rFonts w:ascii="Times New Roman" w:hAnsi="Times New Roman" w:cs="Times New Roman"/>
          <w:sz w:val="28"/>
          <w:szCs w:val="28"/>
        </w:rPr>
      </w:pPr>
      <w:r w:rsidRPr="00072065">
        <w:rPr>
          <w:rFonts w:ascii="Times New Roman" w:hAnsi="Times New Roman" w:cs="Times New Roman"/>
          <w:sz w:val="28"/>
          <w:szCs w:val="28"/>
        </w:rPr>
        <w:t>3.</w:t>
      </w:r>
      <w:r w:rsidR="00072065">
        <w:rPr>
          <w:rFonts w:ascii="Times New Roman" w:hAnsi="Times New Roman" w:cs="Times New Roman"/>
          <w:sz w:val="28"/>
          <w:szCs w:val="28"/>
        </w:rPr>
        <w:t>)</w:t>
      </w:r>
      <w:r w:rsidRPr="00072065">
        <w:rPr>
          <w:rFonts w:ascii="Times New Roman" w:hAnsi="Times New Roman" w:cs="Times New Roman"/>
          <w:sz w:val="28"/>
          <w:szCs w:val="28"/>
        </w:rPr>
        <w:t xml:space="preserve"> A sequence file has a header which contains information on the key/value class names, version, file format, metadata about the file and sync marker to denote the end of the header. </w:t>
      </w:r>
    </w:p>
    <w:p w:rsidR="00004481" w:rsidRPr="00072065" w:rsidRDefault="00004481" w:rsidP="00004481">
      <w:pPr>
        <w:rPr>
          <w:rFonts w:ascii="Times New Roman" w:hAnsi="Times New Roman" w:cs="Times New Roman"/>
          <w:sz w:val="28"/>
          <w:szCs w:val="28"/>
        </w:rPr>
      </w:pPr>
      <w:r w:rsidRPr="00072065">
        <w:rPr>
          <w:rFonts w:ascii="Times New Roman" w:hAnsi="Times New Roman" w:cs="Times New Roman"/>
          <w:sz w:val="28"/>
          <w:szCs w:val="28"/>
        </w:rPr>
        <w:t>4.</w:t>
      </w:r>
      <w:r w:rsidR="00072065">
        <w:rPr>
          <w:rFonts w:ascii="Times New Roman" w:hAnsi="Times New Roman" w:cs="Times New Roman"/>
          <w:sz w:val="28"/>
          <w:szCs w:val="28"/>
        </w:rPr>
        <w:t>)</w:t>
      </w:r>
      <w:r w:rsidRPr="00072065">
        <w:rPr>
          <w:rFonts w:ascii="Times New Roman" w:hAnsi="Times New Roman" w:cs="Times New Roman"/>
          <w:sz w:val="28"/>
          <w:szCs w:val="28"/>
        </w:rPr>
        <w:t xml:space="preserve"> The header is followed by the records which constitute the key/value pairs and their respective lengths. </w:t>
      </w:r>
    </w:p>
    <w:p w:rsidR="00004481" w:rsidRPr="00072065" w:rsidRDefault="00004481" w:rsidP="00004481">
      <w:pPr>
        <w:rPr>
          <w:rFonts w:ascii="Times New Roman" w:hAnsi="Times New Roman" w:cs="Times New Roman"/>
          <w:sz w:val="28"/>
          <w:szCs w:val="28"/>
        </w:rPr>
      </w:pPr>
      <w:r w:rsidRPr="00072065">
        <w:rPr>
          <w:rFonts w:ascii="Times New Roman" w:hAnsi="Times New Roman" w:cs="Times New Roman"/>
          <w:sz w:val="28"/>
          <w:szCs w:val="28"/>
        </w:rPr>
        <w:t>5.</w:t>
      </w:r>
      <w:r w:rsidR="00072065">
        <w:rPr>
          <w:rFonts w:ascii="Times New Roman" w:hAnsi="Times New Roman" w:cs="Times New Roman"/>
          <w:sz w:val="28"/>
          <w:szCs w:val="28"/>
        </w:rPr>
        <w:t>)</w:t>
      </w:r>
      <w:r w:rsidRPr="00072065">
        <w:rPr>
          <w:rFonts w:ascii="Times New Roman" w:hAnsi="Times New Roman" w:cs="Times New Roman"/>
          <w:sz w:val="28"/>
          <w:szCs w:val="28"/>
        </w:rPr>
        <w:t xml:space="preserve"> A Sequence file can be have three different formats: An Uncompressed format, a Record Compressed format where the value is compressed and a Block Compressed format where entire records are compressed. </w:t>
      </w:r>
    </w:p>
    <w:p w:rsidR="00072065" w:rsidRPr="00072065" w:rsidRDefault="00072065" w:rsidP="0007206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072065">
        <w:rPr>
          <w:rFonts w:ascii="Times New Roman" w:eastAsia="Times New Roman" w:hAnsi="Times New Roman" w:cs="Times New Roman"/>
          <w:color w:val="000000" w:themeColor="text1"/>
          <w:sz w:val="28"/>
          <w:szCs w:val="28"/>
        </w:rPr>
        <w:t xml:space="preserve">There are 3 different </w:t>
      </w:r>
      <w:proofErr w:type="spellStart"/>
      <w:r w:rsidRPr="00072065">
        <w:rPr>
          <w:rFonts w:ascii="Times New Roman" w:eastAsia="Times New Roman" w:hAnsi="Times New Roman" w:cs="Times New Roman"/>
          <w:color w:val="000000" w:themeColor="text1"/>
          <w:sz w:val="28"/>
          <w:szCs w:val="28"/>
        </w:rPr>
        <w:t>SequenceFile</w:t>
      </w:r>
      <w:proofErr w:type="spellEnd"/>
      <w:r w:rsidRPr="00072065">
        <w:rPr>
          <w:rFonts w:ascii="Times New Roman" w:eastAsia="Times New Roman" w:hAnsi="Times New Roman" w:cs="Times New Roman"/>
          <w:color w:val="000000" w:themeColor="text1"/>
          <w:sz w:val="28"/>
          <w:szCs w:val="28"/>
        </w:rPr>
        <w:t xml:space="preserve"> formats:</w:t>
      </w:r>
    </w:p>
    <w:p w:rsidR="00072065" w:rsidRPr="00072065" w:rsidRDefault="00072065" w:rsidP="0007206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072065">
        <w:rPr>
          <w:rFonts w:ascii="Times New Roman" w:eastAsia="Times New Roman" w:hAnsi="Times New Roman" w:cs="Times New Roman"/>
          <w:color w:val="000000" w:themeColor="text1"/>
          <w:sz w:val="28"/>
          <w:szCs w:val="28"/>
        </w:rPr>
        <w:t>Uncompressed key/value records.</w:t>
      </w:r>
    </w:p>
    <w:p w:rsidR="00072065" w:rsidRPr="00072065" w:rsidRDefault="00072065" w:rsidP="0007206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072065">
        <w:rPr>
          <w:rFonts w:ascii="Times New Roman" w:eastAsia="Times New Roman" w:hAnsi="Times New Roman" w:cs="Times New Roman"/>
          <w:color w:val="000000" w:themeColor="text1"/>
          <w:sz w:val="28"/>
          <w:szCs w:val="28"/>
        </w:rPr>
        <w:t>Record compressed key/value records - only 'values' are compressed here.</w:t>
      </w:r>
    </w:p>
    <w:p w:rsidR="00072065" w:rsidRPr="00072065" w:rsidRDefault="00072065" w:rsidP="0007206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072065">
        <w:rPr>
          <w:rFonts w:ascii="Times New Roman" w:eastAsia="Times New Roman" w:hAnsi="Times New Roman" w:cs="Times New Roman"/>
          <w:color w:val="000000" w:themeColor="text1"/>
          <w:sz w:val="28"/>
          <w:szCs w:val="28"/>
        </w:rPr>
        <w:t>Block compressed key/value records - both keys and values are collected in '</w:t>
      </w:r>
      <w:proofErr w:type="gramStart"/>
      <w:r w:rsidRPr="00072065">
        <w:rPr>
          <w:rFonts w:ascii="Times New Roman" w:eastAsia="Times New Roman" w:hAnsi="Times New Roman" w:cs="Times New Roman"/>
          <w:color w:val="000000" w:themeColor="text1"/>
          <w:sz w:val="28"/>
          <w:szCs w:val="28"/>
        </w:rPr>
        <w:t>blocks</w:t>
      </w:r>
      <w:proofErr w:type="gramEnd"/>
      <w:r w:rsidRPr="00072065">
        <w:rPr>
          <w:rFonts w:ascii="Times New Roman" w:eastAsia="Times New Roman" w:hAnsi="Times New Roman" w:cs="Times New Roman"/>
          <w:color w:val="000000" w:themeColor="text1"/>
          <w:sz w:val="28"/>
          <w:szCs w:val="28"/>
        </w:rPr>
        <w:t>' separately and compressed. </w:t>
      </w:r>
    </w:p>
    <w:p w:rsidR="00004481" w:rsidRPr="00072065" w:rsidRDefault="00004481" w:rsidP="00004481">
      <w:pPr>
        <w:rPr>
          <w:rFonts w:ascii="Times New Roman" w:hAnsi="Times New Roman" w:cs="Times New Roman"/>
          <w:sz w:val="28"/>
          <w:szCs w:val="28"/>
        </w:rPr>
      </w:pPr>
    </w:p>
    <w:p w:rsidR="00072065" w:rsidRDefault="00072065" w:rsidP="00072065">
      <w:pPr>
        <w:pStyle w:val="qtextpara"/>
        <w:spacing w:before="0" w:beforeAutospacing="0" w:after="240" w:afterAutospacing="0"/>
        <w:rPr>
          <w:b/>
          <w:color w:val="000000" w:themeColor="text1"/>
          <w:sz w:val="28"/>
          <w:szCs w:val="28"/>
        </w:rPr>
      </w:pPr>
    </w:p>
    <w:p w:rsidR="00072065" w:rsidRDefault="00072065" w:rsidP="00072065">
      <w:pPr>
        <w:pStyle w:val="qtextpara"/>
        <w:spacing w:before="0" w:beforeAutospacing="0" w:after="240" w:afterAutospacing="0"/>
        <w:rPr>
          <w:b/>
          <w:color w:val="000000" w:themeColor="text1"/>
          <w:sz w:val="28"/>
          <w:szCs w:val="28"/>
        </w:rPr>
      </w:pPr>
    </w:p>
    <w:p w:rsidR="00072065" w:rsidRDefault="00072065" w:rsidP="00072065">
      <w:pPr>
        <w:pStyle w:val="qtextpara"/>
        <w:spacing w:before="0" w:beforeAutospacing="0" w:after="240" w:afterAutospacing="0"/>
        <w:rPr>
          <w:b/>
          <w:color w:val="000000" w:themeColor="text1"/>
          <w:sz w:val="28"/>
          <w:szCs w:val="28"/>
        </w:rPr>
      </w:pPr>
    </w:p>
    <w:p w:rsidR="00072065" w:rsidRPr="00072065" w:rsidRDefault="00072065" w:rsidP="00072065">
      <w:pPr>
        <w:pStyle w:val="qtextpara"/>
        <w:spacing w:before="0" w:beforeAutospacing="0" w:after="240" w:afterAutospacing="0"/>
        <w:rPr>
          <w:b/>
          <w:color w:val="000000" w:themeColor="text1"/>
          <w:sz w:val="28"/>
          <w:szCs w:val="28"/>
        </w:rPr>
      </w:pPr>
      <w:proofErr w:type="spellStart"/>
      <w:r w:rsidRPr="00072065">
        <w:rPr>
          <w:b/>
          <w:color w:val="000000" w:themeColor="text1"/>
          <w:sz w:val="28"/>
          <w:szCs w:val="28"/>
        </w:rPr>
        <w:lastRenderedPageBreak/>
        <w:t>NLineInputFormat</w:t>
      </w:r>
      <w:proofErr w:type="spellEnd"/>
      <w:r w:rsidRPr="00072065">
        <w:rPr>
          <w:b/>
          <w:color w:val="000000" w:themeColor="text1"/>
          <w:sz w:val="28"/>
          <w:szCs w:val="28"/>
        </w:rPr>
        <w:t>:</w:t>
      </w:r>
    </w:p>
    <w:p w:rsidR="00072065" w:rsidRPr="00072065" w:rsidRDefault="00072065" w:rsidP="00072065">
      <w:pPr>
        <w:pStyle w:val="qtextpara"/>
        <w:spacing w:before="0" w:beforeAutospacing="0" w:after="240" w:afterAutospacing="0"/>
        <w:rPr>
          <w:b/>
          <w:color w:val="000000" w:themeColor="text1"/>
          <w:sz w:val="28"/>
          <w:szCs w:val="28"/>
        </w:rPr>
      </w:pPr>
      <w:r>
        <w:rPr>
          <w:sz w:val="28"/>
          <w:szCs w:val="28"/>
        </w:rPr>
        <w:t xml:space="preserve">1.) </w:t>
      </w:r>
      <w:proofErr w:type="spellStart"/>
      <w:r w:rsidRPr="00072065">
        <w:rPr>
          <w:sz w:val="28"/>
          <w:szCs w:val="28"/>
        </w:rPr>
        <w:t>NLineInputFormat</w:t>
      </w:r>
      <w:proofErr w:type="spellEnd"/>
      <w:r w:rsidRPr="00072065">
        <w:rPr>
          <w:sz w:val="28"/>
          <w:szCs w:val="28"/>
        </w:rPr>
        <w:t xml:space="preserve"> which splits N lines of input as one split.</w:t>
      </w:r>
    </w:p>
    <w:p w:rsidR="00072065" w:rsidRPr="00072065" w:rsidRDefault="00072065" w:rsidP="00072065">
      <w:pPr>
        <w:pStyle w:val="qtextpara"/>
        <w:spacing w:before="0" w:beforeAutospacing="0" w:after="240" w:afterAutospacing="0"/>
        <w:rPr>
          <w:color w:val="000000" w:themeColor="text1"/>
          <w:sz w:val="28"/>
          <w:szCs w:val="28"/>
        </w:rPr>
      </w:pPr>
      <w:r>
        <w:rPr>
          <w:color w:val="000000" w:themeColor="text1"/>
          <w:sz w:val="28"/>
          <w:szCs w:val="28"/>
        </w:rPr>
        <w:t xml:space="preserve">2.) </w:t>
      </w:r>
      <w:proofErr w:type="spellStart"/>
      <w:r w:rsidRPr="00072065">
        <w:rPr>
          <w:color w:val="000000" w:themeColor="text1"/>
          <w:sz w:val="28"/>
          <w:szCs w:val="28"/>
        </w:rPr>
        <w:t>NLineInputFormat</w:t>
      </w:r>
      <w:proofErr w:type="spellEnd"/>
      <w:r w:rsidRPr="00072065">
        <w:rPr>
          <w:color w:val="000000" w:themeColor="text1"/>
          <w:sz w:val="28"/>
          <w:szCs w:val="28"/>
        </w:rPr>
        <w:t xml:space="preserve"> in Hadoop is another form of </w:t>
      </w:r>
      <w:proofErr w:type="spellStart"/>
      <w:r w:rsidRPr="00072065">
        <w:rPr>
          <w:color w:val="000000" w:themeColor="text1"/>
          <w:sz w:val="28"/>
          <w:szCs w:val="28"/>
        </w:rPr>
        <w:t>TextInputFormat</w:t>
      </w:r>
      <w:proofErr w:type="spellEnd"/>
      <w:r w:rsidRPr="00072065">
        <w:rPr>
          <w:color w:val="000000" w:themeColor="text1"/>
          <w:sz w:val="28"/>
          <w:szCs w:val="28"/>
        </w:rPr>
        <w:t xml:space="preserve"> where the keys are byte offset of the line and values are contents of the line. </w:t>
      </w:r>
    </w:p>
    <w:p w:rsidR="00072065" w:rsidRPr="00072065" w:rsidRDefault="00072065" w:rsidP="00072065">
      <w:pPr>
        <w:pStyle w:val="qtextpara"/>
        <w:spacing w:before="0" w:beforeAutospacing="0" w:after="240" w:afterAutospacing="0"/>
        <w:rPr>
          <w:color w:val="000000" w:themeColor="text1"/>
          <w:sz w:val="28"/>
          <w:szCs w:val="28"/>
        </w:rPr>
      </w:pPr>
      <w:r>
        <w:rPr>
          <w:color w:val="000000" w:themeColor="text1"/>
          <w:sz w:val="28"/>
          <w:szCs w:val="28"/>
        </w:rPr>
        <w:t xml:space="preserve">3.) </w:t>
      </w:r>
      <w:r w:rsidRPr="00072065">
        <w:rPr>
          <w:color w:val="000000" w:themeColor="text1"/>
          <w:sz w:val="28"/>
          <w:szCs w:val="28"/>
        </w:rPr>
        <w:t xml:space="preserve">Each mapper receives a variable number of lines of input with </w:t>
      </w:r>
      <w:proofErr w:type="spellStart"/>
      <w:r w:rsidRPr="00072065">
        <w:rPr>
          <w:color w:val="000000" w:themeColor="text1"/>
          <w:sz w:val="28"/>
          <w:szCs w:val="28"/>
        </w:rPr>
        <w:t>TextInputFormat</w:t>
      </w:r>
      <w:proofErr w:type="spellEnd"/>
      <w:r w:rsidRPr="00072065">
        <w:rPr>
          <w:color w:val="000000" w:themeColor="text1"/>
          <w:sz w:val="28"/>
          <w:szCs w:val="28"/>
        </w:rPr>
        <w:t xml:space="preserve"> and </w:t>
      </w:r>
      <w:proofErr w:type="spellStart"/>
      <w:r w:rsidRPr="00072065">
        <w:rPr>
          <w:color w:val="000000" w:themeColor="text1"/>
          <w:sz w:val="28"/>
          <w:szCs w:val="28"/>
        </w:rPr>
        <w:t>KeyValueTextInputFormat</w:t>
      </w:r>
      <w:proofErr w:type="spellEnd"/>
      <w:r w:rsidRPr="00072065">
        <w:rPr>
          <w:color w:val="000000" w:themeColor="text1"/>
          <w:sz w:val="28"/>
          <w:szCs w:val="28"/>
        </w:rPr>
        <w:t xml:space="preserve"> and the number depends on the size of the split and the length of the lines. </w:t>
      </w:r>
    </w:p>
    <w:p w:rsidR="00072065" w:rsidRPr="00072065" w:rsidRDefault="00072065" w:rsidP="00072065">
      <w:pPr>
        <w:pStyle w:val="qtextpara"/>
        <w:spacing w:before="0" w:beforeAutospacing="0" w:after="240" w:afterAutospacing="0"/>
        <w:rPr>
          <w:color w:val="000000" w:themeColor="text1"/>
          <w:sz w:val="28"/>
          <w:szCs w:val="28"/>
        </w:rPr>
      </w:pPr>
      <w:r>
        <w:rPr>
          <w:color w:val="000000" w:themeColor="text1"/>
          <w:sz w:val="28"/>
          <w:szCs w:val="28"/>
        </w:rPr>
        <w:t xml:space="preserve">4.) </w:t>
      </w:r>
      <w:r w:rsidRPr="00072065">
        <w:rPr>
          <w:color w:val="000000" w:themeColor="text1"/>
          <w:sz w:val="28"/>
          <w:szCs w:val="28"/>
        </w:rPr>
        <w:t xml:space="preserve">And if we want our mapper to receive a fixed number of lines of input, then we use </w:t>
      </w:r>
      <w:proofErr w:type="spellStart"/>
      <w:r w:rsidRPr="00072065">
        <w:rPr>
          <w:color w:val="000000" w:themeColor="text1"/>
          <w:sz w:val="28"/>
          <w:szCs w:val="28"/>
        </w:rPr>
        <w:t>NLineInputFormat</w:t>
      </w:r>
      <w:proofErr w:type="spellEnd"/>
      <w:r w:rsidRPr="00072065">
        <w:rPr>
          <w:color w:val="000000" w:themeColor="text1"/>
          <w:sz w:val="28"/>
          <w:szCs w:val="28"/>
        </w:rPr>
        <w:t>.</w:t>
      </w:r>
    </w:p>
    <w:p w:rsidR="00072065" w:rsidRPr="00072065" w:rsidRDefault="00072065" w:rsidP="00072065">
      <w:pPr>
        <w:pStyle w:val="qtextpara"/>
        <w:spacing w:before="0" w:beforeAutospacing="0" w:after="240" w:afterAutospacing="0"/>
        <w:rPr>
          <w:color w:val="000000" w:themeColor="text1"/>
          <w:sz w:val="28"/>
          <w:szCs w:val="28"/>
        </w:rPr>
      </w:pPr>
      <w:r>
        <w:rPr>
          <w:color w:val="000000" w:themeColor="text1"/>
          <w:sz w:val="28"/>
          <w:szCs w:val="28"/>
        </w:rPr>
        <w:t xml:space="preserve">5.) </w:t>
      </w:r>
      <w:r w:rsidRPr="00072065">
        <w:rPr>
          <w:color w:val="000000" w:themeColor="text1"/>
          <w:sz w:val="28"/>
          <w:szCs w:val="28"/>
        </w:rPr>
        <w:t xml:space="preserve">N is the number of lines of input that each mapper receives. By default (N=1), each mapper receives exactly one line of input. </w:t>
      </w:r>
    </w:p>
    <w:p w:rsidR="00072065" w:rsidRPr="00072065" w:rsidRDefault="00072065" w:rsidP="0007206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6.) </w:t>
      </w:r>
      <w:r w:rsidRPr="00072065">
        <w:rPr>
          <w:rFonts w:ascii="Times New Roman" w:hAnsi="Times New Roman" w:cs="Times New Roman"/>
          <w:color w:val="000000" w:themeColor="text1"/>
          <w:sz w:val="28"/>
          <w:szCs w:val="28"/>
        </w:rPr>
        <w:t>If N=2, then each split contains two lines. One mapper will receive the first two Key-Value pairs and another mapper will receive the second two key-value pairs</w:t>
      </w:r>
    </w:p>
    <w:p w:rsidR="00072065" w:rsidRPr="00072065" w:rsidRDefault="00072065" w:rsidP="00072065">
      <w:pPr>
        <w:rPr>
          <w:rFonts w:ascii="Times New Roman" w:hAnsi="Times New Roman" w:cs="Times New Roman"/>
          <w:b/>
          <w:sz w:val="28"/>
          <w:szCs w:val="28"/>
        </w:rPr>
      </w:pPr>
      <w:r w:rsidRPr="00072065">
        <w:rPr>
          <w:rFonts w:ascii="Times New Roman" w:hAnsi="Times New Roman" w:cs="Times New Roman"/>
          <w:b/>
          <w:sz w:val="28"/>
          <w:szCs w:val="28"/>
        </w:rPr>
        <w:t>DB Input Format:</w:t>
      </w:r>
    </w:p>
    <w:p w:rsidR="00072065" w:rsidRPr="00072065" w:rsidRDefault="00072065" w:rsidP="00072065">
      <w:pPr>
        <w:rPr>
          <w:rFonts w:ascii="Times New Roman" w:hAnsi="Times New Roman" w:cs="Times New Roman"/>
          <w:sz w:val="28"/>
          <w:szCs w:val="28"/>
        </w:rPr>
      </w:pPr>
      <w:r w:rsidRPr="00072065">
        <w:rPr>
          <w:rFonts w:ascii="Times New Roman" w:hAnsi="Times New Roman" w:cs="Times New Roman"/>
          <w:sz w:val="28"/>
          <w:szCs w:val="28"/>
        </w:rPr>
        <w:t>1.</w:t>
      </w:r>
      <w:r>
        <w:rPr>
          <w:rFonts w:ascii="Times New Roman" w:hAnsi="Times New Roman" w:cs="Times New Roman"/>
          <w:sz w:val="28"/>
          <w:szCs w:val="28"/>
        </w:rPr>
        <w:t>)</w:t>
      </w:r>
      <w:r w:rsidRPr="00072065">
        <w:rPr>
          <w:rFonts w:ascii="Times New Roman" w:hAnsi="Times New Roman" w:cs="Times New Roman"/>
          <w:sz w:val="28"/>
          <w:szCs w:val="28"/>
        </w:rPr>
        <w:t xml:space="preserve"> The </w:t>
      </w:r>
      <w:proofErr w:type="spellStart"/>
      <w:r w:rsidRPr="00072065">
        <w:rPr>
          <w:rFonts w:ascii="Times New Roman" w:hAnsi="Times New Roman" w:cs="Times New Roman"/>
          <w:sz w:val="28"/>
          <w:szCs w:val="28"/>
        </w:rPr>
        <w:t>DBInputFormat</w:t>
      </w:r>
      <w:proofErr w:type="spellEnd"/>
      <w:r w:rsidRPr="00072065">
        <w:rPr>
          <w:rFonts w:ascii="Times New Roman" w:hAnsi="Times New Roman" w:cs="Times New Roman"/>
          <w:sz w:val="28"/>
          <w:szCs w:val="28"/>
        </w:rPr>
        <w:t xml:space="preserve"> component provided in Hadoop 0.19 finally allows easy import and export of data between Hadoop and many relational databases, allowing relational data to be more easily incorporated into your data processing pipeline.</w:t>
      </w:r>
    </w:p>
    <w:p w:rsidR="00072065" w:rsidRPr="00072065" w:rsidRDefault="00072065" w:rsidP="00072065">
      <w:pPr>
        <w:rPr>
          <w:rFonts w:ascii="Times New Roman" w:hAnsi="Times New Roman" w:cs="Times New Roman"/>
          <w:sz w:val="28"/>
          <w:szCs w:val="28"/>
        </w:rPr>
      </w:pPr>
      <w:r w:rsidRPr="00072065">
        <w:rPr>
          <w:rFonts w:ascii="Times New Roman" w:hAnsi="Times New Roman" w:cs="Times New Roman"/>
          <w:sz w:val="28"/>
          <w:szCs w:val="28"/>
        </w:rPr>
        <w:t>2.</w:t>
      </w:r>
      <w:r>
        <w:rPr>
          <w:rFonts w:ascii="Times New Roman" w:hAnsi="Times New Roman" w:cs="Times New Roman"/>
          <w:sz w:val="28"/>
          <w:szCs w:val="28"/>
        </w:rPr>
        <w:t>)</w:t>
      </w:r>
      <w:r w:rsidRPr="00072065">
        <w:rPr>
          <w:rFonts w:ascii="Times New Roman" w:hAnsi="Times New Roman" w:cs="Times New Roman"/>
          <w:sz w:val="28"/>
          <w:szCs w:val="28"/>
        </w:rPr>
        <w:t xml:space="preserve"> </w:t>
      </w:r>
      <w:proofErr w:type="spellStart"/>
      <w:r w:rsidRPr="00072065">
        <w:rPr>
          <w:rFonts w:ascii="Times New Roman" w:hAnsi="Times New Roman" w:cs="Times New Roman"/>
          <w:sz w:val="28"/>
          <w:szCs w:val="28"/>
        </w:rPr>
        <w:t>DBInputFormat</w:t>
      </w:r>
      <w:proofErr w:type="spellEnd"/>
      <w:r w:rsidRPr="00072065">
        <w:rPr>
          <w:rFonts w:ascii="Times New Roman" w:hAnsi="Times New Roman" w:cs="Times New Roman"/>
          <w:sz w:val="28"/>
          <w:szCs w:val="28"/>
        </w:rPr>
        <w:t xml:space="preserve"> uses JDBC to connect to data sources. Because JDBC is widely implemented, </w:t>
      </w:r>
      <w:proofErr w:type="spellStart"/>
      <w:r w:rsidRPr="00072065">
        <w:rPr>
          <w:rFonts w:ascii="Times New Roman" w:hAnsi="Times New Roman" w:cs="Times New Roman"/>
          <w:sz w:val="28"/>
          <w:szCs w:val="28"/>
        </w:rPr>
        <w:t>DBInputFormat</w:t>
      </w:r>
      <w:proofErr w:type="spellEnd"/>
      <w:r w:rsidRPr="00072065">
        <w:rPr>
          <w:rFonts w:ascii="Times New Roman" w:hAnsi="Times New Roman" w:cs="Times New Roman"/>
          <w:sz w:val="28"/>
          <w:szCs w:val="28"/>
        </w:rPr>
        <w:t xml:space="preserve"> can work with MySQL, PostgreSQL, and several other database systems.</w:t>
      </w:r>
    </w:p>
    <w:p w:rsidR="00072065" w:rsidRPr="00072065" w:rsidRDefault="00072065" w:rsidP="00072065">
      <w:pPr>
        <w:rPr>
          <w:rFonts w:ascii="Times New Roman" w:hAnsi="Times New Roman" w:cs="Times New Roman"/>
          <w:sz w:val="28"/>
          <w:szCs w:val="28"/>
        </w:rPr>
      </w:pPr>
      <w:r w:rsidRPr="00072065">
        <w:rPr>
          <w:rFonts w:ascii="Times New Roman" w:hAnsi="Times New Roman" w:cs="Times New Roman"/>
          <w:sz w:val="28"/>
          <w:szCs w:val="28"/>
        </w:rPr>
        <w:t>3.</w:t>
      </w:r>
      <w:r>
        <w:rPr>
          <w:rFonts w:ascii="Times New Roman" w:hAnsi="Times New Roman" w:cs="Times New Roman"/>
          <w:sz w:val="28"/>
          <w:szCs w:val="28"/>
        </w:rPr>
        <w:t>)</w:t>
      </w:r>
      <w:r w:rsidRPr="00072065">
        <w:rPr>
          <w:rFonts w:ascii="Times New Roman" w:hAnsi="Times New Roman" w:cs="Times New Roman"/>
          <w:sz w:val="28"/>
          <w:szCs w:val="28"/>
        </w:rPr>
        <w:t xml:space="preserve"> The </w:t>
      </w:r>
      <w:proofErr w:type="spellStart"/>
      <w:r w:rsidRPr="00072065">
        <w:rPr>
          <w:rFonts w:ascii="Times New Roman" w:hAnsi="Times New Roman" w:cs="Times New Roman"/>
          <w:sz w:val="28"/>
          <w:szCs w:val="28"/>
        </w:rPr>
        <w:t>DBInputFormat</w:t>
      </w:r>
      <w:proofErr w:type="spellEnd"/>
      <w:r w:rsidRPr="00072065">
        <w:rPr>
          <w:rFonts w:ascii="Times New Roman" w:hAnsi="Times New Roman" w:cs="Times New Roman"/>
          <w:sz w:val="28"/>
          <w:szCs w:val="28"/>
        </w:rPr>
        <w:t xml:space="preserve"> is an </w:t>
      </w:r>
      <w:proofErr w:type="spellStart"/>
      <w:r w:rsidRPr="00072065">
        <w:rPr>
          <w:rFonts w:ascii="Times New Roman" w:hAnsi="Times New Roman" w:cs="Times New Roman"/>
          <w:sz w:val="28"/>
          <w:szCs w:val="28"/>
        </w:rPr>
        <w:t>InputFormat</w:t>
      </w:r>
      <w:proofErr w:type="spellEnd"/>
      <w:r w:rsidRPr="00072065">
        <w:rPr>
          <w:rFonts w:ascii="Times New Roman" w:hAnsi="Times New Roman" w:cs="Times New Roman"/>
          <w:sz w:val="28"/>
          <w:szCs w:val="28"/>
        </w:rPr>
        <w:t xml:space="preserve"> class that allows you to read data from a database. </w:t>
      </w:r>
    </w:p>
    <w:p w:rsidR="00072065" w:rsidRPr="00072065" w:rsidRDefault="00072065" w:rsidP="00072065">
      <w:pPr>
        <w:rPr>
          <w:rFonts w:ascii="Times New Roman" w:hAnsi="Times New Roman" w:cs="Times New Roman"/>
          <w:sz w:val="28"/>
          <w:szCs w:val="28"/>
        </w:rPr>
      </w:pPr>
      <w:r w:rsidRPr="00072065">
        <w:rPr>
          <w:rFonts w:ascii="Times New Roman" w:hAnsi="Times New Roman" w:cs="Times New Roman"/>
          <w:sz w:val="28"/>
          <w:szCs w:val="28"/>
        </w:rPr>
        <w:t>4.</w:t>
      </w:r>
      <w:r>
        <w:rPr>
          <w:rFonts w:ascii="Times New Roman" w:hAnsi="Times New Roman" w:cs="Times New Roman"/>
          <w:sz w:val="28"/>
          <w:szCs w:val="28"/>
        </w:rPr>
        <w:t>)</w:t>
      </w:r>
      <w:r w:rsidRPr="00072065">
        <w:rPr>
          <w:rFonts w:ascii="Times New Roman" w:hAnsi="Times New Roman" w:cs="Times New Roman"/>
          <w:sz w:val="28"/>
          <w:szCs w:val="28"/>
        </w:rPr>
        <w:t xml:space="preserve"> An </w:t>
      </w:r>
      <w:proofErr w:type="spellStart"/>
      <w:r w:rsidRPr="00072065">
        <w:rPr>
          <w:rFonts w:ascii="Times New Roman" w:hAnsi="Times New Roman" w:cs="Times New Roman"/>
          <w:sz w:val="28"/>
          <w:szCs w:val="28"/>
        </w:rPr>
        <w:t>InputFormat</w:t>
      </w:r>
      <w:proofErr w:type="spellEnd"/>
      <w:r w:rsidRPr="00072065">
        <w:rPr>
          <w:rFonts w:ascii="Times New Roman" w:hAnsi="Times New Roman" w:cs="Times New Roman"/>
          <w:sz w:val="28"/>
          <w:szCs w:val="28"/>
        </w:rPr>
        <w:t xml:space="preserve"> is Hadoop’s formalization of a data source; it can mean files formatted in a particular way, data read from a database, etc. </w:t>
      </w:r>
    </w:p>
    <w:p w:rsidR="00072065" w:rsidRPr="00072065" w:rsidRDefault="00072065" w:rsidP="00072065">
      <w:pPr>
        <w:rPr>
          <w:rFonts w:ascii="Times New Roman" w:hAnsi="Times New Roman" w:cs="Times New Roman"/>
          <w:sz w:val="28"/>
          <w:szCs w:val="28"/>
        </w:rPr>
      </w:pPr>
      <w:r w:rsidRPr="00072065">
        <w:rPr>
          <w:rFonts w:ascii="Times New Roman" w:hAnsi="Times New Roman" w:cs="Times New Roman"/>
          <w:sz w:val="28"/>
          <w:szCs w:val="28"/>
        </w:rPr>
        <w:t>5.</w:t>
      </w:r>
      <w:r>
        <w:rPr>
          <w:rFonts w:ascii="Times New Roman" w:hAnsi="Times New Roman" w:cs="Times New Roman"/>
          <w:sz w:val="28"/>
          <w:szCs w:val="28"/>
        </w:rPr>
        <w:t>)</w:t>
      </w:r>
      <w:r w:rsidRPr="00072065">
        <w:rPr>
          <w:rFonts w:ascii="Times New Roman" w:hAnsi="Times New Roman" w:cs="Times New Roman"/>
          <w:sz w:val="28"/>
          <w:szCs w:val="28"/>
        </w:rPr>
        <w:t xml:space="preserve"> </w:t>
      </w:r>
      <w:proofErr w:type="spellStart"/>
      <w:r w:rsidRPr="00072065">
        <w:rPr>
          <w:rFonts w:ascii="Times New Roman" w:hAnsi="Times New Roman" w:cs="Times New Roman"/>
          <w:sz w:val="28"/>
          <w:szCs w:val="28"/>
        </w:rPr>
        <w:t>DBInputFormat</w:t>
      </w:r>
      <w:proofErr w:type="spellEnd"/>
      <w:r w:rsidRPr="00072065">
        <w:rPr>
          <w:rFonts w:ascii="Times New Roman" w:hAnsi="Times New Roman" w:cs="Times New Roman"/>
          <w:sz w:val="28"/>
          <w:szCs w:val="28"/>
        </w:rPr>
        <w:t xml:space="preserve"> provides a simple method of scanning entire tables from a database, as well as the means to read from arbitrary SQL queries performed against the database.</w:t>
      </w:r>
    </w:p>
    <w:p w:rsidR="00072065" w:rsidRPr="00072065" w:rsidRDefault="00072065" w:rsidP="00072065">
      <w:pPr>
        <w:rPr>
          <w:rFonts w:ascii="Times New Roman" w:hAnsi="Times New Roman" w:cs="Times New Roman"/>
          <w:sz w:val="28"/>
          <w:szCs w:val="28"/>
        </w:rPr>
      </w:pPr>
    </w:p>
    <w:p w:rsidR="00072065" w:rsidRDefault="00072065" w:rsidP="00072065">
      <w:pPr>
        <w:rPr>
          <w:rFonts w:ascii="Times New Roman" w:hAnsi="Times New Roman" w:cs="Times New Roman"/>
          <w:b/>
          <w:sz w:val="28"/>
          <w:szCs w:val="28"/>
        </w:rPr>
      </w:pPr>
    </w:p>
    <w:p w:rsidR="00072065" w:rsidRPr="00072065" w:rsidRDefault="00072065" w:rsidP="00072065">
      <w:pPr>
        <w:rPr>
          <w:rFonts w:ascii="Times New Roman" w:hAnsi="Times New Roman" w:cs="Times New Roman"/>
          <w:b/>
          <w:sz w:val="28"/>
          <w:szCs w:val="28"/>
        </w:rPr>
      </w:pPr>
      <w:r w:rsidRPr="00072065">
        <w:rPr>
          <w:rFonts w:ascii="Times New Roman" w:hAnsi="Times New Roman" w:cs="Times New Roman"/>
          <w:b/>
          <w:sz w:val="28"/>
          <w:szCs w:val="28"/>
        </w:rPr>
        <w:lastRenderedPageBreak/>
        <w:t>DB Output Format:</w:t>
      </w:r>
    </w:p>
    <w:p w:rsidR="00072065" w:rsidRPr="00072065" w:rsidRDefault="00072065" w:rsidP="00072065">
      <w:pPr>
        <w:rPr>
          <w:rFonts w:ascii="Times New Roman" w:hAnsi="Times New Roman" w:cs="Times New Roman"/>
          <w:sz w:val="28"/>
          <w:szCs w:val="28"/>
        </w:rPr>
      </w:pPr>
      <w:r w:rsidRPr="00072065">
        <w:rPr>
          <w:rFonts w:ascii="Times New Roman" w:hAnsi="Times New Roman" w:cs="Times New Roman"/>
          <w:sz w:val="28"/>
          <w:szCs w:val="28"/>
        </w:rPr>
        <w:t>1.</w:t>
      </w:r>
      <w:r>
        <w:rPr>
          <w:rFonts w:ascii="Times New Roman" w:hAnsi="Times New Roman" w:cs="Times New Roman"/>
          <w:sz w:val="28"/>
          <w:szCs w:val="28"/>
        </w:rPr>
        <w:t>)</w:t>
      </w:r>
      <w:r w:rsidRPr="00072065">
        <w:rPr>
          <w:rFonts w:ascii="Times New Roman" w:hAnsi="Times New Roman" w:cs="Times New Roman"/>
          <w:sz w:val="28"/>
          <w:szCs w:val="28"/>
        </w:rPr>
        <w:t xml:space="preserve"> </w:t>
      </w:r>
      <w:proofErr w:type="spellStart"/>
      <w:r w:rsidRPr="00072065">
        <w:rPr>
          <w:rFonts w:ascii="Times New Roman" w:hAnsi="Times New Roman" w:cs="Times New Roman"/>
          <w:sz w:val="28"/>
          <w:szCs w:val="28"/>
        </w:rPr>
        <w:t>DBOutputFormat</w:t>
      </w:r>
      <w:proofErr w:type="spellEnd"/>
      <w:r w:rsidRPr="00072065">
        <w:rPr>
          <w:rFonts w:ascii="Times New Roman" w:hAnsi="Times New Roman" w:cs="Times New Roman"/>
          <w:sz w:val="28"/>
          <w:szCs w:val="28"/>
        </w:rPr>
        <w:t xml:space="preserve"> accepts &lt;</w:t>
      </w:r>
      <w:proofErr w:type="spellStart"/>
      <w:r w:rsidRPr="00072065">
        <w:rPr>
          <w:rFonts w:ascii="Times New Roman" w:hAnsi="Times New Roman" w:cs="Times New Roman"/>
          <w:sz w:val="28"/>
          <w:szCs w:val="28"/>
        </w:rPr>
        <w:t>key</w:t>
      </w:r>
      <w:proofErr w:type="gramStart"/>
      <w:r w:rsidRPr="00072065">
        <w:rPr>
          <w:rFonts w:ascii="Times New Roman" w:hAnsi="Times New Roman" w:cs="Times New Roman"/>
          <w:sz w:val="28"/>
          <w:szCs w:val="28"/>
        </w:rPr>
        <w:t>,value</w:t>
      </w:r>
      <w:proofErr w:type="spellEnd"/>
      <w:proofErr w:type="gramEnd"/>
      <w:r w:rsidRPr="00072065">
        <w:rPr>
          <w:rFonts w:ascii="Times New Roman" w:hAnsi="Times New Roman" w:cs="Times New Roman"/>
          <w:sz w:val="28"/>
          <w:szCs w:val="28"/>
        </w:rPr>
        <w:t xml:space="preserve">&gt; pairs, where key has a type extending </w:t>
      </w:r>
      <w:proofErr w:type="spellStart"/>
      <w:r w:rsidRPr="00072065">
        <w:rPr>
          <w:rFonts w:ascii="Times New Roman" w:hAnsi="Times New Roman" w:cs="Times New Roman"/>
          <w:sz w:val="28"/>
          <w:szCs w:val="28"/>
        </w:rPr>
        <w:t>DBWritable</w:t>
      </w:r>
      <w:proofErr w:type="spellEnd"/>
      <w:r w:rsidRPr="00072065">
        <w:rPr>
          <w:rFonts w:ascii="Times New Roman" w:hAnsi="Times New Roman" w:cs="Times New Roman"/>
          <w:sz w:val="28"/>
          <w:szCs w:val="28"/>
        </w:rPr>
        <w:t xml:space="preserve">. Returned </w:t>
      </w:r>
      <w:proofErr w:type="spellStart"/>
      <w:r w:rsidRPr="00072065">
        <w:rPr>
          <w:rFonts w:ascii="Times New Roman" w:hAnsi="Times New Roman" w:cs="Times New Roman"/>
          <w:sz w:val="28"/>
          <w:szCs w:val="28"/>
        </w:rPr>
        <w:t>RecordWriter</w:t>
      </w:r>
      <w:proofErr w:type="spellEnd"/>
      <w:r w:rsidRPr="00072065">
        <w:rPr>
          <w:rFonts w:ascii="Times New Roman" w:hAnsi="Times New Roman" w:cs="Times New Roman"/>
          <w:sz w:val="28"/>
          <w:szCs w:val="28"/>
        </w:rPr>
        <w:t xml:space="preserve"> writes only the key to the database with a batch SQL query.</w:t>
      </w:r>
    </w:p>
    <w:p w:rsidR="00072065" w:rsidRPr="00072065" w:rsidRDefault="00072065" w:rsidP="00072065">
      <w:pPr>
        <w:rPr>
          <w:rFonts w:ascii="Times New Roman" w:hAnsi="Times New Roman" w:cs="Times New Roman"/>
          <w:sz w:val="28"/>
          <w:szCs w:val="28"/>
        </w:rPr>
      </w:pPr>
      <w:r w:rsidRPr="00072065">
        <w:rPr>
          <w:rFonts w:ascii="Times New Roman" w:hAnsi="Times New Roman" w:cs="Times New Roman"/>
          <w:sz w:val="28"/>
          <w:szCs w:val="28"/>
        </w:rPr>
        <w:t>2.</w:t>
      </w:r>
      <w:r>
        <w:rPr>
          <w:rFonts w:ascii="Times New Roman" w:hAnsi="Times New Roman" w:cs="Times New Roman"/>
          <w:sz w:val="28"/>
          <w:szCs w:val="28"/>
        </w:rPr>
        <w:t>)</w:t>
      </w:r>
      <w:r w:rsidRPr="00072065">
        <w:rPr>
          <w:rFonts w:ascii="Times New Roman" w:hAnsi="Times New Roman" w:cs="Times New Roman"/>
          <w:sz w:val="28"/>
          <w:szCs w:val="28"/>
        </w:rPr>
        <w:t xml:space="preserve"> The </w:t>
      </w:r>
      <w:proofErr w:type="spellStart"/>
      <w:r w:rsidRPr="00072065">
        <w:rPr>
          <w:rFonts w:ascii="Times New Roman" w:hAnsi="Times New Roman" w:cs="Times New Roman"/>
          <w:sz w:val="28"/>
          <w:szCs w:val="28"/>
        </w:rPr>
        <w:t>DBOutputFormat</w:t>
      </w:r>
      <w:proofErr w:type="spellEnd"/>
      <w:r w:rsidRPr="00072065">
        <w:rPr>
          <w:rFonts w:ascii="Times New Roman" w:hAnsi="Times New Roman" w:cs="Times New Roman"/>
          <w:sz w:val="28"/>
          <w:szCs w:val="28"/>
        </w:rPr>
        <w:t xml:space="preserve"> writes to the database by generating a set of INSERT statements in each reducer. </w:t>
      </w:r>
    </w:p>
    <w:p w:rsidR="00072065" w:rsidRPr="00072065" w:rsidRDefault="00072065" w:rsidP="00072065">
      <w:pPr>
        <w:rPr>
          <w:rFonts w:ascii="Times New Roman" w:hAnsi="Times New Roman" w:cs="Times New Roman"/>
          <w:sz w:val="28"/>
          <w:szCs w:val="28"/>
        </w:rPr>
      </w:pPr>
      <w:r w:rsidRPr="00072065">
        <w:rPr>
          <w:rFonts w:ascii="Times New Roman" w:hAnsi="Times New Roman" w:cs="Times New Roman"/>
          <w:sz w:val="28"/>
          <w:szCs w:val="28"/>
        </w:rPr>
        <w:t>3.</w:t>
      </w:r>
      <w:r>
        <w:rPr>
          <w:rFonts w:ascii="Times New Roman" w:hAnsi="Times New Roman" w:cs="Times New Roman"/>
          <w:sz w:val="28"/>
          <w:szCs w:val="28"/>
        </w:rPr>
        <w:t>)</w:t>
      </w:r>
      <w:r w:rsidRPr="00072065">
        <w:rPr>
          <w:rFonts w:ascii="Times New Roman" w:hAnsi="Times New Roman" w:cs="Times New Roman"/>
          <w:sz w:val="28"/>
          <w:szCs w:val="28"/>
        </w:rPr>
        <w:t xml:space="preserve"> The reducer’s </w:t>
      </w:r>
      <w:proofErr w:type="gramStart"/>
      <w:r w:rsidRPr="00072065">
        <w:rPr>
          <w:rFonts w:ascii="Times New Roman" w:hAnsi="Times New Roman" w:cs="Times New Roman"/>
          <w:sz w:val="28"/>
          <w:szCs w:val="28"/>
        </w:rPr>
        <w:t>close(</w:t>
      </w:r>
      <w:proofErr w:type="gramEnd"/>
      <w:r w:rsidRPr="00072065">
        <w:rPr>
          <w:rFonts w:ascii="Times New Roman" w:hAnsi="Times New Roman" w:cs="Times New Roman"/>
          <w:sz w:val="28"/>
          <w:szCs w:val="28"/>
        </w:rPr>
        <w:t xml:space="preserve">) method then executes them in a bulk transaction. </w:t>
      </w:r>
    </w:p>
    <w:p w:rsidR="00072065" w:rsidRPr="00072065" w:rsidRDefault="00072065" w:rsidP="00072065">
      <w:pPr>
        <w:rPr>
          <w:rFonts w:ascii="Times New Roman" w:hAnsi="Times New Roman" w:cs="Times New Roman"/>
          <w:sz w:val="28"/>
          <w:szCs w:val="28"/>
        </w:rPr>
      </w:pPr>
      <w:r w:rsidRPr="00072065">
        <w:rPr>
          <w:rFonts w:ascii="Times New Roman" w:hAnsi="Times New Roman" w:cs="Times New Roman"/>
          <w:sz w:val="28"/>
          <w:szCs w:val="28"/>
        </w:rPr>
        <w:t>4.</w:t>
      </w:r>
      <w:r>
        <w:rPr>
          <w:rFonts w:ascii="Times New Roman" w:hAnsi="Times New Roman" w:cs="Times New Roman"/>
          <w:sz w:val="28"/>
          <w:szCs w:val="28"/>
        </w:rPr>
        <w:t>)</w:t>
      </w:r>
      <w:r w:rsidRPr="00072065">
        <w:rPr>
          <w:rFonts w:ascii="Times New Roman" w:hAnsi="Times New Roman" w:cs="Times New Roman"/>
          <w:sz w:val="28"/>
          <w:szCs w:val="28"/>
        </w:rPr>
        <w:t xml:space="preserve"> Performing a large number of these from several reduce tasks concurrently can swamp a database. </w:t>
      </w:r>
    </w:p>
    <w:p w:rsidR="00072065" w:rsidRPr="00072065" w:rsidRDefault="00072065" w:rsidP="00072065">
      <w:pPr>
        <w:rPr>
          <w:rFonts w:ascii="Times New Roman" w:hAnsi="Times New Roman" w:cs="Times New Roman"/>
          <w:sz w:val="28"/>
          <w:szCs w:val="28"/>
        </w:rPr>
      </w:pPr>
      <w:r w:rsidRPr="00072065">
        <w:rPr>
          <w:rFonts w:ascii="Times New Roman" w:hAnsi="Times New Roman" w:cs="Times New Roman"/>
          <w:sz w:val="28"/>
          <w:szCs w:val="28"/>
        </w:rPr>
        <w:t>5.</w:t>
      </w:r>
      <w:r>
        <w:rPr>
          <w:rFonts w:ascii="Times New Roman" w:hAnsi="Times New Roman" w:cs="Times New Roman"/>
          <w:sz w:val="28"/>
          <w:szCs w:val="28"/>
        </w:rPr>
        <w:t>)</w:t>
      </w:r>
      <w:bookmarkStart w:id="0" w:name="_GoBack"/>
      <w:bookmarkEnd w:id="0"/>
      <w:r w:rsidRPr="00072065">
        <w:rPr>
          <w:rFonts w:ascii="Times New Roman" w:hAnsi="Times New Roman" w:cs="Times New Roman"/>
          <w:sz w:val="28"/>
          <w:szCs w:val="28"/>
        </w:rPr>
        <w:t xml:space="preserve"> If you want to export a very large volume of data, you may be better off generating the INSERT statements into a text file, and then using a bulk data import tool provided by your database to do the database import.</w:t>
      </w:r>
    </w:p>
    <w:p w:rsidR="00072065" w:rsidRPr="00072065" w:rsidRDefault="00072065" w:rsidP="00072065">
      <w:pPr>
        <w:rPr>
          <w:rFonts w:ascii="Times New Roman" w:hAnsi="Times New Roman" w:cs="Times New Roman"/>
          <w:sz w:val="28"/>
          <w:szCs w:val="28"/>
        </w:rPr>
      </w:pPr>
    </w:p>
    <w:p w:rsidR="00072065" w:rsidRPr="00072065" w:rsidRDefault="00072065" w:rsidP="00004481">
      <w:pPr>
        <w:rPr>
          <w:rFonts w:ascii="Times New Roman" w:hAnsi="Times New Roman" w:cs="Times New Roman"/>
          <w:sz w:val="28"/>
          <w:szCs w:val="28"/>
        </w:rPr>
      </w:pPr>
    </w:p>
    <w:p w:rsidR="00072065" w:rsidRPr="00072065" w:rsidRDefault="00072065" w:rsidP="00004481">
      <w:pPr>
        <w:rPr>
          <w:rFonts w:ascii="Times New Roman" w:hAnsi="Times New Roman" w:cs="Times New Roman"/>
          <w:sz w:val="28"/>
          <w:szCs w:val="28"/>
        </w:rPr>
      </w:pPr>
    </w:p>
    <w:sectPr w:rsidR="00072065" w:rsidRPr="00072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F2B32"/>
    <w:multiLevelType w:val="hybridMultilevel"/>
    <w:tmpl w:val="A5CA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93A81"/>
    <w:multiLevelType w:val="multilevel"/>
    <w:tmpl w:val="47D2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481"/>
    <w:rsid w:val="00004481"/>
    <w:rsid w:val="00072065"/>
    <w:rsid w:val="0020319A"/>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0E2C2-73CE-4134-BB0D-8439331A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0720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1</cp:revision>
  <dcterms:created xsi:type="dcterms:W3CDTF">2017-05-24T04:54:00Z</dcterms:created>
  <dcterms:modified xsi:type="dcterms:W3CDTF">2017-05-24T06:03:00Z</dcterms:modified>
</cp:coreProperties>
</file>