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1618D7" w:rsidRDefault="00C8738C">
      <w:pPr>
        <w:rPr>
          <w:sz w:val="24"/>
          <w:szCs w:val="24"/>
        </w:rPr>
      </w:pPr>
      <w:r w:rsidRPr="001618D7">
        <w:rPr>
          <w:sz w:val="24"/>
          <w:szCs w:val="24"/>
        </w:rPr>
        <w:t>Assignment-26.2:</w:t>
      </w:r>
    </w:p>
    <w:p w:rsidR="00C8738C" w:rsidRPr="001618D7" w:rsidRDefault="00C8738C">
      <w:pPr>
        <w:rPr>
          <w:sz w:val="24"/>
          <w:szCs w:val="24"/>
        </w:rPr>
      </w:pPr>
      <w:r w:rsidRPr="001618D7">
        <w:rPr>
          <w:noProof/>
          <w:sz w:val="24"/>
          <w:szCs w:val="24"/>
        </w:rPr>
        <w:drawing>
          <wp:inline distT="0" distB="0" distL="0" distR="0">
            <wp:extent cx="5943600" cy="3547337"/>
            <wp:effectExtent l="0" t="0" r="0" b="0"/>
            <wp:docPr id="1" name="Picture 1" descr="C:\Users\612792\Desktop\3.4\26.2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6.2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8C" w:rsidRPr="001618D7" w:rsidRDefault="00C8738C">
      <w:pPr>
        <w:rPr>
          <w:sz w:val="24"/>
          <w:szCs w:val="24"/>
        </w:rPr>
      </w:pPr>
      <w:r w:rsidRPr="001618D7">
        <w:rPr>
          <w:b/>
          <w:sz w:val="24"/>
          <w:szCs w:val="24"/>
        </w:rPr>
        <w:t>Bucketing</w:t>
      </w:r>
      <w:r w:rsidRPr="001618D7">
        <w:rPr>
          <w:sz w:val="24"/>
          <w:szCs w:val="24"/>
        </w:rPr>
        <w:t>: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a.)</w:t>
      </w:r>
      <w:r w:rsidRPr="001618D7">
        <w:rPr>
          <w:sz w:val="24"/>
          <w:szCs w:val="24"/>
        </w:rPr>
        <w:t xml:space="preserve"> Bucketing concept is based on (hashing function on the bucketed column) mod (by total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proofErr w:type="gramStart"/>
      <w:r w:rsidRPr="001618D7">
        <w:rPr>
          <w:sz w:val="24"/>
          <w:szCs w:val="24"/>
        </w:rPr>
        <w:t>number</w:t>
      </w:r>
      <w:proofErr w:type="gramEnd"/>
      <w:r w:rsidRPr="001618D7">
        <w:rPr>
          <w:sz w:val="24"/>
          <w:szCs w:val="24"/>
        </w:rPr>
        <w:t xml:space="preserve"> of buckets). The </w:t>
      </w:r>
      <w:proofErr w:type="spellStart"/>
      <w:r w:rsidRPr="001618D7">
        <w:rPr>
          <w:sz w:val="24"/>
          <w:szCs w:val="24"/>
        </w:rPr>
        <w:t>hash_function</w:t>
      </w:r>
      <w:proofErr w:type="spellEnd"/>
      <w:r w:rsidRPr="001618D7">
        <w:rPr>
          <w:sz w:val="24"/>
          <w:szCs w:val="24"/>
        </w:rPr>
        <w:t xml:space="preserve"> depends on the type of the bucketing column.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b.)</w:t>
      </w:r>
      <w:r w:rsidRPr="001618D7">
        <w:rPr>
          <w:sz w:val="24"/>
          <w:szCs w:val="24"/>
        </w:rPr>
        <w:t xml:space="preserve"> Records with the same bucketed column will always be stored in the same bucket.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c.)</w:t>
      </w:r>
      <w:r w:rsidRPr="001618D7">
        <w:rPr>
          <w:sz w:val="24"/>
          <w:szCs w:val="24"/>
        </w:rPr>
        <w:t xml:space="preserve"> We use CLUSTERED BY clause to divide the table into buckets.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d.)</w:t>
      </w:r>
      <w:r w:rsidRPr="001618D7">
        <w:rPr>
          <w:sz w:val="24"/>
          <w:szCs w:val="24"/>
        </w:rPr>
        <w:t xml:space="preserve"> Physically, each bucket is just a file in the table directory, and Bucket numbering is 1-based.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e.)</w:t>
      </w:r>
      <w:r w:rsidRPr="001618D7">
        <w:rPr>
          <w:sz w:val="24"/>
          <w:szCs w:val="24"/>
        </w:rPr>
        <w:t xml:space="preserve"> Bucketing can be done along with Partitioning on Hive tables and even without partitioning.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f.)</w:t>
      </w:r>
      <w:r w:rsidRPr="001618D7">
        <w:rPr>
          <w:sz w:val="24"/>
          <w:szCs w:val="24"/>
        </w:rPr>
        <w:t xml:space="preserve"> Bucketed tables will create almost equally distributed data file parts, unless there is skew in data.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>g.)</w:t>
      </w:r>
      <w:r w:rsidRPr="001618D7">
        <w:rPr>
          <w:sz w:val="24"/>
          <w:szCs w:val="24"/>
        </w:rPr>
        <w:t xml:space="preserve"> Bucketing is enabled by setting </w:t>
      </w:r>
      <w:proofErr w:type="spellStart"/>
      <w:r w:rsidRPr="001618D7">
        <w:rPr>
          <w:sz w:val="24"/>
          <w:szCs w:val="24"/>
        </w:rPr>
        <w:t>hive.enforce.bucketing</w:t>
      </w:r>
      <w:proofErr w:type="spellEnd"/>
      <w:r w:rsidRPr="001618D7">
        <w:rPr>
          <w:sz w:val="24"/>
          <w:szCs w:val="24"/>
        </w:rPr>
        <w:t xml:space="preserve"> = true;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r w:rsidRPr="001618D7">
        <w:rPr>
          <w:sz w:val="24"/>
          <w:szCs w:val="24"/>
        </w:rPr>
        <w:t xml:space="preserve">h.) </w:t>
      </w:r>
      <w:r w:rsidRPr="001618D7">
        <w:rPr>
          <w:sz w:val="24"/>
          <w:szCs w:val="24"/>
        </w:rPr>
        <w:t>Bucketed tables offer efficient sampling than by non-bucketed tables. With sampling, we can try out queries on a fraction of data for testing and debugging purpose when the original data sets are very huge.</w:t>
      </w:r>
    </w:p>
    <w:p w:rsidR="00C8738C" w:rsidRPr="001618D7" w:rsidRDefault="00C8738C" w:rsidP="00C8738C">
      <w:pPr>
        <w:tabs>
          <w:tab w:val="left" w:pos="1990"/>
        </w:tabs>
        <w:rPr>
          <w:sz w:val="24"/>
          <w:szCs w:val="24"/>
        </w:rPr>
      </w:pPr>
      <w:proofErr w:type="spellStart"/>
      <w:r w:rsidRPr="001618D7">
        <w:rPr>
          <w:sz w:val="24"/>
          <w:szCs w:val="24"/>
        </w:rPr>
        <w:t>i</w:t>
      </w:r>
      <w:proofErr w:type="spellEnd"/>
      <w:r w:rsidRPr="001618D7">
        <w:rPr>
          <w:sz w:val="24"/>
          <w:szCs w:val="24"/>
        </w:rPr>
        <w:t>.)</w:t>
      </w:r>
      <w:r w:rsidRPr="001618D7">
        <w:rPr>
          <w:sz w:val="24"/>
          <w:szCs w:val="24"/>
        </w:rPr>
        <w:t xml:space="preserve"> As the data files are equal sized parts, map-side joins will be faster on bucketed tables than non-bucketed tables.</w:t>
      </w:r>
    </w:p>
    <w:p w:rsidR="00C8738C" w:rsidRPr="001618D7" w:rsidRDefault="00C8738C" w:rsidP="00C8738C">
      <w:pPr>
        <w:rPr>
          <w:sz w:val="24"/>
          <w:szCs w:val="24"/>
        </w:rPr>
      </w:pPr>
      <w:r w:rsidRPr="001618D7">
        <w:rPr>
          <w:sz w:val="24"/>
          <w:szCs w:val="24"/>
        </w:rPr>
        <w:lastRenderedPageBreak/>
        <w:t>j.)</w:t>
      </w:r>
      <w:r w:rsidRPr="001618D7">
        <w:rPr>
          <w:sz w:val="24"/>
          <w:szCs w:val="24"/>
        </w:rPr>
        <w:t xml:space="preserve"> Bucketing concept also provides the flexibility to keep the records in each bucket to be sorted by one or more columns. This makes map-side joins even more efficient, since the join of each bucket becomes an efficient merge-sort</w:t>
      </w:r>
    </w:p>
    <w:p w:rsidR="00C8738C" w:rsidRPr="001618D7" w:rsidRDefault="00C8738C" w:rsidP="00C8738C">
      <w:pPr>
        <w:rPr>
          <w:b/>
          <w:sz w:val="24"/>
          <w:szCs w:val="24"/>
        </w:rPr>
      </w:pPr>
      <w:r w:rsidRPr="001618D7">
        <w:rPr>
          <w:b/>
          <w:sz w:val="24"/>
          <w:szCs w:val="24"/>
        </w:rPr>
        <w:t>Bucketing Vs Partitioning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C8738C" w:rsidRPr="001618D7" w:rsidTr="00C8738C">
        <w:trPr>
          <w:trHeight w:val="298"/>
        </w:trPr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b/>
                <w:sz w:val="24"/>
                <w:szCs w:val="24"/>
              </w:rPr>
              <w:t>Partitioning</w:t>
            </w:r>
          </w:p>
        </w:tc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b/>
                <w:sz w:val="24"/>
                <w:szCs w:val="24"/>
              </w:rPr>
              <w:t>Bucketing</w:t>
            </w:r>
          </w:p>
        </w:tc>
      </w:tr>
      <w:tr w:rsidR="00C8738C" w:rsidRPr="001618D7" w:rsidTr="00C8738C">
        <w:trPr>
          <w:trHeight w:val="921"/>
        </w:trPr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Hive Partitioning dividing the large amount of data into number pieces of folders based on table columns value.</w:t>
            </w:r>
          </w:p>
        </w:tc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Hive bucketing is responsible for dividing the data into number of equal parts</w:t>
            </w:r>
          </w:p>
        </w:tc>
      </w:tr>
      <w:tr w:rsidR="00C8738C" w:rsidRPr="001618D7" w:rsidTr="00C8738C">
        <w:trPr>
          <w:trHeight w:val="1232"/>
        </w:trPr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If you want to use Partition in hive then you should use PARTITIONED BY (COL1</w:t>
            </w:r>
            <w:proofErr w:type="gramStart"/>
            <w:r w:rsidRPr="001618D7">
              <w:rPr>
                <w:sz w:val="24"/>
                <w:szCs w:val="24"/>
              </w:rPr>
              <w:t>,COL2</w:t>
            </w:r>
            <w:proofErr w:type="gramEnd"/>
            <w:r w:rsidRPr="001618D7">
              <w:rPr>
                <w:sz w:val="24"/>
                <w:szCs w:val="24"/>
              </w:rPr>
              <w:t>…</w:t>
            </w:r>
            <w:proofErr w:type="spellStart"/>
            <w:r w:rsidRPr="001618D7">
              <w:rPr>
                <w:sz w:val="24"/>
                <w:szCs w:val="24"/>
              </w:rPr>
              <w:t>etc</w:t>
            </w:r>
            <w:proofErr w:type="spellEnd"/>
            <w:r w:rsidRPr="001618D7">
              <w:rPr>
                <w:sz w:val="24"/>
                <w:szCs w:val="24"/>
              </w:rPr>
              <w:t>) command while hive table creation.</w:t>
            </w:r>
          </w:p>
        </w:tc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If you want to use bucketing in hive then you should use CLUSTERED BY (Col) command while creating a table in Hive.</w:t>
            </w:r>
          </w:p>
        </w:tc>
      </w:tr>
      <w:tr w:rsidR="00C8738C" w:rsidRPr="001618D7" w:rsidTr="00C8738C">
        <w:trPr>
          <w:trHeight w:val="921"/>
        </w:trPr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We can perform partition on any number of columns in a table by using hive partition concept.</w:t>
            </w:r>
          </w:p>
        </w:tc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We can perform Hive bucketing optimization only on one column only not more than one.</w:t>
            </w:r>
          </w:p>
        </w:tc>
      </w:tr>
      <w:tr w:rsidR="00C8738C" w:rsidRPr="001618D7" w:rsidTr="00C8738C">
        <w:trPr>
          <w:trHeight w:val="921"/>
        </w:trPr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r w:rsidRPr="001618D7">
              <w:rPr>
                <w:sz w:val="24"/>
                <w:szCs w:val="24"/>
              </w:rPr>
              <w:t>Partitioning is works better when the cardinality of the partitioning field is not too high.</w:t>
            </w:r>
          </w:p>
        </w:tc>
        <w:tc>
          <w:tcPr>
            <w:tcW w:w="4727" w:type="dxa"/>
          </w:tcPr>
          <w:p w:rsidR="00C8738C" w:rsidRPr="001618D7" w:rsidRDefault="00C8738C" w:rsidP="00EA5EBB">
            <w:pPr>
              <w:tabs>
                <w:tab w:val="left" w:pos="1990"/>
              </w:tabs>
              <w:rPr>
                <w:sz w:val="24"/>
                <w:szCs w:val="24"/>
              </w:rPr>
            </w:pPr>
            <w:proofErr w:type="gramStart"/>
            <w:r w:rsidRPr="001618D7">
              <w:rPr>
                <w:sz w:val="24"/>
                <w:szCs w:val="24"/>
              </w:rPr>
              <w:t>bucketing</w:t>
            </w:r>
            <w:proofErr w:type="gramEnd"/>
            <w:r w:rsidRPr="001618D7">
              <w:rPr>
                <w:sz w:val="24"/>
                <w:szCs w:val="24"/>
              </w:rPr>
              <w:t xml:space="preserve"> works well when the field has high cardinality and data is evenly distributed among buckets.</w:t>
            </w:r>
          </w:p>
        </w:tc>
      </w:tr>
    </w:tbl>
    <w:p w:rsidR="00C8738C" w:rsidRPr="001618D7" w:rsidRDefault="00C8738C" w:rsidP="00C8738C">
      <w:pPr>
        <w:rPr>
          <w:sz w:val="24"/>
          <w:szCs w:val="24"/>
        </w:rPr>
      </w:pPr>
    </w:p>
    <w:p w:rsidR="00C8738C" w:rsidRPr="001618D7" w:rsidRDefault="00C8738C" w:rsidP="00C8738C">
      <w:pPr>
        <w:rPr>
          <w:b/>
          <w:sz w:val="24"/>
          <w:szCs w:val="24"/>
        </w:rPr>
      </w:pPr>
      <w:r w:rsidRPr="001618D7">
        <w:rPr>
          <w:b/>
          <w:sz w:val="24"/>
          <w:szCs w:val="24"/>
        </w:rPr>
        <w:t>Sampling</w:t>
      </w:r>
      <w:r w:rsidRPr="001618D7">
        <w:rPr>
          <w:b/>
          <w:sz w:val="24"/>
          <w:szCs w:val="24"/>
        </w:rPr>
        <w:t>: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Sampling is concerned with the selection of a subset of data from a large dataset to run queries and verify results. 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The dataset may be too large to run queries on the whole data. Therefore in development and testing phases it is a good idea to run queries on a sample of dataset.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We can run Hive queries on a sample of data using the TABLESAMPLE clause. Any column can be used for sampling the data. We need to provide the required sample size in the queries.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We can use TABLESAMPLE clause to bucket the table on the given column and get data from only some of the buckets.</w:t>
      </w:r>
    </w:p>
    <w:p w:rsidR="00C8738C" w:rsidRPr="001618D7" w:rsidRDefault="00C8738C" w:rsidP="00C8738C">
      <w:pPr>
        <w:rPr>
          <w:sz w:val="24"/>
          <w:szCs w:val="24"/>
        </w:rPr>
      </w:pPr>
      <w:proofErr w:type="gramStart"/>
      <w:r w:rsidRPr="001618D7">
        <w:rPr>
          <w:sz w:val="24"/>
          <w:szCs w:val="24"/>
        </w:rPr>
        <w:t>example</w:t>
      </w:r>
      <w:proofErr w:type="gramEnd"/>
      <w:r w:rsidRPr="001618D7">
        <w:rPr>
          <w:sz w:val="24"/>
          <w:szCs w:val="24"/>
        </w:rPr>
        <w:t xml:space="preserve">: TABLESAMPLE (BUCKET x OUT OF y [ON </w:t>
      </w:r>
      <w:proofErr w:type="spellStart"/>
      <w:r w:rsidRPr="001618D7">
        <w:rPr>
          <w:sz w:val="24"/>
          <w:szCs w:val="24"/>
        </w:rPr>
        <w:t>colname</w:t>
      </w:r>
      <w:proofErr w:type="spellEnd"/>
      <w:r w:rsidRPr="001618D7">
        <w:rPr>
          <w:sz w:val="24"/>
          <w:szCs w:val="24"/>
        </w:rPr>
        <w:t>])</w:t>
      </w:r>
    </w:p>
    <w:p w:rsidR="00C8738C" w:rsidRPr="001618D7" w:rsidRDefault="00C8738C" w:rsidP="00C8738C">
      <w:pPr>
        <w:rPr>
          <w:sz w:val="24"/>
          <w:szCs w:val="24"/>
        </w:rPr>
      </w:pPr>
      <w:proofErr w:type="spellStart"/>
      <w:proofErr w:type="gramStart"/>
      <w:r w:rsidRPr="001618D7">
        <w:rPr>
          <w:sz w:val="24"/>
          <w:szCs w:val="24"/>
        </w:rPr>
        <w:t>colname</w:t>
      </w:r>
      <w:proofErr w:type="spellEnd"/>
      <w:proofErr w:type="gramEnd"/>
      <w:r w:rsidRPr="001618D7">
        <w:rPr>
          <w:sz w:val="24"/>
          <w:szCs w:val="24"/>
        </w:rPr>
        <w:t xml:space="preserve"> indicates the column to be used to bucket the data into y buckets[1-y]. All the rows which are in the bucket x are returned.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If the table is not bucketed on the column(s) used in sampling, TABLESAMPLE will scan the entire table and fetch the sample.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If the hive table is bucketed on some column(s), then we can directly use that column(s) to get a sample. In this case Hive need not read all the data to generate sample as the data is already organized into different buckets using the column(s) used in the sampling query. 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Hive will read data only from some buckets as per the size specified in the sampling query.</w:t>
      </w:r>
    </w:p>
    <w:p w:rsidR="00C8738C" w:rsidRPr="001618D7" w:rsidRDefault="001618D7" w:rsidP="00C8738C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C8738C" w:rsidRPr="001618D7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C8738C" w:rsidRPr="001618D7">
        <w:rPr>
          <w:sz w:val="24"/>
          <w:szCs w:val="24"/>
        </w:rPr>
        <w:t xml:space="preserve"> Block sampling allows Hive to select at least n% data from the whole dataset. Sampling gra</w:t>
      </w:r>
      <w:bookmarkStart w:id="0" w:name="_GoBack"/>
      <w:bookmarkEnd w:id="0"/>
      <w:r w:rsidR="00C8738C" w:rsidRPr="001618D7">
        <w:rPr>
          <w:sz w:val="24"/>
          <w:szCs w:val="24"/>
        </w:rPr>
        <w:t>nularity is at the HDFS block size level. If HDFS block size is 64MB and n% of input size is only 10MB, then 64MB of data is fetched.</w:t>
      </w:r>
    </w:p>
    <w:p w:rsidR="00C8738C" w:rsidRPr="001618D7" w:rsidRDefault="00C8738C" w:rsidP="00C8738C">
      <w:pPr>
        <w:rPr>
          <w:sz w:val="24"/>
          <w:szCs w:val="24"/>
        </w:rPr>
      </w:pPr>
    </w:p>
    <w:sectPr w:rsidR="00C8738C" w:rsidRPr="0016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8C"/>
    <w:rsid w:val="001618D7"/>
    <w:rsid w:val="0020319A"/>
    <w:rsid w:val="00C8738C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D845D-57EC-425F-8F25-D98915FB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2017-05-10T09:08:00Z</dcterms:created>
  <dcterms:modified xsi:type="dcterms:W3CDTF">2017-05-10T09:20:00Z</dcterms:modified>
</cp:coreProperties>
</file>