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  <w:color w:val="1F3864"/>
          <w:sz w:val="32"/>
          <w:szCs w:val="32"/>
        </w:rPr>
        <w:t xml:space="preserve">Model Building &amp; Assumption Testing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Worksheet — Lab 5: Problem Framing &amp; Modelling II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Team members: </w:t>
      </w:r>
      <w:r>
        <w:rPr>
          <w:sz w:val="20"/>
          <w:szCs w:val="20"/>
        </w:rPr>
        <w:t xml:space="preserve">____________________________________________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Scenario title (same card as Lab 4): </w:t>
      </w:r>
      <w:r>
        <w:rPr>
          <w:sz w:val="20"/>
          <w:szCs w:val="20"/>
        </w:rPr>
        <w:t xml:space="preserve">____________________________________________</w:t>
      </w:r>
    </w:p>
    <w:p>
      <w:pPr>
        <w:spacing w:after="100"/>
      </w:pPr>
      <w:r>
        <w:rPr>
          <w:i/>
          <w:iCs/>
          <w:color w:val="444444"/>
          <w:sz w:val="19"/>
          <w:szCs w:val="19"/>
        </w:rPr>
        <w:t xml:space="preserve">Instructions: Use the same scenario card your team worked with in Lab 4 / Homework. Turn it into a working model: define its question and type, build its anatomy, apply Need–Know–How–Solve, list and classify your assumptions, stress-test one of them, sanity-check the result, and judge whether the model is fit for purpose.</w:t>
      </w:r>
    </w:p>
    <w:p>
      <w:pPr>
        <w:pStyle w:val="Heading2"/>
        <w:pBdr>
          <w:bottom w:val="single" w:color="1F3864" w:sz="6" w:space="4"/>
        </w:pBdr>
        <w:spacing w:after="100" w:before="260"/>
      </w:pPr>
      <w:r>
        <w:rPr>
          <w:b/>
          <w:bCs/>
          <w:color w:val="1F3864"/>
          <w:sz w:val="25"/>
          <w:szCs w:val="25"/>
        </w:rPr>
        <w:t xml:space="preserve">1. Model Question / Purpose</w:t>
      </w:r>
    </w:p>
    <w:p>
      <w:pPr>
        <w:spacing w:after="100"/>
      </w:pPr>
      <w:r>
        <w:rPr>
          <w:i/>
          <w:iCs/>
          <w:color w:val="444444"/>
          <w:sz w:val="19"/>
          <w:szCs w:val="19"/>
        </w:rPr>
        <w:t xml:space="preserve">What one question should this model answer? Write it as a question.</w:t>
      </w:r>
    </w:p>
    <w:p>
      <w:pPr>
        <w:pBdr>
          <w:bottom w:val="single" w:color="999999" w:sz="4" w:space="2"/>
        </w:pBdr>
        <w:spacing w:after="160"/>
      </w:pPr>
      <w:r>
        <w:rPr>
          <w:sz w:val="20"/>
          <w:szCs w:val="20"/>
        </w:rPr>
        <w:t xml:space="preserve"/>
      </w:r>
    </w:p>
    <w:p>
      <w:pPr>
        <w:pBdr>
          <w:bottom w:val="single" w:color="999999" w:sz="4" w:space="2"/>
        </w:pBdr>
        <w:spacing w:after="16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1F3864" w:sz="6" w:space="4"/>
        </w:pBdr>
        <w:spacing w:after="100" w:before="260"/>
      </w:pPr>
      <w:r>
        <w:rPr>
          <w:b/>
          <w:bCs/>
          <w:color w:val="1F3864"/>
          <w:sz w:val="25"/>
          <w:szCs w:val="25"/>
        </w:rPr>
        <w:t xml:space="preserve">2. Model Type &amp; Justification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☐ </w:t>
      </w:r>
      <w:r>
        <w:rPr>
          <w:sz w:val="20"/>
          <w:szCs w:val="20"/>
        </w:rPr>
        <w:t xml:space="preserve">Physical</w:t>
      </w:r>
      <w:r>
        <w:rPr>
          <w:b/>
          <w:bCs/>
          <w:sz w:val="20"/>
          <w:szCs w:val="20"/>
        </w:rPr>
        <w:t xml:space="preserve">      ☐ </w:t>
      </w:r>
      <w:r>
        <w:rPr>
          <w:sz w:val="20"/>
          <w:szCs w:val="20"/>
        </w:rPr>
        <w:t xml:space="preserve">Graphical</w:t>
      </w:r>
      <w:r>
        <w:rPr>
          <w:b/>
          <w:bCs/>
          <w:sz w:val="20"/>
          <w:szCs w:val="20"/>
        </w:rPr>
        <w:t xml:space="preserve">      ☐ </w:t>
      </w:r>
      <w:r>
        <w:rPr>
          <w:sz w:val="20"/>
          <w:szCs w:val="20"/>
        </w:rPr>
        <w:t xml:space="preserve">Mathematical</w:t>
      </w:r>
      <w:r>
        <w:rPr>
          <w:b/>
          <w:bCs/>
          <w:sz w:val="20"/>
          <w:szCs w:val="20"/>
        </w:rPr>
        <w:t xml:space="preserve">      ☐ </w:t>
      </w:r>
      <w:r>
        <w:rPr>
          <w:sz w:val="20"/>
          <w:szCs w:val="20"/>
        </w:rPr>
        <w:t xml:space="preserve">Computational</w:t>
      </w:r>
    </w:p>
    <w:p>
      <w:pPr>
        <w:spacing w:after="100"/>
      </w:pPr>
      <w:r>
        <w:rPr>
          <w:i/>
          <w:iCs/>
          <w:color w:val="444444"/>
          <w:sz w:val="19"/>
          <w:szCs w:val="19"/>
        </w:rPr>
        <w:t xml:space="preserve">Why does this type fit your question?</w:t>
      </w:r>
    </w:p>
    <w:p>
      <w:pPr>
        <w:pBdr>
          <w:bottom w:val="single" w:color="999999" w:sz="4" w:space="2"/>
        </w:pBdr>
        <w:spacing w:after="160"/>
      </w:pPr>
      <w:r>
        <w:rPr>
          <w:sz w:val="20"/>
          <w:szCs w:val="20"/>
        </w:rPr>
        <w:t xml:space="preserve"/>
      </w:r>
    </w:p>
    <w:p>
      <w:pPr>
        <w:pBdr>
          <w:bottom w:val="single" w:color="999999" w:sz="4" w:space="2"/>
        </w:pBdr>
        <w:spacing w:after="16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1F3864" w:sz="6" w:space="4"/>
        </w:pBdr>
        <w:spacing w:after="100" w:before="260"/>
      </w:pPr>
      <w:r>
        <w:rPr>
          <w:b/>
          <w:bCs/>
          <w:color w:val="1F3864"/>
          <w:sz w:val="25"/>
          <w:szCs w:val="25"/>
        </w:rPr>
        <w:t xml:space="preserve">3. Model Anatomy</w:t>
      </w:r>
    </w:p>
    <w:p>
      <w:pPr>
        <w:spacing w:after="100"/>
      </w:pPr>
      <w:r>
        <w:rPr>
          <w:i/>
          <w:iCs/>
          <w:color w:val="444444"/>
          <w:sz w:val="19"/>
          <w:szCs w:val="19"/>
        </w:rPr>
        <w:t xml:space="preserve">Name every part, with its unit.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5184"/>
        <w:gridCol w:w="3240"/>
      </w:tblGrid>
      <w:tr>
        <w:trPr>
          <w:tblHeader/>
        </w:trPr>
        <w:tc>
          <w:tcPr>
            <w:tcW w:type="dxa" w:w="237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5184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 it (with unit)</w:t>
            </w:r>
          </w:p>
        </w:tc>
        <w:tc>
          <w:tcPr>
            <w:tcW w:type="dxa" w:w="32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Inputs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18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 we feed in / can choose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Parameters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184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4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 we hold fixed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Relationships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18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equation(s) or rule(s)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Outputs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184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4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 the model predicts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pBdr>
          <w:bottom w:val="single" w:color="1F3864" w:sz="6" w:space="4"/>
        </w:pBdr>
        <w:spacing w:after="100" w:before="260"/>
      </w:pPr>
      <w:r>
        <w:rPr>
          <w:b/>
          <w:bCs/>
          <w:color w:val="1F3864"/>
          <w:sz w:val="25"/>
          <w:szCs w:val="25"/>
        </w:rPr>
        <w:t xml:space="preserve">4. Need – Know – How – Solve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Know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Solve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F3864" w:sz="6" w:space="4"/>
        </w:pBdr>
        <w:spacing w:after="100" w:before="260"/>
      </w:pPr>
      <w:r>
        <w:rPr>
          <w:b/>
          <w:bCs/>
          <w:color w:val="1F3864"/>
          <w:sz w:val="25"/>
          <w:szCs w:val="25"/>
        </w:rPr>
        <w:t xml:space="preserve">5. List at Least 6 Assumptions</w:t>
      </w:r>
    </w:p>
    <w:p>
      <w:pPr>
        <w:spacing w:after="100"/>
      </w:pPr>
      <w:r>
        <w:rPr>
          <w:i/>
          <w:iCs/>
          <w:color w:val="444444"/>
          <w:sz w:val="19"/>
          <w:szCs w:val="19"/>
        </w:rPr>
        <w:t xml:space="preserve">Simplifying, data, and boundary assumptions. Use the template for each one.</w:t>
      </w:r>
    </w:p>
    <w:p>
      <w:pPr>
        <w:spacing w:after="10"/>
      </w:pPr>
      <w:r>
        <w:rPr>
          <w:b/>
          <w:bCs/>
          <w:sz w:val="19"/>
          <w:szCs w:val="19"/>
        </w:rPr>
        <w:t xml:space="preserve">1.</w:t>
      </w:r>
    </w:p>
    <w:p>
      <w:pPr>
        <w:spacing w:after="10"/>
      </w:pPr>
      <w:r>
        <w:rPr>
          <w:sz w:val="19"/>
          <w:szCs w:val="19"/>
        </w:rPr>
        <w:t xml:space="preserve">We assume </w:t>
      </w:r>
      <w:r>
        <w:rPr>
          <w:sz w:val="19"/>
          <w:szCs w:val="19"/>
        </w:rPr>
        <w:t xml:space="preserve">_______________________________________________</w:t>
      </w:r>
      <w:r>
        <w:rPr>
          <w:sz w:val="19"/>
          <w:szCs w:val="19"/>
        </w:rPr>
        <w:t xml:space="preserve"> because </w:t>
      </w:r>
      <w:r>
        <w:rPr>
          <w:sz w:val="19"/>
          <w:szCs w:val="19"/>
        </w:rPr>
        <w:t xml:space="preserve">_______________________________________</w:t>
      </w:r>
      <w:r>
        <w:rPr>
          <w:sz w:val="19"/>
          <w:szCs w:val="19"/>
        </w:rPr>
        <w:t xml:space="preserve">.</w:t>
      </w:r>
    </w:p>
    <w:p>
      <w:pPr>
        <w:spacing w:after="180"/>
      </w:pPr>
      <w:r>
        <w:rPr>
          <w:sz w:val="19"/>
          <w:szCs w:val="19"/>
        </w:rPr>
        <w:t xml:space="preserve">If it is wrong, </w:t>
      </w:r>
      <w:r>
        <w:rPr>
          <w:sz w:val="19"/>
          <w:szCs w:val="19"/>
        </w:rPr>
        <w:t xml:space="preserve">________________________________________________________________</w:t>
      </w:r>
      <w:r>
        <w:rPr>
          <w:sz w:val="19"/>
          <w:szCs w:val="19"/>
        </w:rPr>
        <w:t xml:space="preserve">.</w:t>
      </w:r>
    </w:p>
    <w:p>
      <w:pPr>
        <w:spacing w:after="10"/>
      </w:pPr>
      <w:r>
        <w:rPr>
          <w:b/>
          <w:bCs/>
          <w:sz w:val="19"/>
          <w:szCs w:val="19"/>
        </w:rPr>
        <w:t xml:space="preserve">2.</w:t>
      </w:r>
    </w:p>
    <w:p>
      <w:pPr>
        <w:spacing w:after="10"/>
      </w:pPr>
      <w:r>
        <w:rPr>
          <w:sz w:val="19"/>
          <w:szCs w:val="19"/>
        </w:rPr>
        <w:t xml:space="preserve">We assume </w:t>
      </w:r>
      <w:r>
        <w:rPr>
          <w:sz w:val="19"/>
          <w:szCs w:val="19"/>
        </w:rPr>
        <w:t xml:space="preserve">_______________________________________________</w:t>
      </w:r>
      <w:r>
        <w:rPr>
          <w:sz w:val="19"/>
          <w:szCs w:val="19"/>
        </w:rPr>
        <w:t xml:space="preserve"> because </w:t>
      </w:r>
      <w:r>
        <w:rPr>
          <w:sz w:val="19"/>
          <w:szCs w:val="19"/>
        </w:rPr>
        <w:t xml:space="preserve">_______________________________________</w:t>
      </w:r>
      <w:r>
        <w:rPr>
          <w:sz w:val="19"/>
          <w:szCs w:val="19"/>
        </w:rPr>
        <w:t xml:space="preserve">.</w:t>
      </w:r>
    </w:p>
    <w:p>
      <w:pPr>
        <w:spacing w:after="180"/>
      </w:pPr>
      <w:r>
        <w:rPr>
          <w:sz w:val="19"/>
          <w:szCs w:val="19"/>
        </w:rPr>
        <w:t xml:space="preserve">If it is wrong, </w:t>
      </w:r>
      <w:r>
        <w:rPr>
          <w:sz w:val="19"/>
          <w:szCs w:val="19"/>
        </w:rPr>
        <w:t xml:space="preserve">________________________________________________________________</w:t>
      </w:r>
      <w:r>
        <w:rPr>
          <w:sz w:val="19"/>
          <w:szCs w:val="19"/>
        </w:rPr>
        <w:t xml:space="preserve">.</w:t>
      </w:r>
    </w:p>
    <w:p>
      <w:pPr>
        <w:spacing w:after="10"/>
      </w:pPr>
      <w:r>
        <w:rPr>
          <w:b/>
          <w:bCs/>
          <w:sz w:val="19"/>
          <w:szCs w:val="19"/>
        </w:rPr>
        <w:t xml:space="preserve">3.</w:t>
      </w:r>
    </w:p>
    <w:p>
      <w:pPr>
        <w:spacing w:after="10"/>
      </w:pPr>
      <w:r>
        <w:rPr>
          <w:sz w:val="19"/>
          <w:szCs w:val="19"/>
        </w:rPr>
        <w:t xml:space="preserve">We assume </w:t>
      </w:r>
      <w:r>
        <w:rPr>
          <w:sz w:val="19"/>
          <w:szCs w:val="19"/>
        </w:rPr>
        <w:t xml:space="preserve">_______________________________________________</w:t>
      </w:r>
      <w:r>
        <w:rPr>
          <w:sz w:val="19"/>
          <w:szCs w:val="19"/>
        </w:rPr>
        <w:t xml:space="preserve"> because </w:t>
      </w:r>
      <w:r>
        <w:rPr>
          <w:sz w:val="19"/>
          <w:szCs w:val="19"/>
        </w:rPr>
        <w:t xml:space="preserve">_______________________________________</w:t>
      </w:r>
      <w:r>
        <w:rPr>
          <w:sz w:val="19"/>
          <w:szCs w:val="19"/>
        </w:rPr>
        <w:t xml:space="preserve">.</w:t>
      </w:r>
    </w:p>
    <w:p>
      <w:pPr>
        <w:spacing w:after="180"/>
      </w:pPr>
      <w:r>
        <w:rPr>
          <w:sz w:val="19"/>
          <w:szCs w:val="19"/>
        </w:rPr>
        <w:t xml:space="preserve">If it is wrong, </w:t>
      </w:r>
      <w:r>
        <w:rPr>
          <w:sz w:val="19"/>
          <w:szCs w:val="19"/>
        </w:rPr>
        <w:t xml:space="preserve">________________________________________________________________</w:t>
      </w:r>
      <w:r>
        <w:rPr>
          <w:sz w:val="19"/>
          <w:szCs w:val="19"/>
        </w:rPr>
        <w:t xml:space="preserve">.</w:t>
      </w:r>
    </w:p>
    <w:p>
      <w:pPr>
        <w:spacing w:after="10"/>
      </w:pPr>
      <w:r>
        <w:rPr>
          <w:b/>
          <w:bCs/>
          <w:sz w:val="19"/>
          <w:szCs w:val="19"/>
        </w:rPr>
        <w:t xml:space="preserve">4.</w:t>
      </w:r>
    </w:p>
    <w:p>
      <w:pPr>
        <w:spacing w:after="10"/>
      </w:pPr>
      <w:r>
        <w:rPr>
          <w:sz w:val="19"/>
          <w:szCs w:val="19"/>
        </w:rPr>
        <w:t xml:space="preserve">We assume </w:t>
      </w:r>
      <w:r>
        <w:rPr>
          <w:sz w:val="19"/>
          <w:szCs w:val="19"/>
        </w:rPr>
        <w:t xml:space="preserve">_______________________________________________</w:t>
      </w:r>
      <w:r>
        <w:rPr>
          <w:sz w:val="19"/>
          <w:szCs w:val="19"/>
        </w:rPr>
        <w:t xml:space="preserve"> because </w:t>
      </w:r>
      <w:r>
        <w:rPr>
          <w:sz w:val="19"/>
          <w:szCs w:val="19"/>
        </w:rPr>
        <w:t xml:space="preserve">_______________________________________</w:t>
      </w:r>
      <w:r>
        <w:rPr>
          <w:sz w:val="19"/>
          <w:szCs w:val="19"/>
        </w:rPr>
        <w:t xml:space="preserve">.</w:t>
      </w:r>
    </w:p>
    <w:p>
      <w:pPr>
        <w:spacing w:after="180"/>
      </w:pPr>
      <w:r>
        <w:rPr>
          <w:sz w:val="19"/>
          <w:szCs w:val="19"/>
        </w:rPr>
        <w:t xml:space="preserve">If it is wrong, </w:t>
      </w:r>
      <w:r>
        <w:rPr>
          <w:sz w:val="19"/>
          <w:szCs w:val="19"/>
        </w:rPr>
        <w:t xml:space="preserve">________________________________________________________________</w:t>
      </w:r>
      <w:r>
        <w:rPr>
          <w:sz w:val="19"/>
          <w:szCs w:val="19"/>
        </w:rPr>
        <w:t xml:space="preserve">.</w:t>
      </w:r>
    </w:p>
    <w:p>
      <w:pPr>
        <w:spacing w:after="10"/>
      </w:pPr>
      <w:r>
        <w:rPr>
          <w:b/>
          <w:bCs/>
          <w:sz w:val="19"/>
          <w:szCs w:val="19"/>
        </w:rPr>
        <w:t xml:space="preserve">5.</w:t>
      </w:r>
    </w:p>
    <w:p>
      <w:pPr>
        <w:spacing w:after="10"/>
      </w:pPr>
      <w:r>
        <w:rPr>
          <w:sz w:val="19"/>
          <w:szCs w:val="19"/>
        </w:rPr>
        <w:t xml:space="preserve">We assume </w:t>
      </w:r>
      <w:r>
        <w:rPr>
          <w:sz w:val="19"/>
          <w:szCs w:val="19"/>
        </w:rPr>
        <w:t xml:space="preserve">_______________________________________________</w:t>
      </w:r>
      <w:r>
        <w:rPr>
          <w:sz w:val="19"/>
          <w:szCs w:val="19"/>
        </w:rPr>
        <w:t xml:space="preserve"> because </w:t>
      </w:r>
      <w:r>
        <w:rPr>
          <w:sz w:val="19"/>
          <w:szCs w:val="19"/>
        </w:rPr>
        <w:t xml:space="preserve">_______________________________________</w:t>
      </w:r>
      <w:r>
        <w:rPr>
          <w:sz w:val="19"/>
          <w:szCs w:val="19"/>
        </w:rPr>
        <w:t xml:space="preserve">.</w:t>
      </w:r>
    </w:p>
    <w:p>
      <w:pPr>
        <w:spacing w:after="180"/>
      </w:pPr>
      <w:r>
        <w:rPr>
          <w:sz w:val="19"/>
          <w:szCs w:val="19"/>
        </w:rPr>
        <w:t xml:space="preserve">If it is wrong, </w:t>
      </w:r>
      <w:r>
        <w:rPr>
          <w:sz w:val="19"/>
          <w:szCs w:val="19"/>
        </w:rPr>
        <w:t xml:space="preserve">________________________________________________________________</w:t>
      </w:r>
      <w:r>
        <w:rPr>
          <w:sz w:val="19"/>
          <w:szCs w:val="19"/>
        </w:rPr>
        <w:t xml:space="preserve">.</w:t>
      </w:r>
    </w:p>
    <w:p>
      <w:pPr>
        <w:spacing w:after="10"/>
      </w:pPr>
      <w:r>
        <w:rPr>
          <w:b/>
          <w:bCs/>
          <w:sz w:val="19"/>
          <w:szCs w:val="19"/>
        </w:rPr>
        <w:t xml:space="preserve">6.</w:t>
      </w:r>
    </w:p>
    <w:p>
      <w:pPr>
        <w:spacing w:after="10"/>
      </w:pPr>
      <w:r>
        <w:rPr>
          <w:sz w:val="19"/>
          <w:szCs w:val="19"/>
        </w:rPr>
        <w:t xml:space="preserve">We assume </w:t>
      </w:r>
      <w:r>
        <w:rPr>
          <w:sz w:val="19"/>
          <w:szCs w:val="19"/>
        </w:rPr>
        <w:t xml:space="preserve">_______________________________________________</w:t>
      </w:r>
      <w:r>
        <w:rPr>
          <w:sz w:val="19"/>
          <w:szCs w:val="19"/>
        </w:rPr>
        <w:t xml:space="preserve"> because </w:t>
      </w:r>
      <w:r>
        <w:rPr>
          <w:sz w:val="19"/>
          <w:szCs w:val="19"/>
        </w:rPr>
        <w:t xml:space="preserve">_______________________________________</w:t>
      </w:r>
      <w:r>
        <w:rPr>
          <w:sz w:val="19"/>
          <w:szCs w:val="19"/>
        </w:rPr>
        <w:t xml:space="preserve">.</w:t>
      </w:r>
    </w:p>
    <w:p>
      <w:pPr>
        <w:spacing w:after="180"/>
      </w:pPr>
      <w:r>
        <w:rPr>
          <w:sz w:val="19"/>
          <w:szCs w:val="19"/>
        </w:rPr>
        <w:t xml:space="preserve">If it is wrong, </w:t>
      </w:r>
      <w:r>
        <w:rPr>
          <w:sz w:val="19"/>
          <w:szCs w:val="19"/>
        </w:rPr>
        <w:t xml:space="preserve">________________________________________________________________</w:t>
      </w:r>
      <w:r>
        <w:rPr>
          <w:sz w:val="19"/>
          <w:szCs w:val="19"/>
        </w:rPr>
        <w:t xml:space="preserve">.</w:t>
      </w:r>
    </w:p>
    <w:p>
      <w:pPr>
        <w:pStyle w:val="Heading2"/>
        <w:pBdr>
          <w:bottom w:val="single" w:color="1F3864" w:sz="6" w:space="4"/>
        </w:pBdr>
        <w:spacing w:after="100" w:before="260"/>
      </w:pPr>
      <w:r>
        <w:rPr>
          <w:b/>
          <w:bCs/>
          <w:color w:val="1F3864"/>
          <w:sz w:val="25"/>
          <w:szCs w:val="25"/>
        </w:rPr>
        <w:t xml:space="preserve">6. Classify Each Assumption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8"/>
        <w:gridCol w:w="3456"/>
        <w:gridCol w:w="2376"/>
      </w:tblGrid>
      <w:tr>
        <w:trPr>
          <w:tblHeader/>
        </w:trPr>
        <w:tc>
          <w:tcPr>
            <w:tcW w:type="dxa" w:w="496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Assumption (short)</w:t>
            </w:r>
          </w:p>
        </w:tc>
        <w:tc>
          <w:tcPr>
            <w:tcW w:type="dxa" w:w="345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Kind (simplifying / data / boundary)</w:t>
            </w:r>
          </w:p>
        </w:tc>
        <w:tc>
          <w:tcPr>
            <w:tcW w:type="dxa" w:w="237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Safe / Risky / Need Data</w:t>
            </w:r>
          </w:p>
        </w:tc>
      </w:tr>
      <w:tr>
        <w:tc>
          <w:tcPr>
            <w:tcW w:type="dxa" w:w="49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6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6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6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F3864" w:sz="6" w:space="4"/>
        </w:pBdr>
        <w:spacing w:after="100" w:before="260"/>
      </w:pPr>
      <w:r>
        <w:rPr>
          <w:b/>
          <w:bCs/>
          <w:color w:val="1F3864"/>
          <w:sz w:val="25"/>
          <w:szCs w:val="25"/>
        </w:rPr>
        <w:t xml:space="preserve">7. Change One Assumption — What Happens to the Output?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160"/>
        <w:gridCol w:w="2160"/>
        <w:gridCol w:w="3240"/>
      </w:tblGrid>
      <w:tr>
        <w:trPr>
          <w:tblHeader/>
        </w:trPr>
        <w:tc>
          <w:tcPr>
            <w:tcW w:type="dxa" w:w="32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Assumption changed</w:t>
            </w:r>
          </w:p>
        </w:tc>
        <w:tc>
          <w:tcPr>
            <w:tcW w:type="dxa" w:w="21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Old value</w:t>
            </w:r>
          </w:p>
        </w:tc>
        <w:tc>
          <w:tcPr>
            <w:tcW w:type="dxa" w:w="21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New value</w:t>
            </w:r>
          </w:p>
        </w:tc>
        <w:tc>
          <w:tcPr>
            <w:tcW w:type="dxa" w:w="32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Effect on output</w:t>
            </w:r>
          </w:p>
        </w:tc>
      </w:tr>
      <w:tr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pBdr>
          <w:bottom w:val="single" w:color="1F3864" w:sz="6" w:space="4"/>
        </w:pBdr>
        <w:spacing w:after="100" w:before="260"/>
      </w:pPr>
      <w:r>
        <w:rPr>
          <w:b/>
          <w:bCs/>
          <w:color w:val="1F3864"/>
          <w:sz w:val="25"/>
          <w:szCs w:val="25"/>
        </w:rPr>
        <w:t xml:space="preserve">8. Sanity-Check the Model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6264"/>
      </w:tblGrid>
      <w:tr>
        <w:trPr>
          <w:tblHeader/>
        </w:trPr>
        <w:tc>
          <w:tcPr>
            <w:tcW w:type="dxa" w:w="453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6264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5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Units — do they work out correctly?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2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3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of magnitude — is the number plausible?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264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Known value — does it match a datasheet or known case?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2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pBdr>
          <w:bottom w:val="single" w:color="1F3864" w:sz="6" w:space="4"/>
        </w:pBdr>
        <w:spacing w:after="100" w:before="260"/>
      </w:pPr>
      <w:r>
        <w:rPr>
          <w:b/>
          <w:bCs/>
          <w:color w:val="1F3864"/>
          <w:sz w:val="25"/>
          <w:szCs w:val="25"/>
        </w:rPr>
        <w:t xml:space="preserve">9. Judge the Model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☐ </w:t>
      </w:r>
      <w:r>
        <w:rPr>
          <w:sz w:val="20"/>
          <w:szCs w:val="20"/>
        </w:rPr>
        <w:t xml:space="preserve">Too Simple</w:t>
      </w:r>
      <w:r>
        <w:rPr>
          <w:b/>
          <w:bCs/>
          <w:sz w:val="20"/>
          <w:szCs w:val="20"/>
        </w:rPr>
        <w:t xml:space="preserve">      ☐ </w:t>
      </w:r>
      <w:r>
        <w:rPr>
          <w:sz w:val="20"/>
          <w:szCs w:val="20"/>
        </w:rPr>
        <w:t xml:space="preserve">Fit for Purpose</w:t>
      </w:r>
      <w:r>
        <w:rPr>
          <w:b/>
          <w:bCs/>
          <w:sz w:val="20"/>
          <w:szCs w:val="20"/>
        </w:rPr>
        <w:t xml:space="preserve">      ☐ </w:t>
      </w:r>
      <w:r>
        <w:rPr>
          <w:sz w:val="20"/>
          <w:szCs w:val="20"/>
        </w:rPr>
        <w:t xml:space="preserve">Too Detailed</w:t>
      </w:r>
    </w:p>
    <w:p>
      <w:pPr>
        <w:spacing w:after="100"/>
      </w:pPr>
      <w:r>
        <w:rPr>
          <w:i/>
          <w:iCs/>
          <w:color w:val="444444"/>
          <w:sz w:val="19"/>
          <w:szCs w:val="19"/>
        </w:rPr>
        <w:t xml:space="preserve">Why?</w:t>
      </w:r>
    </w:p>
    <w:p>
      <w:pPr>
        <w:pBdr>
          <w:bottom w:val="single" w:color="999999" w:sz="4" w:space="2"/>
        </w:pBdr>
        <w:spacing w:after="160"/>
      </w:pPr>
      <w:r>
        <w:rPr>
          <w:sz w:val="20"/>
          <w:szCs w:val="20"/>
        </w:rPr>
        <w:t xml:space="preserve"/>
      </w:r>
    </w:p>
    <w:p>
      <w:pPr>
        <w:pBdr>
          <w:bottom w:val="single" w:color="999999" w:sz="4" w:space="2"/>
        </w:pBdr>
        <w:spacing w:after="16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1F3864" w:sz="6" w:space="4"/>
        </w:pBdr>
        <w:spacing w:after="100" w:before="260"/>
      </w:pPr>
      <w:r>
        <w:rPr>
          <w:b/>
          <w:bCs/>
          <w:color w:val="1F3864"/>
          <w:sz w:val="25"/>
          <w:szCs w:val="25"/>
        </w:rPr>
        <w:t xml:space="preserve">10. One Revision and One Additional Data Need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Revision:</w:t>
      </w:r>
    </w:p>
    <w:p>
      <w:pPr>
        <w:pBdr>
          <w:bottom w:val="single" w:color="999999" w:sz="4" w:space="2"/>
        </w:pBdr>
        <w:spacing w:after="160"/>
      </w:pPr>
      <w:r>
        <w:rPr>
          <w:sz w:val="20"/>
          <w:szCs w:val="20"/>
        </w:rPr>
        <w:t xml:space="preserve"/>
      </w:r>
    </w:p>
    <w:p>
      <w:pPr>
        <w:pBdr>
          <w:bottom w:val="single" w:color="999999" w:sz="4" w:space="2"/>
        </w:pBdr>
        <w:spacing w:after="160"/>
      </w:pPr>
      <w:r>
        <w:rPr>
          <w:sz w:val="20"/>
          <w:szCs w:val="20"/>
        </w:rPr>
        <w:t xml:space="preserve"/>
      </w:r>
    </w:p>
    <w:p>
      <w:pPr>
        <w:spacing w:after="40"/>
      </w:pPr>
      <w:r>
        <w:rPr>
          <w:b/>
          <w:bCs/>
          <w:sz w:val="20"/>
          <w:szCs w:val="20"/>
        </w:rPr>
        <w:t xml:space="preserve">Additional data need:</w:t>
      </w:r>
    </w:p>
    <w:p>
      <w:pPr>
        <w:pBdr>
          <w:bottom w:val="single" w:color="999999" w:sz="4" w:space="2"/>
        </w:pBdr>
        <w:spacing w:after="160"/>
      </w:pPr>
      <w:r>
        <w:rPr>
          <w:sz w:val="20"/>
          <w:szCs w:val="20"/>
        </w:rPr>
        <w:t xml:space="preserve"/>
      </w:r>
    </w:p>
    <w:p>
      <w:pPr>
        <w:pBdr>
          <w:bottom w:val="single" w:color="999999" w:sz="4" w:space="2"/>
        </w:pBdr>
        <w:spacing w:after="160"/>
      </w:pPr>
      <w:r>
        <w:rPr>
          <w:sz w:val="20"/>
          <w:szCs w:val="20"/>
        </w:rPr>
        <w:t xml:space="preserv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2026-10-14T13:44:49.054Z</dcterms:created>
  <dcterms:modified xsi:type="dcterms:W3CDTF">2026-10-14T13:44:49.055Z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