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55CB7" w:rsidRDefault="001F7D88">
      <w:pPr>
        <w:spacing w:before="1100" w:after="560"/>
        <w:ind w:firstLine="0"/>
        <w:jc w:val="center"/>
      </w:pPr>
      <w:r>
        <w:rPr>
          <w:rFonts w:eastAsia="黑体"/>
          <w:b/>
          <w:sz w:val="32"/>
        </w:rPr>
        <w:t>人工智能</w:t>
      </w:r>
      <w:r>
        <w:rPr>
          <w:rFonts w:eastAsia="黑体"/>
          <w:b/>
          <w:sz w:val="32"/>
        </w:rPr>
        <w:t xml:space="preserve"> I </w:t>
      </w:r>
      <w:r>
        <w:rPr>
          <w:rFonts w:eastAsia="黑体"/>
          <w:b/>
          <w:sz w:val="32"/>
        </w:rPr>
        <w:t>课程实验报告</w:t>
      </w:r>
    </w:p>
    <w:p w:rsidR="00F55CB7" w:rsidRDefault="001F7D88">
      <w:pPr>
        <w:pStyle w:val="aa"/>
        <w:spacing w:after="800" w:line="360" w:lineRule="auto"/>
        <w:ind w:firstLine="0"/>
        <w:jc w:val="center"/>
      </w:pPr>
      <w:r>
        <w:rPr>
          <w:rFonts w:ascii="Times New Roman" w:eastAsia="黑体" w:hAnsi="Times New Roman" w:cs="Times New Roman"/>
          <w:b/>
          <w:sz w:val="44"/>
        </w:rPr>
        <w:t xml:space="preserve">Wikidata </w:t>
      </w:r>
      <w:r>
        <w:rPr>
          <w:rFonts w:ascii="Times New Roman" w:eastAsia="黑体" w:hAnsi="Times New Roman" w:cs="Times New Roman"/>
          <w:b/>
          <w:sz w:val="44"/>
        </w:rPr>
        <w:t>电影知识图谱问答系统</w:t>
      </w:r>
      <w:r>
        <w:rPr>
          <w:rFonts w:ascii="Times New Roman" w:eastAsia="黑体" w:hAnsi="Times New Roman" w:cs="Times New Roman"/>
          <w:b/>
          <w:sz w:val="44"/>
        </w:rPr>
        <w:br/>
      </w:r>
      <w:r>
        <w:rPr>
          <w:rFonts w:ascii="Times New Roman" w:eastAsia="黑体" w:hAnsi="Times New Roman" w:cs="Times New Roman"/>
          <w:b/>
          <w:sz w:val="44"/>
        </w:rPr>
        <w:t>知识图谱与神经生成实验报告</w:t>
      </w:r>
    </w:p>
    <w:p w:rsidR="00F55CB7" w:rsidRDefault="001F7D88">
      <w:pPr>
        <w:spacing w:after="200"/>
        <w:ind w:firstLine="0"/>
        <w:jc w:val="center"/>
      </w:pPr>
      <w:r>
        <w:t>姓名</w:t>
      </w:r>
      <w:r>
        <w:t xml:space="preserve">    </w:t>
      </w:r>
      <w:r>
        <w:t>夏俊杰</w:t>
      </w:r>
    </w:p>
    <w:p w:rsidR="00F55CB7" w:rsidRDefault="001F7D88">
      <w:pPr>
        <w:spacing w:after="200"/>
        <w:ind w:firstLine="0"/>
        <w:jc w:val="center"/>
      </w:pPr>
      <w:r>
        <w:t>学号</w:t>
      </w:r>
      <w:r>
        <w:t xml:space="preserve">    ________________</w:t>
      </w:r>
    </w:p>
    <w:p w:rsidR="00F55CB7" w:rsidRDefault="001F7D88">
      <w:pPr>
        <w:spacing w:after="200"/>
        <w:ind w:firstLine="0"/>
        <w:jc w:val="center"/>
      </w:pPr>
      <w:r>
        <w:t>主要分工</w:t>
      </w:r>
      <w:r>
        <w:t xml:space="preserve">    </w:t>
      </w:r>
      <w:r>
        <w:t>数据核验</w:t>
      </w:r>
      <w:r>
        <w:t xml:space="preserve"> </w:t>
      </w:r>
      <w:r>
        <w:t>图嵌入与神经答案生成</w:t>
      </w:r>
    </w:p>
    <w:p w:rsidR="00F55CB7" w:rsidRDefault="001F7D88">
      <w:pPr>
        <w:spacing w:after="200"/>
        <w:ind w:firstLine="0"/>
        <w:jc w:val="center"/>
      </w:pPr>
      <w:r>
        <w:t>实验日期</w:t>
      </w:r>
      <w:r>
        <w:t xml:space="preserve">    2026</w:t>
      </w:r>
      <w:r>
        <w:t>年</w:t>
      </w:r>
      <w:r>
        <w:t>10</w:t>
      </w:r>
      <w:r>
        <w:t>月</w:t>
      </w:r>
      <w:r>
        <w:t>30</w:t>
      </w:r>
      <w:r>
        <w:t>日</w:t>
      </w:r>
    </w:p>
    <w:p w:rsidR="00F55CB7" w:rsidRDefault="001F7D88">
      <w:pPr>
        <w:spacing w:after="200"/>
        <w:ind w:firstLine="0"/>
        <w:jc w:val="center"/>
      </w:pPr>
      <w:r>
        <w:t>整理日期</w:t>
      </w:r>
      <w:r>
        <w:t xml:space="preserve">    2026</w:t>
      </w:r>
      <w:r>
        <w:t>年</w:t>
      </w:r>
      <w:r>
        <w:t>10</w:t>
      </w:r>
      <w:r>
        <w:t>月</w:t>
      </w:r>
      <w:r>
        <w:t>30</w:t>
      </w:r>
      <w:r>
        <w:t>日</w:t>
      </w:r>
    </w:p>
    <w:p w:rsidR="00F55CB7" w:rsidRDefault="001F7D88">
      <w:pPr>
        <w:spacing w:after="200"/>
        <w:ind w:firstLine="0"/>
        <w:jc w:val="center"/>
      </w:pPr>
      <w:r>
        <w:t>课程实验完成日期</w:t>
      </w:r>
      <w:r>
        <w:t xml:space="preserve">    ________________</w:t>
      </w:r>
    </w:p>
    <w:p w:rsidR="00F55CB7" w:rsidRDefault="001F7D88">
      <w:r>
        <w:br w:type="page"/>
      </w:r>
    </w:p>
    <w:p w:rsidR="00F55CB7" w:rsidRDefault="001F7D88">
      <w:pPr>
        <w:spacing w:after="360"/>
        <w:ind w:firstLine="0"/>
        <w:jc w:val="center"/>
      </w:pPr>
      <w:r>
        <w:rPr>
          <w:rFonts w:eastAsia="黑体"/>
          <w:b/>
          <w:sz w:val="36"/>
        </w:rPr>
        <w:lastRenderedPageBreak/>
        <w:t>章节导航</w:t>
      </w:r>
    </w:p>
    <w:p w:rsidR="00F55CB7" w:rsidRDefault="001F7D88">
      <w:pPr>
        <w:spacing w:after="160" w:line="336" w:lineRule="auto"/>
        <w:ind w:firstLine="0"/>
      </w:pPr>
      <w:hyperlink w:anchor="s2">
        <w:r>
          <w:t>二</w:t>
        </w:r>
        <w:r>
          <w:t xml:space="preserve"> </w:t>
        </w:r>
        <w:r>
          <w:t>实验基本信息</w:t>
        </w:r>
      </w:hyperlink>
    </w:p>
    <w:p w:rsidR="00F55CB7" w:rsidRDefault="001F7D88">
      <w:pPr>
        <w:spacing w:after="160" w:line="336" w:lineRule="auto"/>
        <w:ind w:firstLine="0"/>
      </w:pPr>
      <w:hyperlink w:anchor="s3">
        <w:r>
          <w:t>三</w:t>
        </w:r>
        <w:r>
          <w:t xml:space="preserve"> </w:t>
        </w:r>
        <w:r>
          <w:t>实验环境</w:t>
        </w:r>
      </w:hyperlink>
    </w:p>
    <w:p w:rsidR="00F55CB7" w:rsidRDefault="001F7D88">
      <w:pPr>
        <w:spacing w:after="160" w:line="336" w:lineRule="auto"/>
        <w:ind w:firstLine="0"/>
      </w:pPr>
      <w:hyperlink w:anchor="s4">
        <w:r>
          <w:t>四</w:t>
        </w:r>
        <w:r>
          <w:t xml:space="preserve"> </w:t>
        </w:r>
        <w:r>
          <w:t>数据集与实验设置</w:t>
        </w:r>
      </w:hyperlink>
    </w:p>
    <w:p w:rsidR="00F55CB7" w:rsidRDefault="001F7D88">
      <w:pPr>
        <w:spacing w:after="160" w:line="336" w:lineRule="auto"/>
        <w:ind w:firstLine="0"/>
      </w:pPr>
      <w:hyperlink w:anchor="s5">
        <w:r>
          <w:t>五</w:t>
        </w:r>
        <w:r>
          <w:t xml:space="preserve"> </w:t>
        </w:r>
        <w:r>
          <w:t>实验结果</w:t>
        </w:r>
      </w:hyperlink>
    </w:p>
    <w:p w:rsidR="00F55CB7" w:rsidRDefault="001F7D88">
      <w:pPr>
        <w:spacing w:after="160" w:line="336" w:lineRule="auto"/>
        <w:ind w:firstLine="397"/>
      </w:pPr>
      <w:hyperlink w:anchor="s5_1">
        <w:r>
          <w:t xml:space="preserve">5.1 </w:t>
        </w:r>
        <w:r>
          <w:t>基础实验设置与运行记录</w:t>
        </w:r>
      </w:hyperlink>
    </w:p>
    <w:p w:rsidR="00F55CB7" w:rsidRDefault="001F7D88">
      <w:pPr>
        <w:spacing w:after="160" w:line="336" w:lineRule="auto"/>
        <w:ind w:firstLine="397"/>
      </w:pPr>
      <w:hyperlink w:anchor="s5_2">
        <w:r>
          <w:t xml:space="preserve">5.2 </w:t>
        </w:r>
        <w:r>
          <w:t>基础实验结果</w:t>
        </w:r>
      </w:hyperlink>
    </w:p>
    <w:p w:rsidR="00F55CB7" w:rsidRDefault="001F7D88">
      <w:pPr>
        <w:spacing w:after="160" w:line="336" w:lineRule="auto"/>
        <w:ind w:firstLine="397"/>
      </w:pPr>
      <w:hyperlink w:anchor="s5_3">
        <w:r>
          <w:t xml:space="preserve">5.3 </w:t>
        </w:r>
        <w:r>
          <w:t>参数修改与重复实验</w:t>
        </w:r>
      </w:hyperlink>
    </w:p>
    <w:p w:rsidR="00F55CB7" w:rsidRDefault="001F7D88">
      <w:pPr>
        <w:spacing w:after="160" w:line="336" w:lineRule="auto"/>
        <w:ind w:firstLine="397"/>
      </w:pPr>
      <w:hyperlink w:anchor="s5_4">
        <w:r>
          <w:t xml:space="preserve">5.4 </w:t>
        </w:r>
        <w:r>
          <w:t>基础实验与参数修改实验的结果对比</w:t>
        </w:r>
      </w:hyperlink>
    </w:p>
    <w:p w:rsidR="00F55CB7" w:rsidRDefault="001F7D88">
      <w:pPr>
        <w:spacing w:after="160" w:line="336" w:lineRule="auto"/>
        <w:ind w:firstLine="397"/>
      </w:pPr>
      <w:hyperlink w:anchor="s5_5">
        <w:r>
          <w:t xml:space="preserve">5.5 </w:t>
        </w:r>
        <w:r>
          <w:t>结果对比分析</w:t>
        </w:r>
      </w:hyperlink>
    </w:p>
    <w:p w:rsidR="00F55CB7" w:rsidRDefault="001F7D88">
      <w:pPr>
        <w:spacing w:after="160" w:line="336" w:lineRule="auto"/>
        <w:ind w:firstLine="0"/>
      </w:pPr>
      <w:hyperlink w:anchor="s6">
        <w:r>
          <w:t>六</w:t>
        </w:r>
        <w:r>
          <w:t xml:space="preserve"> </w:t>
        </w:r>
        <w:r>
          <w:t>实验总结</w:t>
        </w:r>
      </w:hyperlink>
    </w:p>
    <w:p w:rsidR="00F55CB7" w:rsidRDefault="001F7D88">
      <w:pPr>
        <w:ind w:firstLine="0"/>
      </w:pPr>
      <w:r>
        <w:rPr>
          <w:sz w:val="21"/>
        </w:rPr>
        <w:t>点击章节名称可跳转至正文。数据、结果和待补材料在相应章节说明。</w:t>
      </w:r>
    </w:p>
    <w:p w:rsidR="00F55CB7" w:rsidRDefault="001F7D88">
      <w:r>
        <w:br w:type="page"/>
      </w:r>
    </w:p>
    <w:p w:rsidR="00F55CB7" w:rsidRDefault="001F7D88">
      <w:pPr>
        <w:ind w:firstLine="482"/>
      </w:pPr>
      <w:r>
        <w:lastRenderedPageBreak/>
        <w:t>本报告记录我负责的</w:t>
      </w:r>
      <w:r>
        <w:t>5000</w:t>
      </w:r>
      <w:r>
        <w:t>部电影数据核验、</w:t>
      </w:r>
      <w:r>
        <w:t>TransE</w:t>
      </w:r>
      <w:r>
        <w:t>向量化、</w:t>
      </w:r>
      <w:r>
        <w:t>FLAN-T5</w:t>
      </w:r>
      <w:r>
        <w:t>学习率与结构前缀消融实验。历史</w:t>
      </w:r>
      <w:r>
        <w:t>200</w:t>
      </w:r>
      <w:r>
        <w:t>部电影结果以精简表格单列。</w:t>
      </w:r>
    </w:p>
    <w:p w:rsidR="00F55CB7" w:rsidRDefault="001F7D88">
      <w:pPr>
        <w:pStyle w:val="1"/>
        <w:spacing w:before="320" w:after="160" w:line="312" w:lineRule="auto"/>
      </w:pPr>
      <w:bookmarkStart w:id="0" w:name="s2"/>
      <w:r>
        <w:rPr>
          <w:rFonts w:ascii="Times New Roman" w:eastAsia="黑体" w:hAnsi="Times New Roman" w:cs="Times New Roman"/>
          <w:sz w:val="32"/>
        </w:rPr>
        <w:t>二</w:t>
      </w:r>
      <w:r>
        <w:rPr>
          <w:rFonts w:ascii="Times New Roman" w:eastAsia="黑体" w:hAnsi="Times New Roman" w:cs="Times New Roman"/>
          <w:sz w:val="32"/>
        </w:rPr>
        <w:t xml:space="preserve"> </w:t>
      </w:r>
      <w:r>
        <w:rPr>
          <w:rFonts w:ascii="Times New Roman" w:eastAsia="黑体" w:hAnsi="Times New Roman" w:cs="Times New Roman"/>
          <w:sz w:val="32"/>
        </w:rPr>
        <w:t>实验基本信息</w:t>
      </w:r>
      <w:bookmarkEnd w:id="0"/>
    </w:p>
    <w:p w:rsidR="00F55CB7" w:rsidRDefault="001F7D88">
      <w:pPr>
        <w:keepNext/>
        <w:spacing w:line="288" w:lineRule="auto"/>
        <w:ind w:firstLine="0"/>
      </w:pPr>
      <w:r>
        <w:rPr>
          <w:sz w:val="21"/>
        </w:rPr>
        <w:t>表</w:t>
      </w:r>
      <w:r>
        <w:rPr>
          <w:sz w:val="21"/>
        </w:rPr>
        <w:t xml:space="preserve"> 1  </w:t>
      </w:r>
      <w:r>
        <w:rPr>
          <w:sz w:val="21"/>
        </w:rPr>
        <w:t>实验基本信息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6917"/>
      </w:tblGrid>
      <w:tr w:rsidR="00F55CB7">
        <w:trPr>
          <w:cantSplit/>
          <w:tblHeader/>
        </w:trPr>
        <w:tc>
          <w:tcPr>
            <w:tcW w:w="2381" w:type="dxa"/>
            <w:shd w:val="clear" w:color="auto" w:fill="E7E7E7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F55CB7" w:rsidRDefault="001F7D88">
            <w:pPr>
              <w:keepNext/>
              <w:spacing w:before="40" w:after="40" w:line="276" w:lineRule="auto"/>
              <w:ind w:firstLine="0"/>
              <w:jc w:val="center"/>
            </w:pPr>
            <w:r>
              <w:rPr>
                <w:rFonts w:eastAsia="黑体"/>
                <w:b/>
                <w:sz w:val="22"/>
              </w:rPr>
              <w:t>项目</w:t>
            </w:r>
          </w:p>
        </w:tc>
        <w:tc>
          <w:tcPr>
            <w:tcW w:w="6917" w:type="dxa"/>
            <w:shd w:val="clear" w:color="auto" w:fill="E7E7E7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F55CB7" w:rsidRDefault="001F7D88">
            <w:pPr>
              <w:keepNext/>
              <w:spacing w:before="40" w:after="40" w:line="276" w:lineRule="auto"/>
              <w:ind w:firstLine="0"/>
              <w:jc w:val="center"/>
            </w:pPr>
            <w:r>
              <w:rPr>
                <w:rFonts w:eastAsia="黑体"/>
                <w:b/>
                <w:sz w:val="22"/>
              </w:rPr>
              <w:t>内容</w:t>
            </w:r>
          </w:p>
        </w:tc>
      </w:tr>
      <w:tr w:rsidR="00F55CB7">
        <w:trPr>
          <w:cantSplit/>
        </w:trPr>
        <w:tc>
          <w:tcPr>
            <w:tcW w:w="2381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F55CB7" w:rsidRDefault="001F7D88">
            <w:pPr>
              <w:spacing w:before="40" w:after="40" w:line="276" w:lineRule="auto"/>
              <w:ind w:firstLine="0"/>
              <w:jc w:val="center"/>
            </w:pPr>
            <w:r>
              <w:rPr>
                <w:sz w:val="22"/>
              </w:rPr>
              <w:t>实验名称</w:t>
            </w:r>
          </w:p>
        </w:tc>
        <w:tc>
          <w:tcPr>
            <w:tcW w:w="6917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F55CB7" w:rsidRDefault="001F7D88">
            <w:pPr>
              <w:spacing w:before="40" w:after="40" w:line="276" w:lineRule="auto"/>
              <w:ind w:firstLine="0"/>
            </w:pPr>
            <w:r>
              <w:rPr>
                <w:sz w:val="22"/>
              </w:rPr>
              <w:t>基于知识图谱的问答系统与答案生成</w:t>
            </w:r>
          </w:p>
        </w:tc>
      </w:tr>
      <w:tr w:rsidR="00F55CB7">
        <w:trPr>
          <w:cantSplit/>
        </w:trPr>
        <w:tc>
          <w:tcPr>
            <w:tcW w:w="2381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F55CB7" w:rsidRDefault="001F7D88">
            <w:pPr>
              <w:spacing w:before="40" w:after="40" w:line="276" w:lineRule="auto"/>
              <w:ind w:firstLine="0"/>
              <w:jc w:val="center"/>
            </w:pPr>
            <w:r>
              <w:rPr>
                <w:sz w:val="22"/>
              </w:rPr>
              <w:t>姓名</w:t>
            </w:r>
          </w:p>
        </w:tc>
        <w:tc>
          <w:tcPr>
            <w:tcW w:w="6917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F55CB7" w:rsidRDefault="001F7D88">
            <w:pPr>
              <w:spacing w:before="40" w:after="40" w:line="276" w:lineRule="auto"/>
              <w:ind w:firstLine="0"/>
              <w:jc w:val="center"/>
            </w:pPr>
            <w:r>
              <w:rPr>
                <w:sz w:val="22"/>
              </w:rPr>
              <w:t>夏俊杰</w:t>
            </w:r>
          </w:p>
        </w:tc>
      </w:tr>
      <w:tr w:rsidR="00F55CB7">
        <w:trPr>
          <w:cantSplit/>
        </w:trPr>
        <w:tc>
          <w:tcPr>
            <w:tcW w:w="2381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F55CB7" w:rsidRDefault="001F7D88">
            <w:pPr>
              <w:spacing w:before="40" w:after="40" w:line="276" w:lineRule="auto"/>
              <w:ind w:firstLine="0"/>
              <w:jc w:val="center"/>
            </w:pPr>
            <w:r>
              <w:rPr>
                <w:sz w:val="22"/>
              </w:rPr>
              <w:t>学号</w:t>
            </w:r>
          </w:p>
        </w:tc>
        <w:tc>
          <w:tcPr>
            <w:tcW w:w="6917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F55CB7" w:rsidRDefault="001F7D88">
            <w:pPr>
              <w:spacing w:before="40" w:after="40" w:line="276" w:lineRule="auto"/>
              <w:ind w:firstLine="0"/>
            </w:pPr>
            <w:r>
              <w:rPr>
                <w:sz w:val="22"/>
              </w:rPr>
              <w:t>________________</w:t>
            </w:r>
          </w:p>
        </w:tc>
      </w:tr>
      <w:tr w:rsidR="00F55CB7">
        <w:trPr>
          <w:cantSplit/>
        </w:trPr>
        <w:tc>
          <w:tcPr>
            <w:tcW w:w="2381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F55CB7" w:rsidRDefault="001F7D88">
            <w:pPr>
              <w:spacing w:before="40" w:after="40" w:line="276" w:lineRule="auto"/>
              <w:ind w:firstLine="0"/>
              <w:jc w:val="center"/>
            </w:pPr>
            <w:r>
              <w:rPr>
                <w:sz w:val="22"/>
              </w:rPr>
              <w:t>班级</w:t>
            </w:r>
          </w:p>
        </w:tc>
        <w:tc>
          <w:tcPr>
            <w:tcW w:w="6917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F55CB7" w:rsidRDefault="001F7D88">
            <w:pPr>
              <w:spacing w:before="40" w:after="40" w:line="276" w:lineRule="auto"/>
              <w:ind w:firstLine="0"/>
            </w:pPr>
            <w:r>
              <w:rPr>
                <w:sz w:val="22"/>
              </w:rPr>
              <w:t>________________</w:t>
            </w:r>
          </w:p>
        </w:tc>
      </w:tr>
      <w:tr w:rsidR="00F55CB7">
        <w:trPr>
          <w:cantSplit/>
        </w:trPr>
        <w:tc>
          <w:tcPr>
            <w:tcW w:w="2381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F55CB7" w:rsidRDefault="001F7D88">
            <w:pPr>
              <w:spacing w:before="40" w:after="40" w:line="276" w:lineRule="auto"/>
              <w:ind w:firstLine="0"/>
              <w:jc w:val="center"/>
            </w:pPr>
            <w:r>
              <w:rPr>
                <w:sz w:val="22"/>
              </w:rPr>
              <w:t>主要分工</w:t>
            </w:r>
          </w:p>
        </w:tc>
        <w:tc>
          <w:tcPr>
            <w:tcW w:w="6917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F55CB7" w:rsidRDefault="001F7D88">
            <w:pPr>
              <w:spacing w:before="40" w:after="40" w:line="276" w:lineRule="auto"/>
              <w:ind w:firstLine="0"/>
            </w:pPr>
            <w:r>
              <w:rPr>
                <w:sz w:val="22"/>
              </w:rPr>
              <w:t>共享数据核验、</w:t>
            </w:r>
            <w:r>
              <w:rPr>
                <w:sz w:val="22"/>
              </w:rPr>
              <w:t>TransE</w:t>
            </w:r>
            <w:r>
              <w:rPr>
                <w:sz w:val="22"/>
              </w:rPr>
              <w:t>、</w:t>
            </w:r>
            <w:r>
              <w:rPr>
                <w:sz w:val="22"/>
              </w:rPr>
              <w:t>FLAN-T5</w:t>
            </w:r>
            <w:r>
              <w:rPr>
                <w:sz w:val="22"/>
              </w:rPr>
              <w:t>学习率及消融</w:t>
            </w:r>
          </w:p>
        </w:tc>
      </w:tr>
      <w:tr w:rsidR="00F55CB7">
        <w:trPr>
          <w:cantSplit/>
        </w:trPr>
        <w:tc>
          <w:tcPr>
            <w:tcW w:w="2381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F55CB7" w:rsidRDefault="001F7D88">
            <w:pPr>
              <w:spacing w:before="40" w:after="40" w:line="276" w:lineRule="auto"/>
              <w:ind w:firstLine="0"/>
              <w:jc w:val="center"/>
            </w:pPr>
            <w:r>
              <w:rPr>
                <w:sz w:val="22"/>
              </w:rPr>
              <w:t>整理日期</w:t>
            </w:r>
          </w:p>
        </w:tc>
        <w:tc>
          <w:tcPr>
            <w:tcW w:w="6917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F55CB7" w:rsidRDefault="001F7D88">
            <w:r>
              <w:t>2026</w:t>
            </w:r>
            <w:r>
              <w:t>年</w:t>
            </w:r>
            <w:r>
              <w:t>10</w:t>
            </w:r>
            <w:r>
              <w:t>月</w:t>
            </w:r>
            <w:r>
              <w:t>30</w:t>
            </w:r>
            <w:r>
              <w:t>日</w:t>
            </w:r>
          </w:p>
        </w:tc>
      </w:tr>
      <w:tr w:rsidR="00F55CB7">
        <w:trPr>
          <w:cantSplit/>
        </w:trPr>
        <w:tc>
          <w:tcPr>
            <w:tcW w:w="2381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F55CB7" w:rsidRDefault="001F7D88">
            <w:pPr>
              <w:spacing w:before="40" w:after="40" w:line="276" w:lineRule="auto"/>
              <w:ind w:firstLine="0"/>
              <w:jc w:val="center"/>
            </w:pPr>
            <w:r>
              <w:rPr>
                <w:sz w:val="22"/>
              </w:rPr>
              <w:t>课程实验完成日期</w:t>
            </w:r>
          </w:p>
        </w:tc>
        <w:tc>
          <w:tcPr>
            <w:tcW w:w="6917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F55CB7" w:rsidRDefault="001F7D88">
            <w:pPr>
              <w:spacing w:before="40" w:after="40" w:line="276" w:lineRule="auto"/>
              <w:ind w:firstLine="0"/>
            </w:pPr>
            <w:r>
              <w:rPr>
                <w:sz w:val="22"/>
              </w:rPr>
              <w:t>________________</w:t>
            </w:r>
          </w:p>
        </w:tc>
      </w:tr>
    </w:tbl>
    <w:p w:rsidR="00F55CB7" w:rsidRDefault="00F55CB7">
      <w:pPr>
        <w:spacing w:after="40" w:line="120" w:lineRule="auto"/>
      </w:pPr>
    </w:p>
    <w:p w:rsidR="00F55CB7" w:rsidRDefault="001F7D88">
      <w:pPr>
        <w:ind w:firstLine="482"/>
      </w:pPr>
      <w:r>
        <w:t>既有仓库属于两人的共同项目基础。历史小组结果仅作背景，本轮神经实验使用独立运行名，不能把历史训练追记为本人本轮独立完成。第五章已接入本轮实际记录。</w:t>
      </w:r>
    </w:p>
    <w:p w:rsidR="00F55CB7" w:rsidRDefault="001F7D88">
      <w:pPr>
        <w:pStyle w:val="21"/>
        <w:spacing w:before="240" w:after="160" w:line="312" w:lineRule="auto"/>
      </w:pPr>
      <w:r>
        <w:rPr>
          <w:rFonts w:ascii="Times New Roman" w:eastAsia="黑体" w:hAnsi="Times New Roman" w:cs="Times New Roman"/>
          <w:sz w:val="28"/>
        </w:rPr>
        <w:t>个人负责模块与协作接口</w:t>
      </w:r>
    </w:p>
    <w:p w:rsidR="00F55CB7" w:rsidRDefault="001F7D88">
      <w:pPr>
        <w:ind w:firstLine="482"/>
      </w:pPr>
      <w:r>
        <w:t>我负责冻结</w:t>
      </w:r>
      <w:r>
        <w:t>5000</w:t>
      </w:r>
      <w:r>
        <w:t>部电影数据核验、</w:t>
      </w:r>
      <w:r>
        <w:t>100</w:t>
      </w:r>
      <w:r>
        <w:t>轮</w:t>
      </w:r>
      <w:r>
        <w:t>TransE</w:t>
      </w:r>
      <w:r>
        <w:t>、</w:t>
      </w:r>
      <w:r>
        <w:t>B0—B3</w:t>
      </w:r>
      <w:r>
        <w:t>学习率对照和</w:t>
      </w:r>
      <w:r>
        <w:t>C0</w:t>
      </w:r>
      <w:r>
        <w:t>结构前缀消融的五组完整神经训练、统一训练配置和曲线整理；与</w:t>
      </w:r>
      <w:r>
        <w:t>A0</w:t>
      </w:r>
      <w:r>
        <w:t>共享同一图谱、电影划分及评价接口。</w:t>
      </w:r>
    </w:p>
    <w:p w:rsidR="00F55CB7" w:rsidRDefault="001F7D88">
      <w:pPr>
        <w:ind w:firstLine="482"/>
      </w:pPr>
      <w:r>
        <w:t>两人共享冻结图谱、电影划分和严格评价接口。原仓库与历史实验作为共同基础，个人报告按负责模块说明交付。</w:t>
      </w:r>
    </w:p>
    <w:p w:rsidR="00F55CB7" w:rsidRDefault="001F7D88">
      <w:pPr>
        <w:pStyle w:val="1"/>
        <w:spacing w:before="320" w:after="160" w:line="312" w:lineRule="auto"/>
      </w:pPr>
      <w:bookmarkStart w:id="1" w:name="s3"/>
      <w:r>
        <w:rPr>
          <w:rFonts w:ascii="Times New Roman" w:eastAsia="黑体" w:hAnsi="Times New Roman" w:cs="Times New Roman"/>
          <w:sz w:val="32"/>
        </w:rPr>
        <w:t>三</w:t>
      </w:r>
      <w:r>
        <w:rPr>
          <w:rFonts w:ascii="Times New Roman" w:eastAsia="黑体" w:hAnsi="Times New Roman" w:cs="Times New Roman"/>
          <w:sz w:val="32"/>
        </w:rPr>
        <w:t xml:space="preserve"> </w:t>
      </w:r>
      <w:r>
        <w:rPr>
          <w:rFonts w:ascii="Times New Roman" w:eastAsia="黑体" w:hAnsi="Times New Roman" w:cs="Times New Roman"/>
          <w:sz w:val="32"/>
        </w:rPr>
        <w:t>实验环境</w:t>
      </w:r>
      <w:bookmarkEnd w:id="1"/>
    </w:p>
    <w:p w:rsidR="00F55CB7" w:rsidRDefault="001F7D88">
      <w:pPr>
        <w:ind w:firstLine="482"/>
      </w:pPr>
      <w:r>
        <w:t>A0</w:t>
      </w:r>
      <w:r>
        <w:t>在</w:t>
      </w:r>
      <w:r>
        <w:t>CPU</w:t>
      </w:r>
      <w:r>
        <w:t>执行关系分类和图查询，</w:t>
      </w:r>
      <w:r>
        <w:t>TransE</w:t>
      </w:r>
      <w:r>
        <w:t>及神经训练使用</w:t>
      </w:r>
      <w:r>
        <w:t>GPU</w:t>
      </w:r>
      <w:r>
        <w:t>。以下环境来自本轮实际运行。</w:t>
      </w:r>
    </w:p>
    <w:p w:rsidR="00F55CB7" w:rsidRDefault="001F7D88">
      <w:pPr>
        <w:ind w:firstLine="482"/>
      </w:pPr>
      <w:r>
        <w:t>操作系统：</w:t>
      </w:r>
      <w:r>
        <w:t>Windows-11-10.0.22631-SP0</w:t>
      </w:r>
    </w:p>
    <w:p w:rsidR="00F55CB7" w:rsidRDefault="001F7D88">
      <w:pPr>
        <w:ind w:firstLine="482"/>
      </w:pPr>
      <w:r>
        <w:lastRenderedPageBreak/>
        <w:t>Python</w:t>
      </w:r>
      <w:r>
        <w:t>版本：</w:t>
      </w:r>
      <w:r>
        <w:t>3.12.8</w:t>
      </w:r>
    </w:p>
    <w:p w:rsidR="00F55CB7" w:rsidRDefault="001F7D88">
      <w:pPr>
        <w:ind w:firstLine="482"/>
      </w:pPr>
      <w:r>
        <w:t>处理器：</w:t>
      </w:r>
      <w:r>
        <w:t>AMD Ryzen 5 5600H with Radeon Graphics</w:t>
      </w:r>
    </w:p>
    <w:p w:rsidR="00F55CB7" w:rsidRDefault="001F7D88">
      <w:pPr>
        <w:ind w:firstLine="482"/>
      </w:pPr>
      <w:r>
        <w:t>显卡</w:t>
      </w:r>
      <w:r>
        <w:t xml:space="preserve"> </w:t>
      </w:r>
      <w:r>
        <w:t>显存</w:t>
      </w:r>
      <w:r>
        <w:t xml:space="preserve"> </w:t>
      </w:r>
      <w:r>
        <w:t>驱动：</w:t>
      </w:r>
      <w:r>
        <w:t>NVIDIA GeForce RTX 3050 Laptop GPU, 4096 MiB, 560.81</w:t>
      </w:r>
    </w:p>
    <w:p w:rsidR="00F55CB7" w:rsidRDefault="001F7D88">
      <w:pPr>
        <w:ind w:firstLine="482"/>
      </w:pPr>
      <w:r>
        <w:t>内存容量</w:t>
      </w:r>
      <w:r>
        <w:t xml:space="preserve"> GB</w:t>
      </w:r>
      <w:r>
        <w:t>：</w:t>
      </w:r>
      <w:r>
        <w:t>15.86</w:t>
      </w:r>
    </w:p>
    <w:p w:rsidR="00F55CB7" w:rsidRDefault="001F7D88">
      <w:pPr>
        <w:ind w:firstLine="482"/>
      </w:pPr>
      <w:r>
        <w:t>PyTorch CUDA</w:t>
      </w:r>
      <w:r>
        <w:t>版本：</w:t>
      </w:r>
      <w:r>
        <w:t>12.4</w:t>
      </w:r>
    </w:p>
    <w:p w:rsidR="00F55CB7" w:rsidRDefault="001F7D88">
      <w:pPr>
        <w:ind w:firstLine="482"/>
      </w:pPr>
      <w:r>
        <w:t>主要依赖版本：</w:t>
      </w:r>
      <w:r>
        <w:t>torch 2.6.0+cu124</w:t>
      </w:r>
      <w:r>
        <w:t>；</w:t>
      </w:r>
      <w:r>
        <w:t>transformers 4.48.3</w:t>
      </w:r>
      <w:r>
        <w:t>；</w:t>
      </w:r>
      <w:r>
        <w:t>pykeen 1.11.1</w:t>
      </w:r>
      <w:r>
        <w:t>；</w:t>
      </w:r>
      <w:r>
        <w:t>scikit-learn 1.6.1</w:t>
      </w:r>
      <w:r>
        <w:t>；</w:t>
      </w:r>
      <w:r>
        <w:t>sacrebleu 2.5.1</w:t>
      </w:r>
      <w:r>
        <w:t>；</w:t>
      </w:r>
      <w:r>
        <w:t>rouge-score 0.1.2</w:t>
      </w:r>
      <w:r>
        <w:t>；</w:t>
      </w:r>
      <w:r>
        <w:t>numpy 1.26.4</w:t>
      </w:r>
      <w:r>
        <w:t>；</w:t>
      </w:r>
      <w:r>
        <w:t>pandas 2.2.3</w:t>
      </w:r>
    </w:p>
    <w:p w:rsidR="00F55CB7" w:rsidRDefault="001F7D88">
      <w:pPr>
        <w:ind w:firstLine="482"/>
      </w:pPr>
      <w:r>
        <w:t>训练使用</w:t>
      </w:r>
      <w:r>
        <w:t>BF16</w:t>
      </w:r>
      <w:r>
        <w:t>，生成使用</w:t>
      </w:r>
      <w:r>
        <w:t>float32</w:t>
      </w:r>
      <w:r>
        <w:t>贪心解码，</w:t>
      </w:r>
      <w:r>
        <w:t>CPU</w:t>
      </w:r>
      <w:r>
        <w:t>线程数</w:t>
      </w:r>
      <w:r>
        <w:t>4</w:t>
      </w:r>
      <w:r>
        <w:t>。环境、配置、输入哈希与模型来源见</w:t>
      </w:r>
      <w:r>
        <w:t>verification/2026-10-30</w:t>
      </w:r>
      <w:r>
        <w:t>。</w:t>
      </w:r>
    </w:p>
    <w:p w:rsidR="00F55CB7" w:rsidRDefault="001F7D88">
      <w:pPr>
        <w:pStyle w:val="1"/>
        <w:spacing w:before="320" w:after="160" w:line="312" w:lineRule="auto"/>
      </w:pPr>
      <w:bookmarkStart w:id="2" w:name="s4"/>
      <w:r>
        <w:rPr>
          <w:rFonts w:ascii="Times New Roman" w:eastAsia="黑体" w:hAnsi="Times New Roman" w:cs="Times New Roman"/>
          <w:sz w:val="32"/>
        </w:rPr>
        <w:t>四</w:t>
      </w:r>
      <w:r>
        <w:rPr>
          <w:rFonts w:ascii="Times New Roman" w:eastAsia="黑体" w:hAnsi="Times New Roman" w:cs="Times New Roman"/>
          <w:sz w:val="32"/>
        </w:rPr>
        <w:t xml:space="preserve"> </w:t>
      </w:r>
      <w:r>
        <w:rPr>
          <w:rFonts w:ascii="Times New Roman" w:eastAsia="黑体" w:hAnsi="Times New Roman" w:cs="Times New Roman"/>
          <w:sz w:val="32"/>
        </w:rPr>
        <w:t>数据集与实验设置</w:t>
      </w:r>
      <w:bookmarkEnd w:id="2"/>
    </w:p>
    <w:p w:rsidR="00F55CB7" w:rsidRDefault="001F7D88">
      <w:pPr>
        <w:ind w:firstLine="482"/>
      </w:pPr>
      <w:r>
        <w:t>本轮使用冻结的</w:t>
      </w:r>
      <w:r>
        <w:t>5000</w:t>
      </w:r>
      <w:r>
        <w:t>部</w:t>
      </w:r>
      <w:r>
        <w:t>Wikidata</w:t>
      </w:r>
      <w:r>
        <w:t>电影库，保留历史</w:t>
      </w:r>
      <w:r>
        <w:t>1000</w:t>
      </w:r>
      <w:r>
        <w:t>部电影并新增</w:t>
      </w:r>
      <w:r>
        <w:t>4000</w:t>
      </w:r>
      <w:r>
        <w:t>部。候选偏向跨语言百科覆盖较多、元数据完整的电影，存在筛选偏差。旧事实与新增请求组成混合来源版本，事实时间以各自来源记录为准。</w:t>
      </w:r>
    </w:p>
    <w:p w:rsidR="00F55CB7" w:rsidRDefault="001F7D88">
      <w:pPr>
        <w:ind w:firstLine="482"/>
      </w:pPr>
      <w:r>
        <w:t>实际规模为</w:t>
      </w:r>
      <w:r>
        <w:t>5000</w:t>
      </w:r>
      <w:r>
        <w:t>部电影、</w:t>
      </w:r>
      <w:r>
        <w:t>7864</w:t>
      </w:r>
      <w:r>
        <w:t>个实体、</w:t>
      </w:r>
      <w:r>
        <w:t>35485</w:t>
      </w:r>
      <w:r>
        <w:t>条三元组、</w:t>
      </w:r>
      <w:r>
        <w:t>58994</w:t>
      </w:r>
      <w:r>
        <w:t>道问答。电影划分</w:t>
      </w:r>
      <w:r>
        <w:t>3500/750/750</w:t>
      </w:r>
      <w:r>
        <w:t>，问答划分</w:t>
      </w:r>
      <w:r>
        <w:t>41220/8857/8917</w:t>
      </w:r>
      <w:r>
        <w:t>，种子</w:t>
      </w:r>
      <w:r>
        <w:t>42</w:t>
      </w:r>
      <w:r>
        <w:t>，同一电影不跨集合。</w:t>
      </w:r>
    </w:p>
    <w:p w:rsidR="00F55CB7" w:rsidRDefault="001F7D88">
      <w:pPr>
        <w:ind w:firstLine="482"/>
      </w:pPr>
      <w:r>
        <w:t>快照</w:t>
      </w:r>
      <w:r>
        <w:t>SHA-256</w:t>
      </w:r>
      <w:r>
        <w:t>：</w:t>
      </w:r>
      <w:r>
        <w:t>486faa982e84fd5781f62872fd02db11100fad82a013b37f454bbe4da520d867</w:t>
      </w:r>
    </w:p>
    <w:p w:rsidR="00F55CB7" w:rsidRDefault="001F7D88">
      <w:pPr>
        <w:ind w:firstLine="482"/>
      </w:pPr>
      <w:r>
        <w:t>问答共享固定模板，推理允许查询冻结完整知识库。</w:t>
      </w:r>
      <w:r>
        <w:t>TransE</w:t>
      </w:r>
      <w:r>
        <w:t>在固定图中学习结构，不读取测试问题或参考答案；实验评价范围为该图谱上的模板问答，开放域问答和未知边链路预测尚未评价。</w:t>
      </w:r>
    </w:p>
    <w:p w:rsidR="00F55CB7" w:rsidRDefault="001F7D88">
      <w:pPr>
        <w:pStyle w:val="21"/>
        <w:spacing w:before="240" w:after="160" w:line="312" w:lineRule="auto"/>
      </w:pPr>
      <w:r>
        <w:rPr>
          <w:rFonts w:ascii="Times New Roman" w:eastAsia="黑体" w:hAnsi="Times New Roman" w:cs="Times New Roman"/>
          <w:sz w:val="28"/>
        </w:rPr>
        <w:t xml:space="preserve">4.1 </w:t>
      </w:r>
      <w:r>
        <w:rPr>
          <w:rFonts w:ascii="Times New Roman" w:eastAsia="黑体" w:hAnsi="Times New Roman" w:cs="Times New Roman"/>
          <w:sz w:val="28"/>
        </w:rPr>
        <w:t>子图构建与数据质量</w:t>
      </w:r>
    </w:p>
    <w:p w:rsidR="00F55CB7" w:rsidRDefault="001F7D88">
      <w:pPr>
        <w:ind w:firstLine="482"/>
      </w:pPr>
      <w:r>
        <w:t>采集器确定电影候选后，分批请求实体声明、英文标签、别名与修订号。关系值只接受实体型声明。存在</w:t>
      </w:r>
      <w:r>
        <w:t xml:space="preserve"> preferred rank </w:t>
      </w:r>
      <w:r>
        <w:t>时取优先声明，否则保留正常声明，并排除</w:t>
      </w:r>
      <w:r>
        <w:t xml:space="preserve"> deprecated rank</w:t>
      </w:r>
      <w:r>
        <w:t>。多值关系完整保留，三元组去重。</w:t>
      </w:r>
    </w:p>
    <w:p w:rsidR="00F55CB7" w:rsidRDefault="001F7D88">
      <w:pPr>
        <w:ind w:firstLine="482"/>
      </w:pPr>
      <w:r>
        <w:lastRenderedPageBreak/>
        <w:t xml:space="preserve">QID </w:t>
      </w:r>
      <w:r>
        <w:t>连接图谱、问答与预测。监督样本保存电影、关系、全部答案</w:t>
      </w:r>
      <w:r>
        <w:t xml:space="preserve"> ID</w:t>
      </w:r>
      <w:r>
        <w:t>、两份参考答案、模板族和划分。缺少标签或不满足问答条件的事实不进入对应监督样本；拒答题明确针对当前四关系范围之外的属性。</w:t>
      </w:r>
    </w:p>
    <w:p w:rsidR="00F55CB7" w:rsidRDefault="001F7D88">
      <w:pPr>
        <w:ind w:firstLine="482"/>
      </w:pPr>
      <w:r>
        <w:t>知识图谱在训练前固定，推理时允许读取测试电影事实。</w:t>
      </w:r>
      <w:r>
        <w:t xml:space="preserve">TransE </w:t>
      </w:r>
      <w:r>
        <w:t>在这一固定图上学习结构，不等于对未知边进行链路预测。若研究</w:t>
      </w:r>
      <w:r>
        <w:t xml:space="preserve"> MRR </w:t>
      </w:r>
      <w:r>
        <w:t>或</w:t>
      </w:r>
      <w:r>
        <w:t xml:space="preserve"> Hits@K</w:t>
      </w:r>
      <w:r>
        <w:t>，必须另设三元组划分并隐藏测试边。</w:t>
      </w:r>
    </w:p>
    <w:p w:rsidR="00F55CB7" w:rsidRDefault="001F7D88">
      <w:pPr>
        <w:pStyle w:val="21"/>
        <w:spacing w:before="240" w:after="160" w:line="312" w:lineRule="auto"/>
      </w:pPr>
      <w:r>
        <w:rPr>
          <w:rFonts w:ascii="Times New Roman" w:eastAsia="黑体" w:hAnsi="Times New Roman" w:cs="Times New Roman"/>
          <w:sz w:val="28"/>
        </w:rPr>
        <w:t xml:space="preserve">4.2 TransE </w:t>
      </w:r>
      <w:r>
        <w:rPr>
          <w:rFonts w:ascii="Times New Roman" w:eastAsia="黑体" w:hAnsi="Times New Roman" w:cs="Times New Roman"/>
          <w:sz w:val="28"/>
        </w:rPr>
        <w:t>结构表示</w:t>
      </w:r>
    </w:p>
    <w:p w:rsidR="00F55CB7" w:rsidRDefault="001F7D88">
      <w:pPr>
        <w:ind w:firstLine="482"/>
      </w:pPr>
      <w:r>
        <w:t xml:space="preserve">TransE </w:t>
      </w:r>
      <w:r>
        <w:t>希望真实三元组近似满足头实体加关系等于尾实体。当前代码用</w:t>
      </w:r>
      <w:r>
        <w:t xml:space="preserve"> L1 </w:t>
      </w:r>
      <w:r>
        <w:t>距离衡量偏差，通过正负边的间隔排序损失训练向量。</w:t>
      </w:r>
    </w:p>
    <w:p w:rsidR="00F55CB7" w:rsidRDefault="001F7D88">
      <w:pPr>
        <w:spacing w:before="120" w:after="180" w:line="312" w:lineRule="auto"/>
        <w:ind w:firstLine="0"/>
        <w:jc w:val="center"/>
      </w:pPr>
      <m:oMathPara>
        <m:oMath>
          <m:r>
            <w:rPr>
              <w:rFonts w:ascii="Cambria Math" w:hAnsi="Cambria Math"/>
            </w:rPr>
            <m:t>d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h</m:t>
              </m:r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r</m:t>
              </m:r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e>
              </m:d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</m:oMath>
      </m:oMathPara>
    </w:p>
    <w:p w:rsidR="00F55CB7" w:rsidRDefault="001F7D88">
      <w:pPr>
        <w:spacing w:before="120" w:after="180" w:line="312" w:lineRule="auto"/>
        <w:ind w:firstLine="0"/>
        <w:jc w:val="center"/>
      </w:pPr>
      <m:oMathPara>
        <m:oMath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/>
                </w:rPr>
              </m:ctrlPr>
            </m:naryPr>
            <m:sub/>
            <m:sup/>
            <m: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</m:t>
                  </m:r>
                  <m:r>
                    <w:rPr>
                      <w:rFonts w:ascii="Cambria Math" w:hAnsi="Cambria Math"/>
                    </w:rPr>
                    <m:t>γ</m:t>
                  </m:r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d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  <m: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r</m:t>
                      </m:r>
                      <m: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d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r</m:t>
                      </m:r>
                      <m:r>
                        <w:rPr>
                          <w:rFonts w:ascii="Cambria Math" w:hAnsi="Cambria Math"/>
                        </w:rPr>
                        <m:t>,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</m:e>
                  </m:d>
                </m:e>
              </m:d>
            </m:e>
          </m:nary>
        </m:oMath>
      </m:oMathPara>
    </w:p>
    <w:p w:rsidR="00F55CB7" w:rsidRDefault="001F7D88">
      <w:pPr>
        <w:ind w:firstLine="482"/>
      </w:pPr>
      <w:r>
        <w:t>负采样替换实体构造对照，并过滤固定图中已有真边。训练后保存实体、关系向量及</w:t>
      </w:r>
      <w:r>
        <w:t xml:space="preserve"> QID </w:t>
      </w:r>
      <w:r>
        <w:t>到下标的映射。下游学习率实验复用冻结嵌入，使各配置的图表示一致。</w:t>
      </w:r>
    </w:p>
    <w:p w:rsidR="00F55CB7" w:rsidRDefault="001F7D88">
      <w:pPr>
        <w:keepNext/>
        <w:spacing w:line="288" w:lineRule="auto"/>
        <w:ind w:firstLine="0"/>
      </w:pPr>
      <w:r>
        <w:rPr>
          <w:sz w:val="21"/>
        </w:rPr>
        <w:t>表</w:t>
      </w:r>
      <w:r>
        <w:rPr>
          <w:sz w:val="21"/>
        </w:rPr>
        <w:t xml:space="preserve"> 5  TransE </w:t>
      </w:r>
      <w:r>
        <w:rPr>
          <w:sz w:val="21"/>
        </w:rPr>
        <w:t>结构表示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6463"/>
      </w:tblGrid>
      <w:tr w:rsidR="00F55CB7">
        <w:trPr>
          <w:cantSplit/>
          <w:tblHeader/>
        </w:trPr>
        <w:tc>
          <w:tcPr>
            <w:tcW w:w="2835" w:type="dxa"/>
            <w:shd w:val="clear" w:color="auto" w:fill="E7E7E7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F55CB7" w:rsidRDefault="001F7D88">
            <w:pPr>
              <w:keepNext/>
              <w:spacing w:before="40" w:after="40" w:line="276" w:lineRule="auto"/>
              <w:ind w:firstLine="0"/>
              <w:jc w:val="center"/>
            </w:pPr>
            <w:r>
              <w:rPr>
                <w:rFonts w:eastAsia="黑体"/>
                <w:b/>
                <w:sz w:val="22"/>
              </w:rPr>
              <w:t xml:space="preserve">TransE </w:t>
            </w:r>
            <w:r>
              <w:rPr>
                <w:rFonts w:eastAsia="黑体"/>
                <w:b/>
                <w:sz w:val="22"/>
              </w:rPr>
              <w:t>参数</w:t>
            </w:r>
          </w:p>
        </w:tc>
        <w:tc>
          <w:tcPr>
            <w:tcW w:w="6463" w:type="dxa"/>
            <w:shd w:val="clear" w:color="auto" w:fill="E7E7E7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F55CB7" w:rsidRDefault="001F7D88">
            <w:pPr>
              <w:keepNext/>
              <w:spacing w:before="40" w:after="40" w:line="276" w:lineRule="auto"/>
              <w:ind w:firstLine="0"/>
              <w:jc w:val="center"/>
            </w:pPr>
            <w:r>
              <w:rPr>
                <w:rFonts w:eastAsia="黑体"/>
                <w:b/>
                <w:sz w:val="22"/>
              </w:rPr>
              <w:t>当前实现默认值</w:t>
            </w:r>
          </w:p>
        </w:tc>
      </w:tr>
      <w:tr w:rsidR="00F55CB7">
        <w:trPr>
          <w:cantSplit/>
        </w:trPr>
        <w:tc>
          <w:tcPr>
            <w:tcW w:w="2835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F55CB7" w:rsidRDefault="001F7D88">
            <w:pPr>
              <w:spacing w:before="40" w:after="40" w:line="276" w:lineRule="auto"/>
              <w:ind w:firstLine="0"/>
              <w:jc w:val="center"/>
            </w:pPr>
            <w:r>
              <w:rPr>
                <w:sz w:val="22"/>
              </w:rPr>
              <w:t>维度与距离</w:t>
            </w:r>
          </w:p>
        </w:tc>
        <w:tc>
          <w:tcPr>
            <w:tcW w:w="6463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F55CB7" w:rsidRDefault="001F7D88">
            <w:pPr>
              <w:spacing w:before="40" w:after="40" w:line="276" w:lineRule="auto"/>
              <w:ind w:firstLine="0"/>
              <w:jc w:val="center"/>
            </w:pPr>
            <w:r>
              <w:rPr>
                <w:sz w:val="22"/>
              </w:rPr>
              <w:t>100</w:t>
            </w:r>
            <w:r>
              <w:rPr>
                <w:sz w:val="22"/>
              </w:rPr>
              <w:t>；</w:t>
            </w:r>
            <w:r>
              <w:rPr>
                <w:sz w:val="22"/>
              </w:rPr>
              <w:t>L1</w:t>
            </w:r>
          </w:p>
        </w:tc>
      </w:tr>
      <w:tr w:rsidR="00F55CB7">
        <w:trPr>
          <w:cantSplit/>
        </w:trPr>
        <w:tc>
          <w:tcPr>
            <w:tcW w:w="2835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F55CB7" w:rsidRDefault="001F7D88">
            <w:pPr>
              <w:spacing w:before="40" w:after="40" w:line="276" w:lineRule="auto"/>
              <w:ind w:firstLine="0"/>
              <w:jc w:val="center"/>
            </w:pPr>
            <w:r>
              <w:rPr>
                <w:sz w:val="22"/>
              </w:rPr>
              <w:t>损失与</w:t>
            </w:r>
            <w:r>
              <w:rPr>
                <w:sz w:val="22"/>
              </w:rPr>
              <w:t xml:space="preserve"> margin</w:t>
            </w:r>
          </w:p>
        </w:tc>
        <w:tc>
          <w:tcPr>
            <w:tcW w:w="6463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F55CB7" w:rsidRDefault="001F7D88">
            <w:pPr>
              <w:spacing w:before="40" w:after="40" w:line="276" w:lineRule="auto"/>
              <w:ind w:firstLine="0"/>
            </w:pPr>
            <w:r>
              <w:rPr>
                <w:sz w:val="22"/>
              </w:rPr>
              <w:t>MarginRankingLoss</w:t>
            </w:r>
            <w:r>
              <w:rPr>
                <w:sz w:val="22"/>
              </w:rPr>
              <w:t>；</w:t>
            </w:r>
            <w:r>
              <w:rPr>
                <w:sz w:val="22"/>
              </w:rPr>
              <w:t>1.0</w:t>
            </w:r>
          </w:p>
        </w:tc>
      </w:tr>
      <w:tr w:rsidR="00F55CB7">
        <w:trPr>
          <w:cantSplit/>
        </w:trPr>
        <w:tc>
          <w:tcPr>
            <w:tcW w:w="2835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F55CB7" w:rsidRDefault="001F7D88">
            <w:pPr>
              <w:spacing w:before="40" w:after="40" w:line="276" w:lineRule="auto"/>
              <w:ind w:firstLine="0"/>
              <w:jc w:val="center"/>
            </w:pPr>
            <w:r>
              <w:rPr>
                <w:sz w:val="22"/>
              </w:rPr>
              <w:t>优化器与学习率</w:t>
            </w:r>
          </w:p>
        </w:tc>
        <w:tc>
          <w:tcPr>
            <w:tcW w:w="6463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F55CB7" w:rsidRDefault="001F7D88">
            <w:pPr>
              <w:spacing w:before="40" w:after="40" w:line="276" w:lineRule="auto"/>
              <w:ind w:firstLine="0"/>
              <w:jc w:val="center"/>
            </w:pPr>
            <w:r>
              <w:rPr>
                <w:sz w:val="22"/>
              </w:rPr>
              <w:t>Adam</w:t>
            </w:r>
            <w:r>
              <w:rPr>
                <w:sz w:val="22"/>
              </w:rPr>
              <w:t>；</w:t>
            </w:r>
            <w:r>
              <w:rPr>
                <w:sz w:val="22"/>
              </w:rPr>
              <w:t>0.001</w:t>
            </w:r>
          </w:p>
        </w:tc>
      </w:tr>
      <w:tr w:rsidR="00F55CB7">
        <w:trPr>
          <w:cantSplit/>
        </w:trPr>
        <w:tc>
          <w:tcPr>
            <w:tcW w:w="2835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F55CB7" w:rsidRDefault="001F7D88">
            <w:pPr>
              <w:spacing w:before="40" w:after="40" w:line="276" w:lineRule="auto"/>
              <w:ind w:firstLine="0"/>
            </w:pPr>
            <w:r>
              <w:rPr>
                <w:sz w:val="22"/>
              </w:rPr>
              <w:t xml:space="preserve">Batch size </w:t>
            </w:r>
            <w:r>
              <w:rPr>
                <w:sz w:val="22"/>
              </w:rPr>
              <w:t>与</w:t>
            </w:r>
            <w:r>
              <w:rPr>
                <w:sz w:val="22"/>
              </w:rPr>
              <w:t xml:space="preserve"> Epoch</w:t>
            </w:r>
          </w:p>
        </w:tc>
        <w:tc>
          <w:tcPr>
            <w:tcW w:w="6463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F55CB7" w:rsidRDefault="001F7D88">
            <w:pPr>
              <w:spacing w:before="40" w:after="40" w:line="276" w:lineRule="auto"/>
              <w:ind w:firstLine="0"/>
              <w:jc w:val="center"/>
            </w:pPr>
            <w:r>
              <w:rPr>
                <w:sz w:val="22"/>
              </w:rPr>
              <w:t>256</w:t>
            </w:r>
            <w:r>
              <w:rPr>
                <w:sz w:val="22"/>
              </w:rPr>
              <w:t>；</w:t>
            </w:r>
            <w:r>
              <w:rPr>
                <w:sz w:val="22"/>
              </w:rPr>
              <w:t>100</w:t>
            </w:r>
          </w:p>
        </w:tc>
      </w:tr>
      <w:tr w:rsidR="00F55CB7">
        <w:trPr>
          <w:cantSplit/>
        </w:trPr>
        <w:tc>
          <w:tcPr>
            <w:tcW w:w="2835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F55CB7" w:rsidRDefault="001F7D88">
            <w:pPr>
              <w:spacing w:before="40" w:after="40" w:line="276" w:lineRule="auto"/>
              <w:ind w:firstLine="0"/>
              <w:jc w:val="center"/>
            </w:pPr>
            <w:r>
              <w:rPr>
                <w:sz w:val="22"/>
              </w:rPr>
              <w:t>负样本</w:t>
            </w:r>
          </w:p>
        </w:tc>
        <w:tc>
          <w:tcPr>
            <w:tcW w:w="6463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F55CB7" w:rsidRDefault="001F7D88">
            <w:pPr>
              <w:spacing w:before="40" w:after="40" w:line="276" w:lineRule="auto"/>
              <w:ind w:firstLine="0"/>
            </w:pPr>
            <w:r>
              <w:rPr>
                <w:sz w:val="22"/>
              </w:rPr>
              <w:t>每正例</w:t>
            </w:r>
            <w:r>
              <w:rPr>
                <w:sz w:val="22"/>
              </w:rPr>
              <w:t xml:space="preserve"> 5 </w:t>
            </w:r>
            <w:r>
              <w:rPr>
                <w:sz w:val="22"/>
              </w:rPr>
              <w:t>个，过滤已知真边</w:t>
            </w:r>
          </w:p>
        </w:tc>
      </w:tr>
      <w:tr w:rsidR="00F55CB7">
        <w:trPr>
          <w:cantSplit/>
        </w:trPr>
        <w:tc>
          <w:tcPr>
            <w:tcW w:w="2835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F55CB7" w:rsidRDefault="001F7D88">
            <w:pPr>
              <w:spacing w:before="40" w:after="40" w:line="276" w:lineRule="auto"/>
              <w:ind w:firstLine="0"/>
              <w:jc w:val="center"/>
            </w:pPr>
            <w:r>
              <w:rPr>
                <w:sz w:val="22"/>
              </w:rPr>
              <w:t>随机种子</w:t>
            </w:r>
          </w:p>
        </w:tc>
        <w:tc>
          <w:tcPr>
            <w:tcW w:w="6463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F55CB7" w:rsidRDefault="001F7D88">
            <w:pPr>
              <w:spacing w:before="40" w:after="40" w:line="276" w:lineRule="auto"/>
              <w:ind w:firstLine="0"/>
              <w:jc w:val="center"/>
            </w:pPr>
            <w:r>
              <w:rPr>
                <w:sz w:val="22"/>
              </w:rPr>
              <w:t>42</w:t>
            </w:r>
          </w:p>
        </w:tc>
      </w:tr>
    </w:tbl>
    <w:p w:rsidR="00F55CB7" w:rsidRDefault="00F55CB7">
      <w:pPr>
        <w:spacing w:after="40" w:line="120" w:lineRule="auto"/>
      </w:pPr>
    </w:p>
    <w:p w:rsidR="00F55CB7" w:rsidRDefault="001F7D88">
      <w:pPr>
        <w:pStyle w:val="21"/>
        <w:spacing w:before="240" w:after="160" w:line="312" w:lineRule="auto"/>
      </w:pPr>
      <w:r>
        <w:rPr>
          <w:rFonts w:ascii="Times New Roman" w:eastAsia="黑体" w:hAnsi="Times New Roman" w:cs="Times New Roman"/>
          <w:sz w:val="28"/>
        </w:rPr>
        <w:t xml:space="preserve">4.3 </w:t>
      </w:r>
      <w:r>
        <w:rPr>
          <w:rFonts w:ascii="Times New Roman" w:eastAsia="黑体" w:hAnsi="Times New Roman" w:cs="Times New Roman"/>
          <w:sz w:val="28"/>
        </w:rPr>
        <w:t>事实文本与结构前缀融合</w:t>
      </w:r>
    </w:p>
    <w:p w:rsidR="00F55CB7" w:rsidRDefault="001F7D88">
      <w:pPr>
        <w:ind w:firstLine="482"/>
      </w:pPr>
      <w:r>
        <w:t xml:space="preserve">FLAN-T5-small </w:t>
      </w:r>
      <w:r>
        <w:t>输入问题和相关电影事实，并直接生成完整答案。每条事实串联头、关系、尾三个</w:t>
      </w:r>
      <w:r>
        <w:t xml:space="preserve"> 100 </w:t>
      </w:r>
      <w:r>
        <w:t>维</w:t>
      </w:r>
      <w:r>
        <w:t xml:space="preserve"> TransE </w:t>
      </w:r>
      <w:r>
        <w:t>向量成为</w:t>
      </w:r>
      <w:r>
        <w:t xml:space="preserve"> 300 </w:t>
      </w:r>
      <w:r>
        <w:t>维结构向量，经线性投影和</w:t>
      </w:r>
      <w:r>
        <w:t xml:space="preserve"> LayerNorm </w:t>
      </w:r>
      <w:r>
        <w:t>映射到生成模型隐藏空间，作为前缀与文本嵌入一起输入编码器。</w:t>
      </w:r>
    </w:p>
    <w:p w:rsidR="00F55CB7" w:rsidRDefault="001F7D88">
      <w:pPr>
        <w:spacing w:before="120" w:after="180" w:line="312" w:lineRule="auto"/>
        <w:ind w:firstLine="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LayerNorm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W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</m:sSub>
                  <m:r>
                    <w:rPr>
                      <w:rFonts w:ascii="Cambria Math" w:hAnsi="Cambria Math"/>
                    </w:rPr>
                    <m:t>;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;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b</m:t>
              </m:r>
            </m:e>
          </m:d>
        </m:oMath>
      </m:oMathPara>
    </w:p>
    <w:p w:rsidR="00F55CB7" w:rsidRDefault="001F7D88">
      <w:pPr>
        <w:ind w:firstLine="482"/>
      </w:pPr>
      <w:r>
        <w:t>最多保留</w:t>
      </w:r>
      <w:r>
        <w:t>24</w:t>
      </w:r>
      <w:r>
        <w:t>条事实，文本输入上限</w:t>
      </w:r>
      <w:r>
        <w:t>512 token</w:t>
      </w:r>
      <w:r>
        <w:t>，标签及生成上限</w:t>
      </w:r>
      <w:r>
        <w:t>96 token</w:t>
      </w:r>
      <w:r>
        <w:t>。训练更新生成模型、投影与归一化层，图向量保持冻结。</w:t>
      </w:r>
    </w:p>
    <w:p w:rsidR="00F55CB7" w:rsidRDefault="001F7D88">
      <w:pPr>
        <w:spacing w:before="120" w:after="180" w:line="312" w:lineRule="auto"/>
        <w:ind w:firstLine="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gen</m:t>
              </m:r>
            </m:sub>
          </m:sSub>
          <m:r>
            <w:rPr>
              <w:rFonts w:ascii="Cambria Math" w:hAnsi="Cambria Math"/>
            </w:rPr>
            <m:t>=-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</m:t>
              </m:r>
            </m:sub>
            <m:sup/>
            <m: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r>
                    <w:rPr>
                      <w:rFonts w:ascii="Cambria Math" w:hAnsi="Cambria Math"/>
                    </w:rPr>
                    <m:t>|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&lt;</m:t>
                      </m:r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question</m:t>
                  </m:r>
                  <m:r>
                    <w:rPr>
                      <w:rFonts w:ascii="Cambria Math" w:hAnsi="Cambria Math"/>
                    </w:rPr>
                    <m:t>,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facts</m:t>
                  </m:r>
                  <m:r>
                    <w:rPr>
                      <w:rFonts w:ascii="Cambria Math" w:hAnsi="Cambria Math"/>
                    </w:rPr>
                    <m:t>,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prefix</m:t>
                  </m:r>
                </m:e>
              </m:d>
            </m:e>
          </m:nary>
        </m:oMath>
      </m:oMathPara>
    </w:p>
    <w:p w:rsidR="00F55CB7" w:rsidRDefault="001F7D88">
      <w:pPr>
        <w:ind w:firstLine="482"/>
      </w:pPr>
      <w:r>
        <w:t xml:space="preserve">C0 </w:t>
      </w:r>
      <w:r>
        <w:t>保留相同事实文本，移除结构前缀，检查增加这部分输入的作用。这个消融同时改变前缀容量和结构信息；若进一步采用等形状的随机冻结向量，可加强对</w:t>
      </w:r>
      <w:r>
        <w:t>“</w:t>
      </w:r>
      <w:r>
        <w:t>学习到的结构</w:t>
      </w:r>
      <w:r>
        <w:t>”</w:t>
      </w:r>
      <w:r>
        <w:t>的归因。</w:t>
      </w:r>
    </w:p>
    <w:p w:rsidR="00F55CB7" w:rsidRDefault="001F7D88">
      <w:pPr>
        <w:pStyle w:val="21"/>
        <w:spacing w:before="240" w:after="160" w:line="312" w:lineRule="auto"/>
      </w:pPr>
      <w:r>
        <w:rPr>
          <w:rFonts w:ascii="Times New Roman" w:eastAsia="黑体" w:hAnsi="Times New Roman" w:cs="Times New Roman"/>
          <w:sz w:val="28"/>
        </w:rPr>
        <w:t xml:space="preserve">4.4 </w:t>
      </w:r>
      <w:r>
        <w:rPr>
          <w:rFonts w:ascii="Times New Roman" w:eastAsia="黑体" w:hAnsi="Times New Roman" w:cs="Times New Roman"/>
          <w:sz w:val="28"/>
        </w:rPr>
        <w:t>训练与评价协议</w:t>
      </w:r>
    </w:p>
    <w:p w:rsidR="00F55CB7" w:rsidRDefault="001F7D88">
      <w:pPr>
        <w:ind w:firstLine="482"/>
      </w:pPr>
      <w:r>
        <w:t>本轮采用</w:t>
      </w:r>
      <w:r>
        <w:t>AdamW</w:t>
      </w:r>
      <w:r>
        <w:t>、</w:t>
      </w:r>
      <w:r>
        <w:t>weight decay 0.01</w:t>
      </w:r>
      <w:r>
        <w:t>、约</w:t>
      </w:r>
      <w:r>
        <w:t>10%</w:t>
      </w:r>
      <w:r>
        <w:t>线性预热、梯度裁剪</w:t>
      </w:r>
      <w:r>
        <w:t>1.0</w:t>
      </w:r>
      <w:r>
        <w:t>；训练</w:t>
      </w:r>
      <w:r>
        <w:t>batch</w:t>
      </w:r>
      <w:r>
        <w:t>为</w:t>
      </w:r>
      <w:r>
        <w:t>8</w:t>
      </w:r>
      <w:r>
        <w:t>，累积</w:t>
      </w:r>
      <w:r>
        <w:t>2</w:t>
      </w:r>
      <w:r>
        <w:t>次，名义有效</w:t>
      </w:r>
      <w:r>
        <w:t>batch16</w:t>
      </w:r>
      <w:r>
        <w:t>，评价</w:t>
      </w:r>
      <w:r>
        <w:t>batch</w:t>
      </w:r>
      <w:r>
        <w:t>为</w:t>
      </w:r>
      <w:r>
        <w:t>64</w:t>
      </w:r>
      <w:r>
        <w:t>。贪心解码</w:t>
      </w:r>
      <w:r>
        <w:t>num_beams=1</w:t>
      </w:r>
      <w:r>
        <w:t>、</w:t>
      </w:r>
      <w:r>
        <w:t>do_sample=False</w:t>
      </w:r>
      <w:r>
        <w:t>。</w:t>
      </w:r>
    </w:p>
    <w:p w:rsidR="00F55CB7" w:rsidRDefault="001F7D88">
      <w:pPr>
        <w:ind w:firstLine="482"/>
      </w:pPr>
      <w:r>
        <w:t>每个</w:t>
      </w:r>
      <w:r>
        <w:t xml:space="preserve"> epoch </w:t>
      </w:r>
      <w:r>
        <w:t>记录训练损失、验证损失和实体</w:t>
      </w:r>
      <w:r>
        <w:t xml:space="preserve"> F1</w:t>
      </w:r>
      <w:r>
        <w:t>，按验证</w:t>
      </w:r>
      <w:r>
        <w:t xml:space="preserve"> F1 </w:t>
      </w:r>
      <w:r>
        <w:t>保存较好的</w:t>
      </w:r>
      <w:r>
        <w:t xml:space="preserve"> checkpoint</w:t>
      </w:r>
      <w:r>
        <w:t>。最终先恢复该模型再测试。不同学习率从相同预训练模型重新训练，不能在上一组基础上继续训练来替代独立对照。</w:t>
      </w:r>
    </w:p>
    <w:p w:rsidR="00F55CB7" w:rsidRDefault="001F7D88">
      <w:pPr>
        <w:ind w:firstLine="482"/>
      </w:pPr>
      <w:r>
        <w:t>本轮实现统一在验证和测试阶段使用实际实体链接，并保存最佳验证预测与指标；调度器按优化器实际更新次数前进。旧代码曾在</w:t>
      </w:r>
      <w:r>
        <w:t xml:space="preserve"> epoch </w:t>
      </w:r>
      <w:r>
        <w:t>内验证使用标准电影标识，故历史验证成绩与本轮入口不完全相同。生成延迟仍是</w:t>
      </w:r>
      <w:r>
        <w:t xml:space="preserve"> batch </w:t>
      </w:r>
      <w:r>
        <w:t>内同步生成时间按题摊销，不包括链接、分词和解码，不能与</w:t>
      </w:r>
      <w:r>
        <w:t xml:space="preserve"> A0 </w:t>
      </w:r>
      <w:r>
        <w:t>端到端耗时直接计算倍数。</w:t>
      </w:r>
    </w:p>
    <w:p w:rsidR="00F55CB7" w:rsidRDefault="001F7D88">
      <w:pPr>
        <w:pStyle w:val="1"/>
        <w:spacing w:before="320" w:after="160" w:line="312" w:lineRule="auto"/>
      </w:pPr>
      <w:bookmarkStart w:id="3" w:name="s5"/>
      <w:r>
        <w:rPr>
          <w:rFonts w:ascii="Times New Roman" w:eastAsia="黑体" w:hAnsi="Times New Roman" w:cs="Times New Roman"/>
          <w:sz w:val="32"/>
        </w:rPr>
        <w:t>五</w:t>
      </w:r>
      <w:r>
        <w:rPr>
          <w:rFonts w:ascii="Times New Roman" w:eastAsia="黑体" w:hAnsi="Times New Roman" w:cs="Times New Roman"/>
          <w:sz w:val="32"/>
        </w:rPr>
        <w:t xml:space="preserve"> </w:t>
      </w:r>
      <w:r>
        <w:rPr>
          <w:rFonts w:ascii="Times New Roman" w:eastAsia="黑体" w:hAnsi="Times New Roman" w:cs="Times New Roman"/>
          <w:sz w:val="32"/>
        </w:rPr>
        <w:t>实验结果</w:t>
      </w:r>
      <w:bookmarkEnd w:id="3"/>
    </w:p>
    <w:p w:rsidR="00F55CB7" w:rsidRDefault="001F7D88">
      <w:pPr>
        <w:ind w:firstLine="482"/>
      </w:pPr>
      <w:r>
        <w:t>本章以冻结</w:t>
      </w:r>
      <w:r>
        <w:t>5000</w:t>
      </w:r>
      <w:r>
        <w:t>部电影为主要实验。此前</w:t>
      </w:r>
      <w:r>
        <w:t>200</w:t>
      </w:r>
      <w:r>
        <w:t>部电影结果在章末精简列出，两版成绩分别说明。</w:t>
      </w:r>
    </w:p>
    <w:p w:rsidR="00F55CB7" w:rsidRDefault="001F7D88">
      <w:pPr>
        <w:pStyle w:val="21"/>
      </w:pPr>
      <w:r>
        <w:t xml:space="preserve">5.1 </w:t>
      </w:r>
      <w:r>
        <w:t>基础实验设置与运行记录</w:t>
      </w:r>
      <w:bookmarkStart w:id="4" w:name="s5_1"/>
      <w:bookmarkEnd w:id="4"/>
    </w:p>
    <w:p w:rsidR="00F55CB7" w:rsidRDefault="001F7D88">
      <w:pPr>
        <w:ind w:firstLine="482"/>
      </w:pPr>
      <w:r>
        <w:t>本轮问答按电影划分为训练、验证和测试，题数分别为</w:t>
      </w:r>
      <w:r>
        <w:t>41220</w:t>
      </w:r>
      <w:r>
        <w:t>、</w:t>
      </w:r>
      <w:r>
        <w:t>8857</w:t>
      </w:r>
      <w:r>
        <w:t>、</w:t>
      </w:r>
      <w:r>
        <w:t>8917</w:t>
      </w:r>
      <w:r>
        <w:t>，随机种子为</w:t>
      </w:r>
      <w:r>
        <w:t>42</w:t>
      </w:r>
      <w:r>
        <w:t>。</w:t>
      </w:r>
      <w:r>
        <w:t>TransE</w:t>
      </w:r>
      <w:r>
        <w:t>训练</w:t>
      </w:r>
      <w:r>
        <w:t>100</w:t>
      </w:r>
      <w:r>
        <w:t>轮，各神经配置训练</w:t>
      </w:r>
      <w:r>
        <w:t>5</w:t>
      </w:r>
      <w:r>
        <w:t>轮，训练</w:t>
      </w:r>
      <w:r>
        <w:t>batch</w:t>
      </w:r>
      <w:r>
        <w:t>为</w:t>
      </w:r>
      <w:r>
        <w:t>8</w:t>
      </w:r>
      <w:r>
        <w:t>，梯度累积为</w:t>
      </w:r>
      <w:r>
        <w:t>2</w:t>
      </w:r>
      <w:r>
        <w:t>，评价</w:t>
      </w:r>
      <w:r>
        <w:t>batch</w:t>
      </w:r>
      <w:r>
        <w:t>为</w:t>
      </w:r>
      <w:r>
        <w:t>64</w:t>
      </w:r>
      <w:r>
        <w:t>，输入上限为</w:t>
      </w:r>
      <w:r>
        <w:t>512 token</w:t>
      </w:r>
      <w:r>
        <w:t>。每轮完整评价</w:t>
      </w:r>
      <w:r>
        <w:t>8857</w:t>
      </w:r>
      <w:r>
        <w:t>道验证题，最终恢复验证选择的检查点后测试。各组相同数据和预算，仅</w:t>
      </w:r>
      <w:r>
        <w:t>B</w:t>
      </w:r>
      <w:r>
        <w:t>组学习率不同，</w:t>
      </w:r>
      <w:r>
        <w:t>C0</w:t>
      </w:r>
      <w:r>
        <w:t>移除结构前缀。</w:t>
      </w:r>
    </w:p>
    <w:p w:rsidR="00F55CB7" w:rsidRDefault="001F7D88">
      <w:pPr>
        <w:pStyle w:val="21"/>
      </w:pPr>
      <w:r>
        <w:lastRenderedPageBreak/>
        <w:t xml:space="preserve">5.2 </w:t>
      </w:r>
      <w:r>
        <w:t>基础实验结果</w:t>
      </w:r>
      <w:bookmarkStart w:id="5" w:name="s5_2"/>
      <w:bookmarkEnd w:id="5"/>
    </w:p>
    <w:p w:rsidR="00F55CB7" w:rsidRDefault="001F7D88">
      <w:pPr>
        <w:keepNext/>
        <w:ind w:firstLine="0"/>
        <w:jc w:val="center"/>
      </w:pPr>
      <w:r>
        <w:rPr>
          <w:sz w:val="21"/>
        </w:rPr>
        <w:t>表</w:t>
      </w:r>
      <w:r>
        <w:rPr>
          <w:sz w:val="21"/>
        </w:rPr>
        <w:t xml:space="preserve"> 4  5000</w:t>
      </w:r>
      <w:r>
        <w:rPr>
          <w:sz w:val="21"/>
        </w:rPr>
        <w:t>部电影同源测试集的系统比较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1134"/>
        <w:gridCol w:w="1984"/>
        <w:gridCol w:w="1984"/>
        <w:gridCol w:w="1644"/>
        <w:gridCol w:w="1644"/>
      </w:tblGrid>
      <w:tr w:rsidR="00F55CB7">
        <w:trPr>
          <w:cantSplit/>
          <w:tblHeader/>
          <w:jc w:val="center"/>
        </w:trPr>
        <w:tc>
          <w:tcPr>
            <w:tcW w:w="794" w:type="dxa"/>
            <w:shd w:val="clear" w:color="auto" w:fill="E7EDF3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系统</w:t>
            </w:r>
          </w:p>
        </w:tc>
        <w:tc>
          <w:tcPr>
            <w:tcW w:w="1134" w:type="dxa"/>
            <w:shd w:val="clear" w:color="auto" w:fill="E7EDF3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测试题数</w:t>
            </w:r>
          </w:p>
        </w:tc>
        <w:tc>
          <w:tcPr>
            <w:tcW w:w="1984" w:type="dxa"/>
            <w:shd w:val="clear" w:color="auto" w:fill="E7EDF3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集合准确率</w:t>
            </w:r>
            <w:r>
              <w:rPr>
                <w:b/>
                <w:sz w:val="21"/>
              </w:rPr>
              <w:t xml:space="preserve"> %</w:t>
            </w:r>
          </w:p>
        </w:tc>
        <w:tc>
          <w:tcPr>
            <w:tcW w:w="1984" w:type="dxa"/>
            <w:shd w:val="clear" w:color="auto" w:fill="E7EDF3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实体</w:t>
            </w:r>
            <w:r>
              <w:rPr>
                <w:b/>
                <w:sz w:val="21"/>
              </w:rPr>
              <w:t xml:space="preserve"> F1 %</w:t>
            </w:r>
          </w:p>
        </w:tc>
        <w:tc>
          <w:tcPr>
            <w:tcW w:w="1644" w:type="dxa"/>
            <w:shd w:val="clear" w:color="auto" w:fill="E7EDF3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BLEU</w:t>
            </w:r>
          </w:p>
        </w:tc>
        <w:tc>
          <w:tcPr>
            <w:tcW w:w="1644" w:type="dxa"/>
            <w:shd w:val="clear" w:color="auto" w:fill="E7EDF3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ROUGE-L</w:t>
            </w:r>
          </w:p>
        </w:tc>
      </w:tr>
      <w:tr w:rsidR="00F55CB7">
        <w:trPr>
          <w:cantSplit/>
          <w:jc w:val="center"/>
        </w:trPr>
        <w:tc>
          <w:tcPr>
            <w:tcW w:w="794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A0</w:t>
            </w:r>
          </w:p>
        </w:tc>
        <w:tc>
          <w:tcPr>
            <w:tcW w:w="1134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8917</w:t>
            </w:r>
          </w:p>
        </w:tc>
        <w:tc>
          <w:tcPr>
            <w:tcW w:w="1984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100.00</w:t>
            </w:r>
          </w:p>
        </w:tc>
        <w:tc>
          <w:tcPr>
            <w:tcW w:w="1984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100.00</w:t>
            </w:r>
          </w:p>
        </w:tc>
        <w:tc>
          <w:tcPr>
            <w:tcW w:w="1644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100.00</w:t>
            </w:r>
          </w:p>
        </w:tc>
        <w:tc>
          <w:tcPr>
            <w:tcW w:w="1644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100.00</w:t>
            </w:r>
          </w:p>
        </w:tc>
      </w:tr>
      <w:tr w:rsidR="00F55CB7">
        <w:trPr>
          <w:cantSplit/>
          <w:jc w:val="center"/>
        </w:trPr>
        <w:tc>
          <w:tcPr>
            <w:tcW w:w="794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B0</w:t>
            </w:r>
          </w:p>
        </w:tc>
        <w:tc>
          <w:tcPr>
            <w:tcW w:w="1134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8917</w:t>
            </w:r>
          </w:p>
        </w:tc>
        <w:tc>
          <w:tcPr>
            <w:tcW w:w="1984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99.53</w:t>
            </w:r>
          </w:p>
        </w:tc>
        <w:tc>
          <w:tcPr>
            <w:tcW w:w="1984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99.53</w:t>
            </w:r>
          </w:p>
        </w:tc>
        <w:tc>
          <w:tcPr>
            <w:tcW w:w="1644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99.78</w:t>
            </w:r>
          </w:p>
        </w:tc>
        <w:tc>
          <w:tcPr>
            <w:tcW w:w="1644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99.89</w:t>
            </w:r>
          </w:p>
        </w:tc>
      </w:tr>
      <w:tr w:rsidR="00F55CB7">
        <w:trPr>
          <w:cantSplit/>
          <w:jc w:val="center"/>
        </w:trPr>
        <w:tc>
          <w:tcPr>
            <w:tcW w:w="794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B1</w:t>
            </w:r>
          </w:p>
        </w:tc>
        <w:tc>
          <w:tcPr>
            <w:tcW w:w="1134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8917</w:t>
            </w:r>
          </w:p>
        </w:tc>
        <w:tc>
          <w:tcPr>
            <w:tcW w:w="1984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99.53</w:t>
            </w:r>
          </w:p>
        </w:tc>
        <w:tc>
          <w:tcPr>
            <w:tcW w:w="1984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99.53</w:t>
            </w:r>
          </w:p>
        </w:tc>
        <w:tc>
          <w:tcPr>
            <w:tcW w:w="1644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99.78</w:t>
            </w:r>
          </w:p>
        </w:tc>
        <w:tc>
          <w:tcPr>
            <w:tcW w:w="1644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99.89</w:t>
            </w:r>
          </w:p>
        </w:tc>
      </w:tr>
      <w:tr w:rsidR="00F55CB7">
        <w:trPr>
          <w:cantSplit/>
          <w:jc w:val="center"/>
        </w:trPr>
        <w:tc>
          <w:tcPr>
            <w:tcW w:w="794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B2</w:t>
            </w:r>
          </w:p>
        </w:tc>
        <w:tc>
          <w:tcPr>
            <w:tcW w:w="1134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8917</w:t>
            </w:r>
          </w:p>
        </w:tc>
        <w:tc>
          <w:tcPr>
            <w:tcW w:w="1984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99.46</w:t>
            </w:r>
          </w:p>
        </w:tc>
        <w:tc>
          <w:tcPr>
            <w:tcW w:w="1984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99.46</w:t>
            </w:r>
          </w:p>
        </w:tc>
        <w:tc>
          <w:tcPr>
            <w:tcW w:w="1644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99.76</w:t>
            </w:r>
          </w:p>
        </w:tc>
        <w:tc>
          <w:tcPr>
            <w:tcW w:w="1644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99.89</w:t>
            </w:r>
          </w:p>
        </w:tc>
      </w:tr>
      <w:tr w:rsidR="00F55CB7">
        <w:trPr>
          <w:cantSplit/>
          <w:jc w:val="center"/>
        </w:trPr>
        <w:tc>
          <w:tcPr>
            <w:tcW w:w="794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B3</w:t>
            </w:r>
          </w:p>
        </w:tc>
        <w:tc>
          <w:tcPr>
            <w:tcW w:w="1134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8917</w:t>
            </w:r>
          </w:p>
        </w:tc>
        <w:tc>
          <w:tcPr>
            <w:tcW w:w="1984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99.46</w:t>
            </w:r>
          </w:p>
        </w:tc>
        <w:tc>
          <w:tcPr>
            <w:tcW w:w="1984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99.52</w:t>
            </w:r>
          </w:p>
        </w:tc>
        <w:tc>
          <w:tcPr>
            <w:tcW w:w="1644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99.57</w:t>
            </w:r>
          </w:p>
        </w:tc>
        <w:tc>
          <w:tcPr>
            <w:tcW w:w="1644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99.80</w:t>
            </w:r>
          </w:p>
        </w:tc>
      </w:tr>
      <w:tr w:rsidR="00F55CB7">
        <w:trPr>
          <w:cantSplit/>
          <w:jc w:val="center"/>
        </w:trPr>
        <w:tc>
          <w:tcPr>
            <w:tcW w:w="794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C0</w:t>
            </w:r>
          </w:p>
        </w:tc>
        <w:tc>
          <w:tcPr>
            <w:tcW w:w="1134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8917</w:t>
            </w:r>
          </w:p>
        </w:tc>
        <w:tc>
          <w:tcPr>
            <w:tcW w:w="1984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99.53</w:t>
            </w:r>
          </w:p>
        </w:tc>
        <w:tc>
          <w:tcPr>
            <w:tcW w:w="1984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99.53</w:t>
            </w:r>
          </w:p>
        </w:tc>
        <w:tc>
          <w:tcPr>
            <w:tcW w:w="1644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99.77</w:t>
            </w:r>
          </w:p>
        </w:tc>
        <w:tc>
          <w:tcPr>
            <w:tcW w:w="1644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99.89</w:t>
            </w:r>
          </w:p>
        </w:tc>
      </w:tr>
    </w:tbl>
    <w:p w:rsidR="00F55CB7" w:rsidRDefault="001F7D88">
      <w:pPr>
        <w:pStyle w:val="21"/>
      </w:pPr>
      <w:r>
        <w:t xml:space="preserve">5.3 </w:t>
      </w:r>
      <w:r>
        <w:t>参数修改与重复实验</w:t>
      </w:r>
      <w:bookmarkStart w:id="6" w:name="s5_3"/>
      <w:bookmarkEnd w:id="6"/>
    </w:p>
    <w:p w:rsidR="00F55CB7" w:rsidRDefault="001F7D88">
      <w:pPr>
        <w:ind w:firstLine="482"/>
      </w:pPr>
      <w:r>
        <w:t>夏俊杰负责</w:t>
      </w:r>
      <w:r>
        <w:t>B0—B3</w:t>
      </w:r>
      <w:r>
        <w:t>学习率对照和</w:t>
      </w:r>
      <w:r>
        <w:t>C0</w:t>
      </w:r>
      <w:r>
        <w:t>结构前缀消融；各组均从同一预训练模型独立训练。以下共同结果用于两人各自负责模块的比较分析。</w:t>
      </w:r>
    </w:p>
    <w:p w:rsidR="00F55CB7" w:rsidRDefault="001F7D88">
      <w:pPr>
        <w:keepNext/>
        <w:ind w:firstLine="0"/>
        <w:jc w:val="center"/>
      </w:pPr>
      <w:r>
        <w:rPr>
          <w:sz w:val="21"/>
        </w:rPr>
        <w:t>表</w:t>
      </w:r>
      <w:r>
        <w:rPr>
          <w:sz w:val="21"/>
        </w:rPr>
        <w:t xml:space="preserve"> 5  </w:t>
      </w:r>
      <w:r>
        <w:rPr>
          <w:sz w:val="21"/>
        </w:rPr>
        <w:t>神经学习率对照、消融与验证检查点选择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1474"/>
        <w:gridCol w:w="1134"/>
        <w:gridCol w:w="2665"/>
        <w:gridCol w:w="3118"/>
      </w:tblGrid>
      <w:tr w:rsidR="00F55CB7">
        <w:trPr>
          <w:cantSplit/>
          <w:tblHeader/>
          <w:jc w:val="center"/>
        </w:trPr>
        <w:tc>
          <w:tcPr>
            <w:tcW w:w="794" w:type="dxa"/>
            <w:shd w:val="clear" w:color="auto" w:fill="E7EDF3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配置</w:t>
            </w:r>
          </w:p>
        </w:tc>
        <w:tc>
          <w:tcPr>
            <w:tcW w:w="1474" w:type="dxa"/>
            <w:shd w:val="clear" w:color="auto" w:fill="E7EDF3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学习率</w:t>
            </w:r>
          </w:p>
        </w:tc>
        <w:tc>
          <w:tcPr>
            <w:tcW w:w="1134" w:type="dxa"/>
            <w:shd w:val="clear" w:color="auto" w:fill="E7EDF3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最佳轮</w:t>
            </w:r>
          </w:p>
        </w:tc>
        <w:tc>
          <w:tcPr>
            <w:tcW w:w="2665" w:type="dxa"/>
            <w:shd w:val="clear" w:color="auto" w:fill="E7EDF3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验证实体</w:t>
            </w:r>
            <w:r>
              <w:rPr>
                <w:b/>
                <w:sz w:val="21"/>
              </w:rPr>
              <w:t xml:space="preserve"> F1 %</w:t>
            </w:r>
          </w:p>
        </w:tc>
        <w:tc>
          <w:tcPr>
            <w:tcW w:w="3118" w:type="dxa"/>
            <w:shd w:val="clear" w:color="auto" w:fill="E7EDF3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训练及逐轮验证秒</w:t>
            </w:r>
          </w:p>
        </w:tc>
      </w:tr>
      <w:tr w:rsidR="00F55CB7">
        <w:trPr>
          <w:cantSplit/>
          <w:jc w:val="center"/>
        </w:trPr>
        <w:tc>
          <w:tcPr>
            <w:tcW w:w="794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B0</w:t>
            </w:r>
          </w:p>
        </w:tc>
        <w:tc>
          <w:tcPr>
            <w:tcW w:w="1474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0.0001</w:t>
            </w:r>
          </w:p>
        </w:tc>
        <w:tc>
          <w:tcPr>
            <w:tcW w:w="1134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2665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99.78</w:t>
            </w:r>
          </w:p>
        </w:tc>
        <w:tc>
          <w:tcPr>
            <w:tcW w:w="3118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5670.2</w:t>
            </w:r>
          </w:p>
        </w:tc>
      </w:tr>
      <w:tr w:rsidR="00F55CB7">
        <w:trPr>
          <w:cantSplit/>
          <w:jc w:val="center"/>
        </w:trPr>
        <w:tc>
          <w:tcPr>
            <w:tcW w:w="794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B1</w:t>
            </w:r>
          </w:p>
        </w:tc>
        <w:tc>
          <w:tcPr>
            <w:tcW w:w="1474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3e-05</w:t>
            </w:r>
          </w:p>
        </w:tc>
        <w:tc>
          <w:tcPr>
            <w:tcW w:w="1134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2665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99.78</w:t>
            </w:r>
          </w:p>
        </w:tc>
        <w:tc>
          <w:tcPr>
            <w:tcW w:w="3118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5625.0</w:t>
            </w:r>
          </w:p>
        </w:tc>
      </w:tr>
      <w:tr w:rsidR="00F55CB7">
        <w:trPr>
          <w:cantSplit/>
          <w:jc w:val="center"/>
        </w:trPr>
        <w:tc>
          <w:tcPr>
            <w:tcW w:w="794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B2</w:t>
            </w:r>
          </w:p>
        </w:tc>
        <w:tc>
          <w:tcPr>
            <w:tcW w:w="1474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0.0003</w:t>
            </w:r>
          </w:p>
        </w:tc>
        <w:tc>
          <w:tcPr>
            <w:tcW w:w="1134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2665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99.78</w:t>
            </w:r>
          </w:p>
        </w:tc>
        <w:tc>
          <w:tcPr>
            <w:tcW w:w="3118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6725.1</w:t>
            </w:r>
          </w:p>
        </w:tc>
      </w:tr>
      <w:tr w:rsidR="00F55CB7">
        <w:trPr>
          <w:cantSplit/>
          <w:jc w:val="center"/>
        </w:trPr>
        <w:tc>
          <w:tcPr>
            <w:tcW w:w="794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B3</w:t>
            </w:r>
          </w:p>
        </w:tc>
        <w:tc>
          <w:tcPr>
            <w:tcW w:w="1474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0.001</w:t>
            </w:r>
          </w:p>
        </w:tc>
        <w:tc>
          <w:tcPr>
            <w:tcW w:w="1134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2665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99.77</w:t>
            </w:r>
          </w:p>
        </w:tc>
        <w:tc>
          <w:tcPr>
            <w:tcW w:w="3118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6804.7</w:t>
            </w:r>
          </w:p>
        </w:tc>
      </w:tr>
      <w:tr w:rsidR="00F55CB7">
        <w:trPr>
          <w:cantSplit/>
          <w:jc w:val="center"/>
        </w:trPr>
        <w:tc>
          <w:tcPr>
            <w:tcW w:w="794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C0</w:t>
            </w:r>
          </w:p>
        </w:tc>
        <w:tc>
          <w:tcPr>
            <w:tcW w:w="1474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0.0001</w:t>
            </w:r>
          </w:p>
        </w:tc>
        <w:tc>
          <w:tcPr>
            <w:tcW w:w="1134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2665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99.78</w:t>
            </w:r>
          </w:p>
        </w:tc>
        <w:tc>
          <w:tcPr>
            <w:tcW w:w="3118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6135.2</w:t>
            </w:r>
          </w:p>
        </w:tc>
      </w:tr>
    </w:tbl>
    <w:p w:rsidR="00F55CB7" w:rsidRDefault="001F7D88">
      <w:pPr>
        <w:ind w:firstLine="482"/>
      </w:pPr>
      <w:r>
        <w:t>表中耗时从模型、分词器及优化器初始化完成后开始，包含全部训练轮、逐轮完整验证及其间的检查点和记录写入，不含模型初始化、最终检查点恢复和测试生成。</w:t>
      </w:r>
      <w:r>
        <w:t>history</w:t>
      </w:r>
      <w:r>
        <w:t>中的</w:t>
      </w:r>
      <w:r>
        <w:t>epoch_seconds</w:t>
      </w:r>
      <w:r>
        <w:t>截至该轮验证评分完成，未计入随后该轮的检查点和记录写入，因此各轮秒数之和不必等于此表总耗时。</w:t>
      </w:r>
    </w:p>
    <w:p w:rsidR="00F55CB7" w:rsidRDefault="001F7D88">
      <w:pPr>
        <w:pStyle w:val="21"/>
      </w:pPr>
      <w:r>
        <w:lastRenderedPageBreak/>
        <w:t xml:space="preserve">5.4 </w:t>
      </w:r>
      <w:r>
        <w:t>基础与参数修改实验的结果对比</w:t>
      </w:r>
      <w:bookmarkStart w:id="7" w:name="s5_4"/>
      <w:bookmarkEnd w:id="7"/>
    </w:p>
    <w:p w:rsidR="00F55CB7" w:rsidRDefault="001F7D88">
      <w:pPr>
        <w:keepNext/>
        <w:ind w:firstLine="0"/>
      </w:pPr>
      <w:r>
        <w:rPr>
          <w:noProof/>
        </w:rPr>
        <w:drawing>
          <wp:inline distT="0" distB="0" distL="0" distR="0">
            <wp:extent cx="5580000" cy="358714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arning_rate_los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8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CB7" w:rsidRDefault="001F7D88">
      <w:pPr>
        <w:ind w:firstLine="0"/>
        <w:jc w:val="center"/>
      </w:pPr>
      <w:r>
        <w:rPr>
          <w:sz w:val="21"/>
        </w:rPr>
        <w:t>图</w:t>
      </w:r>
      <w:r>
        <w:rPr>
          <w:sz w:val="21"/>
        </w:rPr>
        <w:t xml:space="preserve">5-1 </w:t>
      </w:r>
      <w:r>
        <w:rPr>
          <w:sz w:val="21"/>
        </w:rPr>
        <w:t>学习率与逐轮验证损失</w:t>
      </w:r>
    </w:p>
    <w:p w:rsidR="00F55CB7" w:rsidRDefault="001F7D88">
      <w:pPr>
        <w:keepNext/>
        <w:ind w:firstLine="0"/>
      </w:pPr>
      <w:r>
        <w:rPr>
          <w:noProof/>
        </w:rPr>
        <w:drawing>
          <wp:inline distT="0" distB="0" distL="0" distR="0">
            <wp:extent cx="5580000" cy="358714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arning_rate_metric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8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CB7" w:rsidRDefault="001F7D88">
      <w:pPr>
        <w:ind w:firstLine="0"/>
        <w:jc w:val="center"/>
      </w:pPr>
      <w:r>
        <w:rPr>
          <w:sz w:val="21"/>
        </w:rPr>
        <w:t>图</w:t>
      </w:r>
      <w:r>
        <w:rPr>
          <w:sz w:val="21"/>
        </w:rPr>
        <w:t xml:space="preserve">5-2 </w:t>
      </w:r>
      <w:r>
        <w:rPr>
          <w:sz w:val="21"/>
        </w:rPr>
        <w:t>学习率与测试指标</w:t>
      </w:r>
    </w:p>
    <w:p w:rsidR="00F55CB7" w:rsidRDefault="001F7D88">
      <w:pPr>
        <w:keepNext/>
        <w:ind w:firstLine="0"/>
      </w:pPr>
      <w:r>
        <w:rPr>
          <w:noProof/>
        </w:rPr>
        <w:lastRenderedPageBreak/>
        <w:drawing>
          <wp:inline distT="0" distB="0" distL="0" distR="0">
            <wp:extent cx="5580000" cy="228272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tem_metric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82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CB7" w:rsidRDefault="001F7D88">
      <w:pPr>
        <w:ind w:firstLine="0"/>
        <w:jc w:val="center"/>
      </w:pPr>
      <w:r>
        <w:rPr>
          <w:sz w:val="21"/>
        </w:rPr>
        <w:t>图</w:t>
      </w:r>
      <w:r>
        <w:rPr>
          <w:sz w:val="21"/>
        </w:rPr>
        <w:t xml:space="preserve">5-3 </w:t>
      </w:r>
      <w:r>
        <w:rPr>
          <w:sz w:val="21"/>
        </w:rPr>
        <w:t>六种系统的完整测试比较</w:t>
      </w:r>
    </w:p>
    <w:p w:rsidR="00F55CB7" w:rsidRDefault="001F7D88">
      <w:pPr>
        <w:keepNext/>
        <w:ind w:firstLine="0"/>
      </w:pPr>
      <w:r>
        <w:rPr>
          <w:noProof/>
        </w:rPr>
        <w:drawing>
          <wp:inline distT="0" distB="0" distL="0" distR="0">
            <wp:extent cx="5580000" cy="358714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bedding_abl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8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CB7" w:rsidRDefault="001F7D88">
      <w:pPr>
        <w:ind w:firstLine="0"/>
        <w:jc w:val="center"/>
      </w:pPr>
      <w:r>
        <w:rPr>
          <w:sz w:val="21"/>
        </w:rPr>
        <w:t>图</w:t>
      </w:r>
      <w:r>
        <w:rPr>
          <w:sz w:val="21"/>
        </w:rPr>
        <w:t xml:space="preserve">5-4 </w:t>
      </w:r>
      <w:r>
        <w:rPr>
          <w:sz w:val="21"/>
        </w:rPr>
        <w:t>相同学习率下结构前缀消融</w:t>
      </w:r>
    </w:p>
    <w:p w:rsidR="00F55CB7" w:rsidRDefault="001F7D88">
      <w:pPr>
        <w:keepNext/>
        <w:ind w:firstLine="0"/>
      </w:pPr>
      <w:r>
        <w:rPr>
          <w:noProof/>
        </w:rPr>
        <w:lastRenderedPageBreak/>
        <w:drawing>
          <wp:inline distT="0" distB="0" distL="0" distR="0">
            <wp:extent cx="5580000" cy="31387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bustne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CB7" w:rsidRDefault="001F7D88">
      <w:pPr>
        <w:ind w:firstLine="0"/>
        <w:jc w:val="center"/>
      </w:pPr>
      <w:r>
        <w:rPr>
          <w:sz w:val="21"/>
        </w:rPr>
        <w:t>图</w:t>
      </w:r>
      <w:r>
        <w:rPr>
          <w:sz w:val="21"/>
        </w:rPr>
        <w:t xml:space="preserve">5-5 </w:t>
      </w:r>
      <w:r>
        <w:rPr>
          <w:sz w:val="21"/>
        </w:rPr>
        <w:t>各扰动类型的诊断成绩（别名使用</w:t>
      </w:r>
      <w:r>
        <w:rPr>
          <w:sz w:val="21"/>
        </w:rPr>
        <w:t>89</w:t>
      </w:r>
      <w:r>
        <w:rPr>
          <w:sz w:val="21"/>
        </w:rPr>
        <w:t>题，其余分母见表）</w:t>
      </w:r>
    </w:p>
    <w:p w:rsidR="00F55CB7" w:rsidRDefault="001F7D88">
      <w:pPr>
        <w:keepNext/>
        <w:ind w:firstLine="0"/>
      </w:pPr>
      <w:r>
        <w:rPr>
          <w:noProof/>
        </w:rPr>
        <w:drawing>
          <wp:inline distT="0" distB="0" distL="0" distR="0">
            <wp:extent cx="5580000" cy="318857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8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CB7" w:rsidRDefault="001F7D88">
      <w:pPr>
        <w:ind w:firstLine="0"/>
        <w:jc w:val="center"/>
      </w:pPr>
      <w:r>
        <w:rPr>
          <w:sz w:val="21"/>
        </w:rPr>
        <w:t>图</w:t>
      </w:r>
      <w:r>
        <w:rPr>
          <w:sz w:val="21"/>
        </w:rPr>
        <w:t>5-6 TransE</w:t>
      </w:r>
      <w:r>
        <w:rPr>
          <w:sz w:val="21"/>
        </w:rPr>
        <w:t>训练损失</w:t>
      </w:r>
    </w:p>
    <w:p w:rsidR="00F55CB7" w:rsidRDefault="001F7D88">
      <w:pPr>
        <w:keepNext/>
        <w:ind w:firstLine="0"/>
      </w:pPr>
      <w:r>
        <w:rPr>
          <w:noProof/>
        </w:rPr>
        <w:lastRenderedPageBreak/>
        <w:drawing>
          <wp:inline distT="0" distB="0" distL="0" distR="0">
            <wp:extent cx="5580000" cy="530535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ner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305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CB7" w:rsidRDefault="001F7D88">
      <w:pPr>
        <w:ind w:firstLine="0"/>
        <w:jc w:val="center"/>
      </w:pPr>
      <w:r>
        <w:rPr>
          <w:sz w:val="21"/>
        </w:rPr>
        <w:t>图</w:t>
      </w:r>
      <w:r>
        <w:rPr>
          <w:sz w:val="21"/>
        </w:rPr>
        <w:t>5-7 5000</w:t>
      </w:r>
      <w:r>
        <w:rPr>
          <w:sz w:val="21"/>
        </w:rPr>
        <w:t>部电影双系统实际浏览器测试</w:t>
      </w:r>
    </w:p>
    <w:p w:rsidR="00F55CB7" w:rsidRDefault="001F7D88">
      <w:pPr>
        <w:keepNext/>
        <w:ind w:firstLine="0"/>
      </w:pPr>
      <w:r>
        <w:rPr>
          <w:noProof/>
        </w:rPr>
        <w:lastRenderedPageBreak/>
        <w:drawing>
          <wp:inline distT="0" distB="0" distL="0" distR="0">
            <wp:extent cx="5580000" cy="530535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ame_recove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305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CB7" w:rsidRDefault="001F7D88">
      <w:pPr>
        <w:ind w:firstLine="0"/>
        <w:jc w:val="center"/>
      </w:pPr>
      <w:r>
        <w:rPr>
          <w:sz w:val="21"/>
        </w:rPr>
        <w:t>图</w:t>
      </w:r>
      <w:r>
        <w:rPr>
          <w:sz w:val="21"/>
        </w:rPr>
        <w:t xml:space="preserve">5-8 </w:t>
      </w:r>
      <w:r>
        <w:rPr>
          <w:sz w:val="21"/>
        </w:rPr>
        <w:t>特殊字符名称恢复的实际浏览器测试</w:t>
      </w:r>
    </w:p>
    <w:p w:rsidR="00F55CB7" w:rsidRDefault="001F7D88">
      <w:pPr>
        <w:pStyle w:val="21"/>
      </w:pPr>
      <w:r>
        <w:t xml:space="preserve">5.5 </w:t>
      </w:r>
      <w:r>
        <w:t>结果对比分析</w:t>
      </w:r>
      <w:bookmarkStart w:id="8" w:name="s5_5"/>
      <w:bookmarkEnd w:id="8"/>
    </w:p>
    <w:p w:rsidR="00F55CB7" w:rsidRDefault="001F7D88">
      <w:pPr>
        <w:ind w:firstLine="482"/>
      </w:pPr>
      <w:r>
        <w:t>按验证集实体</w:t>
      </w:r>
      <w:r>
        <w:t>F1</w:t>
      </w:r>
      <w:r>
        <w:t>与既定同分规则选择</w:t>
      </w:r>
      <w:r>
        <w:t>B0</w:t>
      </w:r>
      <w:r>
        <w:t>，测试实体</w:t>
      </w:r>
      <w:r>
        <w:t>F1</w:t>
      </w:r>
      <w:r>
        <w:t>为</w:t>
      </w:r>
      <w:r>
        <w:t>99.53%</w:t>
      </w:r>
      <w:r>
        <w:t>。测试集不用于挑选学习率或最佳轮。</w:t>
      </w:r>
    </w:p>
    <w:p w:rsidR="00F55CB7" w:rsidRDefault="001F7D88">
      <w:pPr>
        <w:ind w:firstLine="482"/>
      </w:pPr>
      <w:r>
        <w:t>TransE</w:t>
      </w:r>
      <w:r>
        <w:t>完成</w:t>
      </w:r>
      <w:r>
        <w:t>100</w:t>
      </w:r>
      <w:r>
        <w:t>轮，记录的初始损失</w:t>
      </w:r>
      <w:r>
        <w:t>0.727160</w:t>
      </w:r>
      <w:r>
        <w:t>、最终损失</w:t>
      </w:r>
      <w:r>
        <w:t>0.001325</w:t>
      </w:r>
      <w:r>
        <w:t>。五组神经实验均完整训练</w:t>
      </w:r>
      <w:r>
        <w:t>5</w:t>
      </w:r>
      <w:r>
        <w:t>轮，每轮验证</w:t>
      </w:r>
      <w:r>
        <w:t>8857</w:t>
      </w:r>
      <w:r>
        <w:t>题，最终测试</w:t>
      </w:r>
      <w:r>
        <w:t>8917</w:t>
      </w:r>
      <w:r>
        <w:t>题；各自从同一预训练来源独立开始。</w:t>
      </w:r>
    </w:p>
    <w:p w:rsidR="00F55CB7" w:rsidRDefault="001F7D88">
      <w:pPr>
        <w:ind w:firstLine="482"/>
      </w:pPr>
      <w:r>
        <w:t>统一实体解析修订</w:t>
      </w:r>
      <w:r>
        <w:t>v2</w:t>
      </w:r>
      <w:r>
        <w:t>：误差复核发现，最长短语匹配会把两位导演的完整姓名识别为同名组合条目。修订使用已链接电影的实际保留事实，要求完整连词串由至少两个在库实体覆盖，并保留组合条目本身属于候选时的原有匹配。该问题在测试后发现，因此修订后对所有系统、全部验证和测试输出统一复评；训练权重、生成文本及原评分记录</w:t>
      </w:r>
      <w:r>
        <w:lastRenderedPageBreak/>
        <w:t>均保留。五组原始测试各修正</w:t>
      </w:r>
      <w:r>
        <w:t>3</w:t>
      </w:r>
      <w:r>
        <w:t>题、回退</w:t>
      </w:r>
      <w:r>
        <w:t>0</w:t>
      </w:r>
      <w:r>
        <w:t>题，验证成绩与</w:t>
      </w:r>
      <w:r>
        <w:t>B0</w:t>
      </w:r>
      <w:r>
        <w:t>选模结果保持不变；复评对照见</w:t>
      </w:r>
      <w:r>
        <w:t>decoder_revision_v2/summary.json</w:t>
      </w:r>
      <w:r>
        <w:t>。</w:t>
      </w:r>
    </w:p>
    <w:p w:rsidR="00F55CB7" w:rsidRDefault="001F7D88">
      <w:pPr>
        <w:ind w:firstLine="482"/>
      </w:pPr>
      <w:r>
        <w:t>B0</w:t>
      </w:r>
      <w:r>
        <w:t>学习率</w:t>
      </w:r>
      <w:r>
        <w:t>0.0001</w:t>
      </w:r>
      <w:r>
        <w:t>，最佳第</w:t>
      </w:r>
      <w:r>
        <w:t>3</w:t>
      </w:r>
      <w:r>
        <w:t>轮，验证</w:t>
      </w:r>
      <w:r>
        <w:t>F1</w:t>
      </w:r>
      <w:r>
        <w:t>为</w:t>
      </w:r>
      <w:r>
        <w:t>99.77871%</w:t>
      </w:r>
      <w:r>
        <w:t>；</w:t>
      </w:r>
      <w:r>
        <w:t>B1</w:t>
      </w:r>
      <w:r>
        <w:t>学习率</w:t>
      </w:r>
      <w:r>
        <w:t>3e-05</w:t>
      </w:r>
      <w:r>
        <w:t>，最佳第</w:t>
      </w:r>
      <w:r>
        <w:t>1</w:t>
      </w:r>
      <w:r>
        <w:t>轮，验证</w:t>
      </w:r>
      <w:r>
        <w:t>F1</w:t>
      </w:r>
      <w:r>
        <w:t>为</w:t>
      </w:r>
      <w:r>
        <w:t>99.77871%</w:t>
      </w:r>
      <w:r>
        <w:t>；</w:t>
      </w:r>
      <w:r>
        <w:t>B2</w:t>
      </w:r>
      <w:r>
        <w:t>学习率</w:t>
      </w:r>
      <w:r>
        <w:t>0.0003</w:t>
      </w:r>
      <w:r>
        <w:t>，最佳第</w:t>
      </w:r>
      <w:r>
        <w:t>1</w:t>
      </w:r>
      <w:r>
        <w:t>轮，验证</w:t>
      </w:r>
      <w:r>
        <w:t>F1</w:t>
      </w:r>
      <w:r>
        <w:t>为</w:t>
      </w:r>
      <w:r>
        <w:t>99.77871%</w:t>
      </w:r>
      <w:r>
        <w:t>；</w:t>
      </w:r>
      <w:r>
        <w:t>B3</w:t>
      </w:r>
      <w:r>
        <w:t>学习率</w:t>
      </w:r>
      <w:r>
        <w:t>0.001</w:t>
      </w:r>
      <w:r>
        <w:t>，最佳第</w:t>
      </w:r>
      <w:r>
        <w:t>4</w:t>
      </w:r>
      <w:r>
        <w:t>轮，验证</w:t>
      </w:r>
      <w:r>
        <w:t>F1</w:t>
      </w:r>
      <w:r>
        <w:t>为</w:t>
      </w:r>
      <w:r>
        <w:t>99.76516%</w:t>
      </w:r>
      <w:r>
        <w:t>。最高验证</w:t>
      </w:r>
      <w:r>
        <w:t>F1</w:t>
      </w:r>
      <w:r>
        <w:t>对应</w:t>
      </w:r>
      <w:r>
        <w:t>B0,B1,B2</w:t>
      </w:r>
      <w:r>
        <w:t>，按预定较小</w:t>
      </w:r>
      <w:r>
        <w:t>B</w:t>
      </w:r>
      <w:r>
        <w:t>编号同分规则选定</w:t>
      </w:r>
      <w:r>
        <w:t>B0</w:t>
      </w:r>
      <w:r>
        <w:t>；</w:t>
      </w:r>
      <w:r>
        <w:t>C0</w:t>
      </w:r>
      <w:r>
        <w:t>不参与选模，测试成绩不用于挑选配置。</w:t>
      </w:r>
    </w:p>
    <w:p w:rsidR="00F55CB7" w:rsidRDefault="001F7D88">
      <w:pPr>
        <w:ind w:firstLine="482"/>
      </w:pPr>
      <w:r>
        <w:t>相同学习率</w:t>
      </w:r>
      <w:r>
        <w:t>1e-4</w:t>
      </w:r>
      <w:r>
        <w:t>下，</w:t>
      </w:r>
      <w:r>
        <w:t>B0</w:t>
      </w:r>
      <w:r>
        <w:t>测试</w:t>
      </w:r>
      <w:r>
        <w:t>F1</w:t>
      </w:r>
      <w:r>
        <w:t>为</w:t>
      </w:r>
      <w:r>
        <w:t>99.52899%</w:t>
      </w:r>
      <w:r>
        <w:t>，</w:t>
      </w:r>
      <w:r>
        <w:t>C0</w:t>
      </w:r>
      <w:r>
        <w:t>为</w:t>
      </w:r>
      <w:r>
        <w:t>99.52899%</w:t>
      </w:r>
      <w:r>
        <w:t>，</w:t>
      </w:r>
      <w:r>
        <w:t>B0</w:t>
      </w:r>
      <w:r>
        <w:t>减</w:t>
      </w:r>
      <w:r>
        <w:t>C0</w:t>
      </w:r>
      <w:r>
        <w:t>为</w:t>
      </w:r>
      <w:r>
        <w:t>+0.00000</w:t>
      </w:r>
      <w:r>
        <w:t>个百分点。该差值仅描述本轮结构前缀消融。</w:t>
      </w:r>
    </w:p>
    <w:p w:rsidR="00F55CB7" w:rsidRDefault="001F7D88">
      <w:pPr>
        <w:ind w:firstLine="482"/>
      </w:pPr>
      <w:r>
        <w:t>文本和结构两种预检均显示，原始三个划分在</w:t>
      </w:r>
      <w:r>
        <w:t>512 token</w:t>
      </w:r>
      <w:r>
        <w:t>输入、</w:t>
      </w:r>
      <w:r>
        <w:t>96 token</w:t>
      </w:r>
      <w:r>
        <w:t>参考目标和</w:t>
      </w:r>
      <w:r>
        <w:t>24</w:t>
      </w:r>
      <w:r>
        <w:t>条事实限制下均无截断，也没有遗漏保留事实中的目标实体。全库有</w:t>
      </w:r>
      <w:r>
        <w:t>78</w:t>
      </w:r>
      <w:r>
        <w:t>个实体标签遇到未知词元，验证范围有</w:t>
      </w:r>
      <w:r>
        <w:t>13</w:t>
      </w:r>
      <w:r>
        <w:t>个；这是分词器往返诊断，不能把所有生成错误都归因于它。</w:t>
      </w:r>
    </w:p>
    <w:p w:rsidR="00F55CB7" w:rsidRDefault="001F7D88">
      <w:pPr>
        <w:ind w:firstLine="482"/>
      </w:pPr>
      <w:r>
        <w:t>在原始验证选定</w:t>
      </w:r>
      <w:r>
        <w:t>B0</w:t>
      </w:r>
      <w:r>
        <w:t>后，独立固定名称恢复方法得到：验证集原始</w:t>
      </w:r>
      <w:r>
        <w:t>F1 99.77871%</w:t>
      </w:r>
      <w:r>
        <w:t>、恢复后</w:t>
      </w:r>
      <w:r>
        <w:t>100.00000%</w:t>
      </w:r>
      <w:r>
        <w:t>，修正</w:t>
      </w:r>
      <w:r>
        <w:t>24</w:t>
      </w:r>
      <w:r>
        <w:t>题、回退</w:t>
      </w:r>
      <w:r>
        <w:t>0</w:t>
      </w:r>
      <w:r>
        <w:t>题、文本变化</w:t>
      </w:r>
      <w:r>
        <w:t>39</w:t>
      </w:r>
      <w:r>
        <w:t>题；测试集原始</w:t>
      </w:r>
      <w:r>
        <w:t>F1 99.52899%</w:t>
      </w:r>
      <w:r>
        <w:t>、恢复后</w:t>
      </w:r>
      <w:r>
        <w:t>100.00000%</w:t>
      </w:r>
      <w:r>
        <w:t>，修正</w:t>
      </w:r>
      <w:r>
        <w:t>42</w:t>
      </w:r>
      <w:r>
        <w:t>题、回退</w:t>
      </w:r>
      <w:r>
        <w:t>0</w:t>
      </w:r>
      <w:r>
        <w:t>题、文本变化</w:t>
      </w:r>
      <w:r>
        <w:t>54</w:t>
      </w:r>
      <w:r>
        <w:t>题；扰动诊断集原始</w:t>
      </w:r>
      <w:r>
        <w:t>F1 83.97874%</w:t>
      </w:r>
      <w:r>
        <w:t>、恢复后</w:t>
      </w:r>
      <w:r>
        <w:t>83.97874%</w:t>
      </w:r>
      <w:r>
        <w:t>，修正</w:t>
      </w:r>
      <w:r>
        <w:t>0</w:t>
      </w:r>
      <w:r>
        <w:t>题、回退</w:t>
      </w:r>
      <w:r>
        <w:t>0</w:t>
      </w:r>
      <w:r>
        <w:t>题、文本变化</w:t>
      </w:r>
      <w:r>
        <w:t>4</w:t>
      </w:r>
      <w:r>
        <w:t>题。该方法只从实际链接的保留事实名称中作无歧义恢复；各划分原始实体</w:t>
      </w:r>
      <w:r>
        <w:t>ID</w:t>
      </w:r>
      <w:r>
        <w:t>及计时保持原样，模型选择依据仍为原始验证</w:t>
      </w:r>
      <w:r>
        <w:t>F1</w:t>
      </w:r>
      <w:r>
        <w:t>。</w:t>
      </w:r>
    </w:p>
    <w:p w:rsidR="00F55CB7" w:rsidRDefault="001F7D88">
      <w:pPr>
        <w:ind w:firstLine="482"/>
      </w:pPr>
      <w:r>
        <w:t>鲁棒性诊断共</w:t>
      </w:r>
      <w:r>
        <w:t>439</w:t>
      </w:r>
      <w:r>
        <w:t>题：原始</w:t>
      </w:r>
      <w:r>
        <w:t>100</w:t>
      </w:r>
      <w:r>
        <w:t>、改写</w:t>
      </w:r>
      <w:r>
        <w:t>100</w:t>
      </w:r>
      <w:r>
        <w:t>、别名</w:t>
      </w:r>
      <w:r>
        <w:t>89</w:t>
      </w:r>
      <w:r>
        <w:t>、拼写</w:t>
      </w:r>
      <w:r>
        <w:t>100</w:t>
      </w:r>
      <w:r>
        <w:t>、不可回答</w:t>
      </w:r>
      <w:r>
        <w:t>50</w:t>
      </w:r>
      <w:r>
        <w:t>；拼写实际改变</w:t>
      </w:r>
      <w:r>
        <w:t>99</w:t>
      </w:r>
      <w:r>
        <w:t>题。别名只与同源</w:t>
      </w:r>
      <w:r>
        <w:t>89</w:t>
      </w:r>
      <w:r>
        <w:t>道原始题比较，配对分数见</w:t>
      </w:r>
      <w:r>
        <w:t>paired_robustness.json</w:t>
      </w:r>
      <w:r>
        <w:t>；此覆盖导向抽样不代表自然问题总体。</w:t>
      </w:r>
    </w:p>
    <w:p w:rsidR="00F55CB7" w:rsidRDefault="001F7D88">
      <w:pPr>
        <w:ind w:firstLine="482"/>
      </w:pPr>
      <w:r>
        <w:t>每种配置只使用种子</w:t>
      </w:r>
      <w:r>
        <w:t>42</w:t>
      </w:r>
      <w:r>
        <w:t>进行一次训练，未估计多种子方差，差异仅描述本次实验。共享模板和固定完整图谱限制了外推范围。</w:t>
      </w:r>
    </w:p>
    <w:p w:rsidR="00F55CB7" w:rsidRDefault="001F7D88">
      <w:pPr>
        <w:ind w:firstLine="482"/>
      </w:pPr>
      <w:r>
        <w:t>在本次改写诊断中，</w:t>
      </w:r>
      <w:r>
        <w:t>A0</w:t>
      </w:r>
      <w:r>
        <w:t>实体</w:t>
      </w:r>
      <w:r>
        <w:t>F1</w:t>
      </w:r>
      <w:r>
        <w:t>为</w:t>
      </w:r>
      <w:r>
        <w:t>75.00%</w:t>
      </w:r>
      <w:r>
        <w:t>，</w:t>
      </w:r>
      <w:r>
        <w:t>B0</w:t>
      </w:r>
      <w:r>
        <w:t>为</w:t>
      </w:r>
      <w:r>
        <w:t>68.00%</w:t>
      </w:r>
      <w:r>
        <w:t>；错拼诊断分别为</w:t>
      </w:r>
      <w:r>
        <w:t>53.67%</w:t>
      </w:r>
      <w:r>
        <w:t>和</w:t>
      </w:r>
      <w:r>
        <w:t>62.67%</w:t>
      </w:r>
      <w:r>
        <w:t>。这些结果说明规范模板成绩与扰动表现存在明显差异，后续可在训练划分加入更多表达变化。</w:t>
      </w:r>
    </w:p>
    <w:p w:rsidR="00F55CB7" w:rsidRDefault="001F7D88">
      <w:pPr>
        <w:pStyle w:val="31"/>
      </w:pPr>
      <w:r>
        <w:t>独立附加方法：名称恢复</w:t>
      </w:r>
    </w:p>
    <w:p w:rsidR="00F55CB7" w:rsidRDefault="001F7D88">
      <w:pPr>
        <w:ind w:firstLine="482"/>
      </w:pPr>
      <w:r>
        <w:t>周新永负责答案实体解码与名称恢复评价接口，夏俊杰负责神经模型建模与训练。此处将既有固定名称恢复方法作为独立后处理评价，不重新训练模型；仅使用实际链接</w:t>
      </w:r>
      <w:r>
        <w:lastRenderedPageBreak/>
        <w:t>电影的保留事实名称，不读取标准关系或答案进行恢复。原始验证</w:t>
      </w:r>
      <w:r>
        <w:t>F1</w:t>
      </w:r>
      <w:r>
        <w:t>仍决定</w:t>
      </w:r>
      <w:r>
        <w:t>B</w:t>
      </w:r>
      <w:r>
        <w:t>模型选择，恢复结果不参与选模，也不替换前文六种系统的原始测试成绩。结构前缀消融始终比较原始</w:t>
      </w:r>
      <w:r>
        <w:t>B0</w:t>
      </w:r>
      <w:r>
        <w:t>与原始</w:t>
      </w:r>
      <w:r>
        <w:t>C0</w:t>
      </w:r>
      <w:r>
        <w:t>。</w:t>
      </w:r>
    </w:p>
    <w:p w:rsidR="00F55CB7" w:rsidRDefault="001F7D88">
      <w:pPr>
        <w:keepNext/>
        <w:ind w:firstLine="0"/>
        <w:jc w:val="center"/>
      </w:pPr>
      <w:r>
        <w:rPr>
          <w:sz w:val="21"/>
        </w:rPr>
        <w:t>表</w:t>
      </w:r>
      <w:r>
        <w:rPr>
          <w:sz w:val="21"/>
        </w:rPr>
        <w:t xml:space="preserve"> 6  </w:t>
      </w:r>
      <w:r>
        <w:rPr>
          <w:sz w:val="21"/>
        </w:rPr>
        <w:t>独立名称恢复后处理：同一完整测试集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1020"/>
        <w:gridCol w:w="1701"/>
        <w:gridCol w:w="1474"/>
        <w:gridCol w:w="1417"/>
        <w:gridCol w:w="1531"/>
      </w:tblGrid>
      <w:tr w:rsidR="00F55CB7">
        <w:trPr>
          <w:cantSplit/>
          <w:tblHeader/>
          <w:jc w:val="center"/>
        </w:trPr>
        <w:tc>
          <w:tcPr>
            <w:tcW w:w="2041" w:type="dxa"/>
            <w:shd w:val="clear" w:color="auto" w:fill="E7EDF3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系统</w:t>
            </w:r>
            <w:r>
              <w:rPr>
                <w:b/>
                <w:sz w:val="21"/>
              </w:rPr>
              <w:t>/</w:t>
            </w:r>
            <w:r>
              <w:rPr>
                <w:b/>
                <w:sz w:val="21"/>
              </w:rPr>
              <w:t>处理</w:t>
            </w:r>
          </w:p>
        </w:tc>
        <w:tc>
          <w:tcPr>
            <w:tcW w:w="1020" w:type="dxa"/>
            <w:shd w:val="clear" w:color="auto" w:fill="E7EDF3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测试题数</w:t>
            </w:r>
          </w:p>
        </w:tc>
        <w:tc>
          <w:tcPr>
            <w:tcW w:w="1701" w:type="dxa"/>
            <w:shd w:val="clear" w:color="auto" w:fill="E7EDF3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集合准确率</w:t>
            </w:r>
            <w:r>
              <w:rPr>
                <w:b/>
                <w:sz w:val="21"/>
              </w:rPr>
              <w:t xml:space="preserve"> %</w:t>
            </w:r>
          </w:p>
        </w:tc>
        <w:tc>
          <w:tcPr>
            <w:tcW w:w="1474" w:type="dxa"/>
            <w:shd w:val="clear" w:color="auto" w:fill="E7EDF3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实体</w:t>
            </w:r>
            <w:r>
              <w:rPr>
                <w:b/>
                <w:sz w:val="21"/>
              </w:rPr>
              <w:t xml:space="preserve"> F1 %</w:t>
            </w:r>
          </w:p>
        </w:tc>
        <w:tc>
          <w:tcPr>
            <w:tcW w:w="1417" w:type="dxa"/>
            <w:shd w:val="clear" w:color="auto" w:fill="E7EDF3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BLEU</w:t>
            </w:r>
          </w:p>
        </w:tc>
        <w:tc>
          <w:tcPr>
            <w:tcW w:w="1531" w:type="dxa"/>
            <w:shd w:val="clear" w:color="auto" w:fill="E7EDF3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ROUGE-L</w:t>
            </w:r>
          </w:p>
        </w:tc>
      </w:tr>
      <w:tr w:rsidR="00F55CB7">
        <w:trPr>
          <w:cantSplit/>
          <w:jc w:val="center"/>
        </w:trPr>
        <w:tc>
          <w:tcPr>
            <w:tcW w:w="2041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 xml:space="preserve">B0 </w:t>
            </w:r>
            <w:r>
              <w:rPr>
                <w:sz w:val="21"/>
              </w:rPr>
              <w:t>原始</w:t>
            </w:r>
          </w:p>
        </w:tc>
        <w:tc>
          <w:tcPr>
            <w:tcW w:w="1020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8917</w:t>
            </w:r>
          </w:p>
        </w:tc>
        <w:tc>
          <w:tcPr>
            <w:tcW w:w="1701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99.53</w:t>
            </w:r>
          </w:p>
        </w:tc>
        <w:tc>
          <w:tcPr>
            <w:tcW w:w="1474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99.53</w:t>
            </w:r>
          </w:p>
        </w:tc>
        <w:tc>
          <w:tcPr>
            <w:tcW w:w="1417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99.78</w:t>
            </w:r>
          </w:p>
        </w:tc>
        <w:tc>
          <w:tcPr>
            <w:tcW w:w="1531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99.89</w:t>
            </w:r>
          </w:p>
        </w:tc>
      </w:tr>
      <w:tr w:rsidR="00F55CB7">
        <w:trPr>
          <w:cantSplit/>
          <w:jc w:val="center"/>
        </w:trPr>
        <w:tc>
          <w:tcPr>
            <w:tcW w:w="2041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 xml:space="preserve">B0 + </w:t>
            </w:r>
            <w:r>
              <w:rPr>
                <w:sz w:val="21"/>
              </w:rPr>
              <w:t>名称恢复</w:t>
            </w:r>
          </w:p>
        </w:tc>
        <w:tc>
          <w:tcPr>
            <w:tcW w:w="1020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8917</w:t>
            </w:r>
          </w:p>
        </w:tc>
        <w:tc>
          <w:tcPr>
            <w:tcW w:w="1701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100.00</w:t>
            </w:r>
          </w:p>
        </w:tc>
        <w:tc>
          <w:tcPr>
            <w:tcW w:w="1474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100.00</w:t>
            </w:r>
          </w:p>
        </w:tc>
        <w:tc>
          <w:tcPr>
            <w:tcW w:w="1417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99.91</w:t>
            </w:r>
          </w:p>
        </w:tc>
        <w:tc>
          <w:tcPr>
            <w:tcW w:w="1531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99.98</w:t>
            </w:r>
          </w:p>
        </w:tc>
      </w:tr>
    </w:tbl>
    <w:p w:rsidR="00F55CB7" w:rsidRDefault="001F7D88">
      <w:pPr>
        <w:keepNext/>
        <w:ind w:firstLine="0"/>
        <w:jc w:val="center"/>
      </w:pPr>
      <w:r>
        <w:rPr>
          <w:sz w:val="21"/>
        </w:rPr>
        <w:t>表</w:t>
      </w:r>
      <w:r>
        <w:rPr>
          <w:sz w:val="21"/>
        </w:rPr>
        <w:t xml:space="preserve"> 7  </w:t>
      </w:r>
      <w:r>
        <w:rPr>
          <w:sz w:val="21"/>
        </w:rPr>
        <w:t>名称恢复的验证与测试逐题变化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701"/>
        <w:gridCol w:w="1928"/>
        <w:gridCol w:w="1928"/>
        <w:gridCol w:w="1928"/>
      </w:tblGrid>
      <w:tr w:rsidR="00F55CB7">
        <w:trPr>
          <w:cantSplit/>
          <w:tblHeader/>
          <w:jc w:val="center"/>
        </w:trPr>
        <w:tc>
          <w:tcPr>
            <w:tcW w:w="1701" w:type="dxa"/>
            <w:shd w:val="clear" w:color="auto" w:fill="E7EDF3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划分</w:t>
            </w:r>
          </w:p>
        </w:tc>
        <w:tc>
          <w:tcPr>
            <w:tcW w:w="1701" w:type="dxa"/>
            <w:shd w:val="clear" w:color="auto" w:fill="E7EDF3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题数</w:t>
            </w:r>
          </w:p>
        </w:tc>
        <w:tc>
          <w:tcPr>
            <w:tcW w:w="1928" w:type="dxa"/>
            <w:shd w:val="clear" w:color="auto" w:fill="E7EDF3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修复题数</w:t>
            </w:r>
          </w:p>
        </w:tc>
        <w:tc>
          <w:tcPr>
            <w:tcW w:w="1928" w:type="dxa"/>
            <w:shd w:val="clear" w:color="auto" w:fill="E7EDF3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回退题数</w:t>
            </w:r>
          </w:p>
        </w:tc>
        <w:tc>
          <w:tcPr>
            <w:tcW w:w="1928" w:type="dxa"/>
            <w:shd w:val="clear" w:color="auto" w:fill="E7EDF3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文本变化题数</w:t>
            </w:r>
          </w:p>
        </w:tc>
      </w:tr>
      <w:tr w:rsidR="00F55CB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验证集</w:t>
            </w:r>
          </w:p>
        </w:tc>
        <w:tc>
          <w:tcPr>
            <w:tcW w:w="1701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8857</w:t>
            </w:r>
          </w:p>
        </w:tc>
        <w:tc>
          <w:tcPr>
            <w:tcW w:w="1928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24</w:t>
            </w:r>
          </w:p>
        </w:tc>
        <w:tc>
          <w:tcPr>
            <w:tcW w:w="1928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0</w:t>
            </w:r>
          </w:p>
        </w:tc>
        <w:tc>
          <w:tcPr>
            <w:tcW w:w="1928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39</w:t>
            </w:r>
          </w:p>
        </w:tc>
      </w:tr>
      <w:tr w:rsidR="00F55CB7">
        <w:trPr>
          <w:cantSplit/>
          <w:jc w:val="center"/>
        </w:trPr>
        <w:tc>
          <w:tcPr>
            <w:tcW w:w="1701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测试集</w:t>
            </w:r>
          </w:p>
        </w:tc>
        <w:tc>
          <w:tcPr>
            <w:tcW w:w="1701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8917</w:t>
            </w:r>
          </w:p>
        </w:tc>
        <w:tc>
          <w:tcPr>
            <w:tcW w:w="1928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42</w:t>
            </w:r>
          </w:p>
        </w:tc>
        <w:tc>
          <w:tcPr>
            <w:tcW w:w="1928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0</w:t>
            </w:r>
          </w:p>
        </w:tc>
        <w:tc>
          <w:tcPr>
            <w:tcW w:w="1928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54</w:t>
            </w:r>
          </w:p>
        </w:tc>
      </w:tr>
    </w:tbl>
    <w:p w:rsidR="00F55CB7" w:rsidRDefault="001F7D88">
      <w:pPr>
        <w:ind w:firstLine="482"/>
      </w:pPr>
      <w:r>
        <w:t>修复表示原始错误转为正确，回退表示原始正确转为错误；文本变化不必改变实体得分。名称恢复比较使用统一实体解析</w:t>
      </w:r>
      <w:r>
        <w:t>v2</w:t>
      </w:r>
      <w:r>
        <w:t>，原始生成计时与名称恢复处理耗时分别记录。原评分、修订前后逐题实体</w:t>
      </w:r>
      <w:r>
        <w:t>ID</w:t>
      </w:r>
      <w:r>
        <w:t>及统一复评见</w:t>
      </w:r>
      <w:r>
        <w:t>verification/2026-10-30/decoder_revision_v2/</w:t>
      </w:r>
      <w:r>
        <w:t>；固定名称恢复方法的原记录见</w:t>
      </w:r>
      <w:r>
        <w:t>name_recovery/</w:t>
      </w:r>
      <w:r>
        <w:t>。</w:t>
      </w:r>
    </w:p>
    <w:p w:rsidR="00F55CB7" w:rsidRDefault="001F7D88">
      <w:pPr>
        <w:keepNext/>
        <w:ind w:firstLine="0"/>
        <w:jc w:val="center"/>
      </w:pPr>
      <w:r>
        <w:rPr>
          <w:sz w:val="21"/>
        </w:rPr>
        <w:t>表</w:t>
      </w:r>
      <w:r>
        <w:rPr>
          <w:sz w:val="21"/>
        </w:rPr>
        <w:t xml:space="preserve"> 8  5000</w:t>
      </w:r>
      <w:r>
        <w:rPr>
          <w:sz w:val="21"/>
        </w:rPr>
        <w:t>部电影扰动诊断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417"/>
        <w:gridCol w:w="1134"/>
        <w:gridCol w:w="3288"/>
        <w:gridCol w:w="3345"/>
      </w:tblGrid>
      <w:tr w:rsidR="00F55CB7">
        <w:trPr>
          <w:cantSplit/>
          <w:tblHeader/>
          <w:jc w:val="center"/>
        </w:trPr>
        <w:tc>
          <w:tcPr>
            <w:tcW w:w="1417" w:type="dxa"/>
            <w:shd w:val="clear" w:color="auto" w:fill="E7EDF3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扰动</w:t>
            </w:r>
          </w:p>
        </w:tc>
        <w:tc>
          <w:tcPr>
            <w:tcW w:w="1134" w:type="dxa"/>
            <w:shd w:val="clear" w:color="auto" w:fill="E7EDF3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题数</w:t>
            </w:r>
          </w:p>
        </w:tc>
        <w:tc>
          <w:tcPr>
            <w:tcW w:w="3288" w:type="dxa"/>
            <w:shd w:val="clear" w:color="auto" w:fill="E7EDF3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A0</w:t>
            </w:r>
            <w:r>
              <w:rPr>
                <w:b/>
                <w:sz w:val="21"/>
              </w:rPr>
              <w:t>集合准确率</w:t>
            </w:r>
            <w:r>
              <w:rPr>
                <w:b/>
                <w:sz w:val="21"/>
              </w:rPr>
              <w:t xml:space="preserve"> %</w:t>
            </w:r>
          </w:p>
        </w:tc>
        <w:tc>
          <w:tcPr>
            <w:tcW w:w="3345" w:type="dxa"/>
            <w:shd w:val="clear" w:color="auto" w:fill="E7EDF3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神经集合准确率</w:t>
            </w:r>
            <w:r>
              <w:rPr>
                <w:b/>
                <w:sz w:val="21"/>
              </w:rPr>
              <w:t xml:space="preserve"> %</w:t>
            </w:r>
          </w:p>
        </w:tc>
      </w:tr>
      <w:tr w:rsidR="00F55CB7">
        <w:trPr>
          <w:cantSplit/>
          <w:jc w:val="center"/>
        </w:trPr>
        <w:tc>
          <w:tcPr>
            <w:tcW w:w="1417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alias</w:t>
            </w:r>
          </w:p>
        </w:tc>
        <w:tc>
          <w:tcPr>
            <w:tcW w:w="1134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89</w:t>
            </w:r>
          </w:p>
        </w:tc>
        <w:tc>
          <w:tcPr>
            <w:tcW w:w="3288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98.88</w:t>
            </w:r>
          </w:p>
        </w:tc>
        <w:tc>
          <w:tcPr>
            <w:tcW w:w="3345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98.88</w:t>
            </w:r>
          </w:p>
        </w:tc>
      </w:tr>
      <w:tr w:rsidR="00F55CB7">
        <w:trPr>
          <w:cantSplit/>
          <w:jc w:val="center"/>
        </w:trPr>
        <w:tc>
          <w:tcPr>
            <w:tcW w:w="1417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clean</w:t>
            </w:r>
          </w:p>
        </w:tc>
        <w:tc>
          <w:tcPr>
            <w:tcW w:w="1134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100</w:t>
            </w:r>
          </w:p>
        </w:tc>
        <w:tc>
          <w:tcPr>
            <w:tcW w:w="3288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100.00</w:t>
            </w:r>
          </w:p>
        </w:tc>
        <w:tc>
          <w:tcPr>
            <w:tcW w:w="3345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100.00</w:t>
            </w:r>
          </w:p>
        </w:tc>
      </w:tr>
      <w:tr w:rsidR="00F55CB7">
        <w:trPr>
          <w:cantSplit/>
          <w:jc w:val="center"/>
        </w:trPr>
        <w:tc>
          <w:tcPr>
            <w:tcW w:w="1417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paraphrase</w:t>
            </w:r>
          </w:p>
        </w:tc>
        <w:tc>
          <w:tcPr>
            <w:tcW w:w="1134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100</w:t>
            </w:r>
          </w:p>
        </w:tc>
        <w:tc>
          <w:tcPr>
            <w:tcW w:w="3288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75.00</w:t>
            </w:r>
          </w:p>
        </w:tc>
        <w:tc>
          <w:tcPr>
            <w:tcW w:w="3345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68.00</w:t>
            </w:r>
          </w:p>
        </w:tc>
      </w:tr>
      <w:tr w:rsidR="00F55CB7">
        <w:trPr>
          <w:cantSplit/>
          <w:jc w:val="center"/>
        </w:trPr>
        <w:tc>
          <w:tcPr>
            <w:tcW w:w="1417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typo</w:t>
            </w:r>
          </w:p>
        </w:tc>
        <w:tc>
          <w:tcPr>
            <w:tcW w:w="1134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100</w:t>
            </w:r>
          </w:p>
        </w:tc>
        <w:tc>
          <w:tcPr>
            <w:tcW w:w="3288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53.00</w:t>
            </w:r>
          </w:p>
        </w:tc>
        <w:tc>
          <w:tcPr>
            <w:tcW w:w="3345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61.00</w:t>
            </w:r>
          </w:p>
        </w:tc>
      </w:tr>
      <w:tr w:rsidR="00F55CB7">
        <w:trPr>
          <w:cantSplit/>
          <w:jc w:val="center"/>
        </w:trPr>
        <w:tc>
          <w:tcPr>
            <w:tcW w:w="1417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unanswerable</w:t>
            </w:r>
          </w:p>
        </w:tc>
        <w:tc>
          <w:tcPr>
            <w:tcW w:w="1134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50</w:t>
            </w:r>
          </w:p>
        </w:tc>
        <w:tc>
          <w:tcPr>
            <w:tcW w:w="3288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100.00</w:t>
            </w:r>
          </w:p>
        </w:tc>
        <w:tc>
          <w:tcPr>
            <w:tcW w:w="3345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100.00</w:t>
            </w:r>
          </w:p>
        </w:tc>
      </w:tr>
    </w:tbl>
    <w:p w:rsidR="00F55CB7" w:rsidRDefault="001F7D88">
      <w:pPr>
        <w:ind w:firstLine="482"/>
      </w:pPr>
      <w:r>
        <w:t>计时范围不同：</w:t>
      </w:r>
      <w:r>
        <w:t>A0</w:t>
      </w:r>
      <w:r>
        <w:t>为单题完整管道，神经模型为同步</w:t>
      </w:r>
      <w:r>
        <w:t>batch</w:t>
      </w:r>
      <w:r>
        <w:t>生成按题分摊，两者分别报告，端到端加速倍数需要统一计时范围后比较。</w:t>
      </w:r>
    </w:p>
    <w:p w:rsidR="00F55CB7" w:rsidRDefault="001F7D88">
      <w:pPr>
        <w:pStyle w:val="21"/>
      </w:pPr>
      <w:r>
        <w:lastRenderedPageBreak/>
        <w:t>历史</w:t>
      </w:r>
      <w:r>
        <w:t>200</w:t>
      </w:r>
      <w:r>
        <w:t>部电影精简对照</w:t>
      </w:r>
    </w:p>
    <w:p w:rsidR="00F55CB7" w:rsidRDefault="001F7D88">
      <w:pPr>
        <w:keepNext/>
        <w:ind w:firstLine="0"/>
        <w:jc w:val="center"/>
      </w:pPr>
      <w:r>
        <w:rPr>
          <w:sz w:val="21"/>
        </w:rPr>
        <w:t>表</w:t>
      </w:r>
      <w:r>
        <w:rPr>
          <w:sz w:val="21"/>
        </w:rPr>
        <w:t xml:space="preserve"> 9  </w:t>
      </w:r>
      <w:r>
        <w:rPr>
          <w:sz w:val="21"/>
        </w:rPr>
        <w:t>历史</w:t>
      </w:r>
      <w:r>
        <w:rPr>
          <w:sz w:val="21"/>
        </w:rPr>
        <w:t>200</w:t>
      </w:r>
      <w:r>
        <w:rPr>
          <w:sz w:val="21"/>
        </w:rPr>
        <w:t>部电影结果（独立数据版本）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1134"/>
        <w:gridCol w:w="2268"/>
        <w:gridCol w:w="3515"/>
      </w:tblGrid>
      <w:tr w:rsidR="00F55CB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数据版本</w:t>
            </w:r>
          </w:p>
        </w:tc>
        <w:tc>
          <w:tcPr>
            <w:tcW w:w="1134" w:type="dxa"/>
            <w:shd w:val="clear" w:color="auto" w:fill="E7EDF3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系统</w:t>
            </w:r>
          </w:p>
        </w:tc>
        <w:tc>
          <w:tcPr>
            <w:tcW w:w="2268" w:type="dxa"/>
            <w:shd w:val="clear" w:color="auto" w:fill="E7EDF3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测试题数</w:t>
            </w:r>
          </w:p>
        </w:tc>
        <w:tc>
          <w:tcPr>
            <w:tcW w:w="3515" w:type="dxa"/>
            <w:shd w:val="clear" w:color="auto" w:fill="E7EDF3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实体</w:t>
            </w:r>
            <w:r>
              <w:rPr>
                <w:b/>
                <w:sz w:val="21"/>
              </w:rPr>
              <w:t>F1 %</w:t>
            </w:r>
          </w:p>
        </w:tc>
      </w:tr>
      <w:tr w:rsidR="00F55CB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200</w:t>
            </w:r>
            <w:r>
              <w:rPr>
                <w:sz w:val="21"/>
              </w:rPr>
              <w:t>电影</w:t>
            </w:r>
          </w:p>
        </w:tc>
        <w:tc>
          <w:tcPr>
            <w:tcW w:w="1134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A0</w:t>
            </w:r>
          </w:p>
        </w:tc>
        <w:tc>
          <w:tcPr>
            <w:tcW w:w="2268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370</w:t>
            </w:r>
          </w:p>
        </w:tc>
        <w:tc>
          <w:tcPr>
            <w:tcW w:w="3515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100.00</w:t>
            </w:r>
          </w:p>
        </w:tc>
      </w:tr>
      <w:tr w:rsidR="00F55CB7">
        <w:trPr>
          <w:cantSplit/>
          <w:jc w:val="center"/>
        </w:trPr>
        <w:tc>
          <w:tcPr>
            <w:tcW w:w="2268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200</w:t>
            </w:r>
            <w:r>
              <w:rPr>
                <w:sz w:val="21"/>
              </w:rPr>
              <w:t>电影</w:t>
            </w:r>
          </w:p>
        </w:tc>
        <w:tc>
          <w:tcPr>
            <w:tcW w:w="1134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B0</w:t>
            </w:r>
          </w:p>
        </w:tc>
        <w:tc>
          <w:tcPr>
            <w:tcW w:w="2268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370</w:t>
            </w:r>
          </w:p>
        </w:tc>
        <w:tc>
          <w:tcPr>
            <w:tcW w:w="3515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98.86</w:t>
            </w:r>
          </w:p>
        </w:tc>
      </w:tr>
      <w:tr w:rsidR="00F55CB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200</w:t>
            </w:r>
            <w:r>
              <w:rPr>
                <w:sz w:val="21"/>
              </w:rPr>
              <w:t>电影</w:t>
            </w:r>
          </w:p>
        </w:tc>
        <w:tc>
          <w:tcPr>
            <w:tcW w:w="1134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B1</w:t>
            </w:r>
          </w:p>
        </w:tc>
        <w:tc>
          <w:tcPr>
            <w:tcW w:w="2268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370</w:t>
            </w:r>
          </w:p>
        </w:tc>
        <w:tc>
          <w:tcPr>
            <w:tcW w:w="3515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98.27</w:t>
            </w:r>
          </w:p>
        </w:tc>
      </w:tr>
      <w:tr w:rsidR="00F55CB7">
        <w:trPr>
          <w:cantSplit/>
          <w:jc w:val="center"/>
        </w:trPr>
        <w:tc>
          <w:tcPr>
            <w:tcW w:w="2268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200</w:t>
            </w:r>
            <w:r>
              <w:rPr>
                <w:sz w:val="21"/>
              </w:rPr>
              <w:t>电影</w:t>
            </w:r>
          </w:p>
        </w:tc>
        <w:tc>
          <w:tcPr>
            <w:tcW w:w="1134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B2</w:t>
            </w:r>
          </w:p>
        </w:tc>
        <w:tc>
          <w:tcPr>
            <w:tcW w:w="2268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370</w:t>
            </w:r>
          </w:p>
        </w:tc>
        <w:tc>
          <w:tcPr>
            <w:tcW w:w="3515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99.10</w:t>
            </w:r>
          </w:p>
        </w:tc>
      </w:tr>
      <w:tr w:rsidR="00F55CB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200</w:t>
            </w:r>
            <w:r>
              <w:rPr>
                <w:sz w:val="21"/>
              </w:rPr>
              <w:t>电影</w:t>
            </w:r>
          </w:p>
        </w:tc>
        <w:tc>
          <w:tcPr>
            <w:tcW w:w="1134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B3</w:t>
            </w:r>
          </w:p>
        </w:tc>
        <w:tc>
          <w:tcPr>
            <w:tcW w:w="2268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370</w:t>
            </w:r>
          </w:p>
        </w:tc>
        <w:tc>
          <w:tcPr>
            <w:tcW w:w="3515" w:type="dxa"/>
            <w:shd w:val="clear" w:color="auto" w:fill="FFFFFF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99.01</w:t>
            </w:r>
          </w:p>
        </w:tc>
      </w:tr>
      <w:tr w:rsidR="00F55CB7">
        <w:trPr>
          <w:cantSplit/>
          <w:jc w:val="center"/>
        </w:trPr>
        <w:tc>
          <w:tcPr>
            <w:tcW w:w="2268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200</w:t>
            </w:r>
            <w:r>
              <w:rPr>
                <w:sz w:val="21"/>
              </w:rPr>
              <w:t>电影</w:t>
            </w:r>
          </w:p>
        </w:tc>
        <w:tc>
          <w:tcPr>
            <w:tcW w:w="1134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C0</w:t>
            </w:r>
          </w:p>
        </w:tc>
        <w:tc>
          <w:tcPr>
            <w:tcW w:w="2268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370</w:t>
            </w:r>
          </w:p>
        </w:tc>
        <w:tc>
          <w:tcPr>
            <w:tcW w:w="3515" w:type="dxa"/>
            <w:shd w:val="clear" w:color="auto" w:fill="F5F7FA"/>
            <w:vAlign w:val="center"/>
          </w:tcPr>
          <w:p w:rsidR="00F55CB7" w:rsidRDefault="001F7D88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98.92</w:t>
            </w:r>
          </w:p>
        </w:tc>
      </w:tr>
    </w:tbl>
    <w:p w:rsidR="00F55CB7" w:rsidRDefault="001F7D88">
      <w:pPr>
        <w:ind w:firstLine="482"/>
      </w:pPr>
      <w:r>
        <w:t>历史</w:t>
      </w:r>
      <w:r>
        <w:t>200</w:t>
      </w:r>
      <w:r>
        <w:t>部版本有</w:t>
      </w:r>
      <w:r>
        <w:t>552</w:t>
      </w:r>
      <w:r>
        <w:t>实体、</w:t>
      </w:r>
      <w:r>
        <w:t>1264</w:t>
      </w:r>
      <w:r>
        <w:t>三元组和</w:t>
      </w:r>
      <w:r>
        <w:t>2492</w:t>
      </w:r>
      <w:r>
        <w:t>道问答，快照与本轮不同。完整原报告及运行记录可从</w:t>
      </w:r>
      <w:r>
        <w:t>Git</w:t>
      </w:r>
      <w:r>
        <w:t>历史与旧归档追溯，不将两版分数相减解释为同条件提升。</w:t>
      </w:r>
    </w:p>
    <w:p w:rsidR="00F55CB7" w:rsidRDefault="001F7D88">
      <w:pPr>
        <w:ind w:firstLine="482"/>
      </w:pPr>
      <w:r>
        <w:t>本轮</w:t>
      </w:r>
      <w:r>
        <w:t>5000</w:t>
      </w:r>
      <w:r>
        <w:t>部电影实验的冻结快照</w:t>
      </w:r>
      <w:r>
        <w:t>SHA-256</w:t>
      </w:r>
      <w:r>
        <w:t>为</w:t>
      </w:r>
      <w:r>
        <w:t>486faa982e84fd5781f62872fd02db11100fad82a013b37f454bbe4da520d867</w:t>
      </w:r>
      <w:r>
        <w:t>。原始运行与逐题预测索引为</w:t>
      </w:r>
      <w:r>
        <w:t>verification/2026-10-30</w:t>
      </w:r>
      <w:r>
        <w:t>。</w:t>
      </w:r>
    </w:p>
    <w:p w:rsidR="00F55CB7" w:rsidRDefault="001F7D88">
      <w:pPr>
        <w:pStyle w:val="1"/>
        <w:spacing w:before="320" w:after="160" w:line="312" w:lineRule="auto"/>
      </w:pPr>
      <w:bookmarkStart w:id="9" w:name="s6"/>
      <w:r>
        <w:rPr>
          <w:rFonts w:ascii="Times New Roman" w:eastAsia="黑体" w:hAnsi="Times New Roman" w:cs="Times New Roman"/>
          <w:sz w:val="32"/>
        </w:rPr>
        <w:t>六</w:t>
      </w:r>
      <w:r>
        <w:rPr>
          <w:rFonts w:ascii="Times New Roman" w:eastAsia="黑体" w:hAnsi="Times New Roman" w:cs="Times New Roman"/>
          <w:sz w:val="32"/>
        </w:rPr>
        <w:t xml:space="preserve"> </w:t>
      </w:r>
      <w:r>
        <w:rPr>
          <w:rFonts w:ascii="Times New Roman" w:eastAsia="黑体" w:hAnsi="Times New Roman" w:cs="Times New Roman"/>
          <w:sz w:val="32"/>
        </w:rPr>
        <w:t>实验总结</w:t>
      </w:r>
      <w:bookmarkEnd w:id="9"/>
    </w:p>
    <w:p w:rsidR="00F55CB7" w:rsidRDefault="001F7D88">
      <w:r>
        <w:t>原始验证选择</w:t>
      </w:r>
      <w:r>
        <w:t>B0</w:t>
      </w:r>
      <w:r>
        <w:t>，完整测试集合准确率</w:t>
      </w:r>
      <w:r>
        <w:t>99.52899%</w:t>
      </w:r>
      <w:r>
        <w:t>、实体</w:t>
      </w:r>
      <w:r>
        <w:t>F1 99.52899%</w:t>
      </w:r>
      <w:r>
        <w:t>；全部配置、预测、曲线和哈希证据见</w:t>
      </w:r>
      <w:r>
        <w:t>verification/2026-10-30</w:t>
      </w:r>
      <w:r>
        <w:t>。</w:t>
      </w:r>
    </w:p>
    <w:p w:rsidR="00F55CB7" w:rsidRDefault="001F7D88">
      <w:r>
        <w:t>同一</w:t>
      </w:r>
      <w:r>
        <w:t>B0</w:t>
      </w:r>
      <w:r>
        <w:t>检查点经固定名称恢复并使用统一实体解析</w:t>
      </w:r>
      <w:r>
        <w:t>v2</w:t>
      </w:r>
      <w:r>
        <w:t>评价后，</w:t>
      </w:r>
      <w:r>
        <w:t>8917</w:t>
      </w:r>
      <w:r>
        <w:t>道测试题的实体集合准确率和实体</w:t>
      </w:r>
      <w:r>
        <w:t>F1</w:t>
      </w:r>
      <w:r>
        <w:t>均为</w:t>
      </w:r>
      <w:r>
        <w:t>100%</w:t>
      </w:r>
      <w:r>
        <w:t>；完整句</w:t>
      </w:r>
      <w:r>
        <w:t>BLEU</w:t>
      </w:r>
      <w:r>
        <w:t>与</w:t>
      </w:r>
      <w:r>
        <w:t>ROUGE-L</w:t>
      </w:r>
      <w:r>
        <w:t>另行记录。</w:t>
      </w:r>
    </w:p>
    <w:p w:rsidR="00F55CB7" w:rsidRDefault="001F7D88">
      <w:r>
        <w:t>结果适用于本轮固定图谱与模板问题，结论受单种子和小规模扰动诊断范围限制；独立人工评分尚待完成。名称恢复作为附加方法单列，原始系统成绩保留。</w:t>
      </w:r>
    </w:p>
    <w:p w:rsidR="00F55CB7" w:rsidRDefault="001F7D88">
      <w:r>
        <w:t>本人的负责范围：我负责冻结</w:t>
      </w:r>
      <w:r>
        <w:t>5000</w:t>
      </w:r>
      <w:r>
        <w:t>部电影数据核验、</w:t>
      </w:r>
      <w:r>
        <w:t>100</w:t>
      </w:r>
      <w:r>
        <w:t>轮</w:t>
      </w:r>
      <w:r>
        <w:t>TransE</w:t>
      </w:r>
      <w:r>
        <w:t>、</w:t>
      </w:r>
      <w:r>
        <w:t>B0—B3</w:t>
      </w:r>
      <w:r>
        <w:t>学习率对照和</w:t>
      </w:r>
      <w:r>
        <w:t>C0</w:t>
      </w:r>
      <w:r>
        <w:t>结构前缀消融的五组完整神经训练、统一训练配置和曲线整理；与</w:t>
      </w:r>
      <w:r>
        <w:t>A0</w:t>
      </w:r>
      <w:r>
        <w:t>共享同一图谱、电影划分及评价接口。</w:t>
      </w:r>
    </w:p>
    <w:p w:rsidR="00F55CB7" w:rsidRDefault="001F7D88">
      <w:pPr>
        <w:pStyle w:val="21"/>
      </w:pPr>
      <w:r>
        <w:lastRenderedPageBreak/>
        <w:t>待补材料</w:t>
      </w:r>
    </w:p>
    <w:p w:rsidR="00F55CB7" w:rsidRDefault="001F7D88">
      <w:r>
        <w:t>两张实际浏览器模型测试截图已列入图</w:t>
      </w:r>
      <w:r>
        <w:t>5-7</w:t>
      </w:r>
      <w:r>
        <w:t>、图</w:t>
      </w:r>
      <w:r>
        <w:t>5-8</w:t>
      </w:r>
      <w:r>
        <w:t>。人工评价尚待两位评价者独立完成，空白评分表表示未评；还需补入</w:t>
      </w:r>
      <w:r>
        <w:t>1</w:t>
      </w:r>
      <w:r>
        <w:t>张操作系统终端环境截图，显示实际</w:t>
      </w:r>
      <w:r>
        <w:t>Python</w:t>
      </w:r>
      <w:r>
        <w:t>、依赖版本和项目运行目录。</w:t>
      </w:r>
    </w:p>
    <w:p w:rsidR="00F55CB7" w:rsidRDefault="001F7D88">
      <w:pPr>
        <w:pStyle w:val="21"/>
      </w:pPr>
      <w:r>
        <w:t>参考文献与复核资料</w:t>
      </w:r>
    </w:p>
    <w:p w:rsidR="00F55CB7" w:rsidRDefault="001F7D88">
      <w:r>
        <w:t>[1] Bordes A, Usunier N, Garcia-Duran A, et al. Translating Embeddings for Modeling Multi-relational Data. Advances in Neural Information Processing Systems 26, 2013. https://proceedings.neurips.cc/paper_files/paper/2013/hash/1cecc7a77928ca8133fa24680a88d2f9-Abstract.html</w:t>
      </w:r>
    </w:p>
    <w:p w:rsidR="00F55CB7" w:rsidRDefault="001F7D88">
      <w:r>
        <w:t>[2] Chung H W, Hou L, Longpre S, et al. Scaling Instruction-Finetuned Language Models. arXiv:2210.11416, 2022. https://arxiv.org/abs/2210.11416</w:t>
      </w:r>
    </w:p>
    <w:p w:rsidR="00F55CB7" w:rsidRDefault="001F7D88">
      <w:r>
        <w:t xml:space="preserve">[3] Google. FLAN-T5-small </w:t>
      </w:r>
      <w:r>
        <w:t>模型卡，使用版本</w:t>
      </w:r>
      <w:r>
        <w:t>0fc9ddf78a1e988dac52e2dac162b0ede4fd74ab. https://huggingface.co/google/flan-t5-small</w:t>
      </w:r>
    </w:p>
    <w:p w:rsidR="00F55CB7" w:rsidRDefault="001F7D88">
      <w:r>
        <w:t xml:space="preserve">[4] </w:t>
      </w:r>
      <w:r>
        <w:t>教师原件：人工智能</w:t>
      </w:r>
      <w:r>
        <w:t>I-</w:t>
      </w:r>
      <w:r>
        <w:t>课程实验</w:t>
      </w:r>
      <w:r>
        <w:t xml:space="preserve">.pdf </w:t>
      </w:r>
      <w:r>
        <w:t>与</w:t>
      </w:r>
      <w:r>
        <w:t xml:space="preserve"> </w:t>
      </w:r>
      <w:r>
        <w:t>人工智能</w:t>
      </w:r>
      <w:r>
        <w:t>I_</w:t>
      </w:r>
      <w:r>
        <w:t>实验报告要求</w:t>
      </w:r>
      <w:r>
        <w:t>.docx</w:t>
      </w:r>
      <w:r>
        <w:t>。</w:t>
      </w:r>
    </w:p>
    <w:p w:rsidR="00F55CB7" w:rsidRDefault="001F7D88">
      <w:r>
        <w:t xml:space="preserve">[5] </w:t>
      </w:r>
      <w:r>
        <w:t>冻结数据：</w:t>
      </w:r>
      <w:r>
        <w:t>datasets/movies-5000-20261029/manifest.json</w:t>
      </w:r>
      <w:r>
        <w:t>。</w:t>
      </w:r>
    </w:p>
    <w:p w:rsidR="00F55CB7" w:rsidRDefault="001F7D88">
      <w:r>
        <w:t xml:space="preserve">[6] </w:t>
      </w:r>
      <w:r>
        <w:t>本轮运行、配置、曲线及逐题预测：</w:t>
      </w:r>
      <w:r>
        <w:t>verification/2026-10-30</w:t>
      </w:r>
      <w:r>
        <w:t>。</w:t>
      </w:r>
    </w:p>
    <w:p w:rsidR="00F55CB7" w:rsidRDefault="001F7D88">
      <w:r>
        <w:t xml:space="preserve">[7] </w:t>
      </w:r>
      <w:r>
        <w:t>项目实现：</w:t>
      </w:r>
      <w:r>
        <w:t>kgqa/linker.py</w:t>
      </w:r>
      <w:r>
        <w:t>、</w:t>
      </w:r>
      <w:r>
        <w:t>pipeline.py</w:t>
      </w:r>
      <w:r>
        <w:t>、</w:t>
      </w:r>
      <w:r>
        <w:t>transe.py</w:t>
      </w:r>
      <w:r>
        <w:t>、</w:t>
      </w:r>
      <w:r>
        <w:t>neural.py</w:t>
      </w:r>
      <w:r>
        <w:t>、</w:t>
      </w:r>
      <w:r>
        <w:t>metrics.py</w:t>
      </w:r>
      <w:r>
        <w:t>、</w:t>
      </w:r>
      <w:r>
        <w:t>name_recovery.py</w:t>
      </w:r>
      <w:r>
        <w:t>。</w:t>
      </w:r>
    </w:p>
    <w:p w:rsidR="00F55CB7" w:rsidRDefault="001F7D88">
      <w:r>
        <w:t xml:space="preserve">[8] </w:t>
      </w:r>
      <w:r>
        <w:t>历史</w:t>
      </w:r>
      <w:r>
        <w:t>200</w:t>
      </w:r>
      <w:r>
        <w:t>部实验：</w:t>
      </w:r>
      <w:r>
        <w:t>verification/2026-10-29/neural_summary.json</w:t>
      </w:r>
      <w:r>
        <w:t>。</w:t>
      </w:r>
    </w:p>
    <w:sectPr w:rsidR="00F55CB7" w:rsidSect="00034616">
      <w:footerReference w:type="default" r:id="rId16"/>
      <w:pgSz w:w="11906" w:h="16838"/>
      <w:pgMar w:top="1304" w:right="1247" w:bottom="1247" w:left="1361" w:header="397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F7D88" w:rsidRDefault="001F7D88">
      <w:pPr>
        <w:spacing w:after="0" w:line="240" w:lineRule="auto"/>
      </w:pPr>
      <w:r>
        <w:separator/>
      </w:r>
    </w:p>
  </w:endnote>
  <w:endnote w:type="continuationSeparator" w:id="0">
    <w:p w:rsidR="001F7D88" w:rsidRDefault="001F7D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55CB7" w:rsidRDefault="001F7D88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992FBF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F7D88" w:rsidRDefault="001F7D88">
      <w:pPr>
        <w:spacing w:after="0" w:line="240" w:lineRule="auto"/>
      </w:pPr>
      <w:r>
        <w:separator/>
      </w:r>
    </w:p>
  </w:footnote>
  <w:footnote w:type="continuationSeparator" w:id="0">
    <w:p w:rsidR="001F7D88" w:rsidRDefault="001F7D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07414851">
    <w:abstractNumId w:val="8"/>
  </w:num>
  <w:num w:numId="2" w16cid:durableId="1484662191">
    <w:abstractNumId w:val="6"/>
  </w:num>
  <w:num w:numId="3" w16cid:durableId="276640382">
    <w:abstractNumId w:val="5"/>
  </w:num>
  <w:num w:numId="4" w16cid:durableId="1652639153">
    <w:abstractNumId w:val="4"/>
  </w:num>
  <w:num w:numId="5" w16cid:durableId="77560565">
    <w:abstractNumId w:val="7"/>
  </w:num>
  <w:num w:numId="6" w16cid:durableId="62526849">
    <w:abstractNumId w:val="3"/>
  </w:num>
  <w:num w:numId="7" w16cid:durableId="1227842197">
    <w:abstractNumId w:val="2"/>
  </w:num>
  <w:num w:numId="8" w16cid:durableId="372920750">
    <w:abstractNumId w:val="1"/>
  </w:num>
  <w:num w:numId="9" w16cid:durableId="1055817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7D88"/>
    <w:rsid w:val="0029639D"/>
    <w:rsid w:val="00326F90"/>
    <w:rsid w:val="00992FBF"/>
    <w:rsid w:val="00AA1D8D"/>
    <w:rsid w:val="00B47730"/>
    <w:rsid w:val="00CB0664"/>
    <w:rsid w:val="00E662AD"/>
    <w:rsid w:val="00F55CB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efaultImageDpi w14:val="300"/>
  <w15:docId w15:val="{17703A1C-5072-4010-9A7B-3D6470E9B0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60" w:lineRule="auto"/>
      <w:ind w:firstLine="369"/>
    </w:pPr>
    <w:rPr>
      <w:rFonts w:ascii="Times New Roman" w:eastAsia="宋体" w:hAnsi="Times New Roman" w:cs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 w:line="300" w:lineRule="auto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line="300" w:lineRule="auto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line="300" w:lineRule="auto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line="300" w:lineRule="auto"/>
      <w:contextualSpacing/>
    </w:pPr>
    <w:rPr>
      <w:rFonts w:asciiTheme="majorHAnsi" w:eastAsiaTheme="majorEastAsia" w:hAnsiTheme="majorHAnsi" w:cstheme="majorBidi"/>
      <w:spacing w:val="5"/>
      <w:kern w:val="2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spacing w:line="300" w:lineRule="auto"/>
      <w:ind w:firstLine="369"/>
    </w:pPr>
    <w:rPr>
      <w:rFonts w:asciiTheme="majorHAnsi" w:eastAsiaTheme="majorEastAsia" w:hAnsiTheme="majorHAnsi" w:cstheme="majorBidi"/>
      <w:i/>
      <w:iCs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3251</Words>
  <Characters>4975</Characters>
  <Application>Microsoft Office Word</Application>
  <DocSecurity>0</DocSecurity>
  <Lines>292</Lines>
  <Paragraphs>329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知识图谱处理与神经答案生成个人实验报告</dc:title>
  <dc:subject>人工智能 I 课程实验</dc:subject>
  <dc:creator/>
  <cp:keywords/>
  <dc:description/>
  <cp:lastModifiedBy>i38693</cp:lastModifiedBy>
  <cp:revision>2</cp:revision>
  <dcterms:created xsi:type="dcterms:W3CDTF">2026-10-29T07:30:00Z</dcterms:created>
  <dcterms:modified xsi:type="dcterms:W3CDTF">2026-10-30T13:45:00Z</dcterms:modified>
  <cp:category/>
  <dc:identifier/>
</cp:coreProperties>
</file>