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Name: Diana Mifsud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Rank: Senior Agent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Date of Birth: April 12, 1975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Place of Birth: Valletta, Malta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Languages: Maltese (native), English (fluent), Italian (fluent), French (conversational)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Bachelor's degree in Archaeology, University of Malta (1997)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Master's degree in Anthropology, University of Oxford (2000)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Specializations: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Megalithic Temples of Malta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Prehistoric artifacts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Underwater archaeology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Notable Missions: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[redacted] (2000)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Remarks: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Agent Mifsud has consistently demonstrated exceptional proficiency in her field of expertise.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She has a keen attention to detail and an ability to think outside the box.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Her fluency in Maltese and knowledge of the island's history and culture have proven invaluable in [redacted].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cz/Gm9Z14Gx1Pu6ZCwOHqvG2CQ==">AMUW2mVfHzAaZwivj9+sK+btm+t6rgN/qqOghuss78K5KQls3x3Z3lFAOGLk27bh4lAe3m7atx2SwMwdMpnr0+hLQrmK6jXZ4ggZoSPS+FT34rdF1BvHb3c=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