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Papp engine</w:t>
      </w:r>
    </w:p>
    <w:p w:rsidR="00000000" w:rsidDel="00000000" w:rsidP="00000000" w:rsidRDefault="00000000" w:rsidRPr="00000000" w14:paraId="00000003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Thesta-Distatica machine</w:t>
      </w:r>
    </w:p>
    <w:p w:rsidR="00000000" w:rsidDel="00000000" w:rsidP="00000000" w:rsidRDefault="00000000" w:rsidRPr="00000000" w14:paraId="00000004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Brownian ratchet</w:t>
      </w:r>
    </w:p>
    <w:p w:rsidR="00000000" w:rsidDel="00000000" w:rsidP="00000000" w:rsidRDefault="00000000" w:rsidRPr="00000000" w14:paraId="00000005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Magnet motor</w:t>
      </w:r>
    </w:p>
    <w:p w:rsidR="00000000" w:rsidDel="00000000" w:rsidP="00000000" w:rsidRDefault="00000000" w:rsidRPr="00000000" w14:paraId="00000006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Patterson power cell</w:t>
      </w:r>
    </w:p>
    <w:p w:rsidR="00000000" w:rsidDel="00000000" w:rsidP="00000000" w:rsidRDefault="00000000" w:rsidRPr="00000000" w14:paraId="00000007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Motionless electromagnetic generator </w:t>
      </w:r>
    </w:p>
    <w:p w:rsidR="00000000" w:rsidDel="00000000" w:rsidP="00000000" w:rsidRDefault="00000000" w:rsidRPr="00000000" w14:paraId="0000000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MNvvEFxlBUsdl7YuTg02ClZywA==">AMUW2mUa3JwJBLgVu0Wr/MGNapVNQpqoLLUZcS5m5p+Jqh4cFJmtY2EyDZOieoaEuIr/MeaylEBEzYF1Y/QCtDxed4HNlnawOVUB9Dk4XzHWsi/Vtu2Th3E=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