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D02D37">
      <w:pPr>
        <w:pStyle w:val="BodyText"/>
        <w:ind w:left="4495"/>
        <w:rPr>
          <w:b w:val="0"/>
          <w:sz w:val="20"/>
        </w:rPr>
      </w:pPr>
      <w:bookmarkStart w:id="0" w:name="_GoBack"/>
      <w:bookmarkEnd w:id="0"/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D02D37" w:rsidRDefault="003478A0" w:rsidP="00562F15">
      <w:pPr>
        <w:spacing w:before="87" w:line="427" w:lineRule="auto"/>
        <w:ind w:right="40"/>
        <w:jc w:val="center"/>
        <w:rPr>
          <w:b/>
          <w:sz w:val="28"/>
        </w:rPr>
      </w:pPr>
      <w:r>
        <w:rPr>
          <w:b/>
          <w:noProof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107987</wp:posOffset>
            </wp:positionH>
            <wp:positionV relativeFrom="paragraph">
              <wp:posOffset>61657</wp:posOffset>
            </wp:positionV>
            <wp:extent cx="644837" cy="6239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" cy="62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F15">
        <w:rPr>
          <w:b/>
          <w:sz w:val="28"/>
          <w:u w:val="thick"/>
        </w:rPr>
        <w:t>ARMY PUBLIC SCHOOL &amp; COLLEGE JPJ CANTT</w:t>
      </w:r>
    </w:p>
    <w:p w:rsidR="00E005A2" w:rsidRPr="003478A0" w:rsidRDefault="00562F15" w:rsidP="003478A0">
      <w:pPr>
        <w:pStyle w:val="Title"/>
        <w:rPr>
          <w:sz w:val="28"/>
          <w:u w:val="thick"/>
        </w:rPr>
      </w:pPr>
      <w:r w:rsidRPr="00D53308">
        <w:rPr>
          <w:sz w:val="28"/>
          <w:u w:val="thick"/>
        </w:rPr>
        <w:t>COLLEGE SECTION</w:t>
      </w:r>
    </w:p>
    <w:p w:rsidR="00595615" w:rsidRPr="0059561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r w:rsidRPr="00595615">
        <w:rPr>
          <w:rFonts w:ascii="Jameel Noori Nastaleeq" w:hAnsi="Jameel Noori Nastaleeq" w:cs="Jameel Noori Nastaleeq"/>
          <w:b w:val="0"/>
        </w:rPr>
        <w:t>محترم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والدین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</w:p>
    <w:p w:rsidR="00595615" w:rsidRPr="0059561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r w:rsidRPr="00595615">
        <w:rPr>
          <w:rFonts w:ascii="Jameel Noori Nastaleeq" w:hAnsi="Jameel Noori Nastaleeq" w:cs="Jameel Noori Nastaleeq"/>
          <w:b w:val="0"/>
        </w:rPr>
        <w:t>السلام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علیکم</w:t>
      </w:r>
      <w:proofErr w:type="spellEnd"/>
      <w:r w:rsidR="00FD4F1F" w:rsidRPr="00FD4F1F">
        <w:rPr>
          <w:rFonts w:ascii="Jameel Noori Nastaleeq" w:hAnsi="Jameel Noori Nastaleeq" w:cs="Jameel Noori Nastaleeq"/>
          <w:b w:val="0"/>
        </w:rPr>
        <w:t>،</w:t>
      </w:r>
      <w:r w:rsidR="00FD4F1F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امید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خیریت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ہونگے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>۔</w:t>
      </w:r>
    </w:p>
    <w:p w:rsidR="00595615" w:rsidRPr="0059561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r w:rsidRPr="00595615">
        <w:rPr>
          <w:rFonts w:ascii="Jameel Noori Nastaleeq" w:hAnsi="Jameel Noori Nastaleeq" w:cs="Jameel Noori Nastaleeq"/>
          <w:b w:val="0"/>
        </w:rPr>
        <w:t>طالب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علم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بہترین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کارکردگی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لیے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proofErr w:type="gramStart"/>
      <w:r w:rsidRPr="00595615">
        <w:rPr>
          <w:rFonts w:ascii="Jameel Noori Nastaleeq" w:hAnsi="Jameel Noori Nastaleeq" w:cs="Jameel Noori Nastaleeq"/>
          <w:b w:val="0"/>
        </w:rPr>
        <w:t>استاد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اور</w:t>
      </w:r>
      <w:proofErr w:type="spellEnd"/>
      <w:proofErr w:type="gram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والدین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دونوں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برابر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کردار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ہوتا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۔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ہمارے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چھ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گھنٹے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جبکہ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باقی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اٹھارہ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گھنٹے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</w:p>
    <w:p w:rsidR="00595615" w:rsidRPr="0059561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r w:rsidRPr="00595615">
        <w:rPr>
          <w:rFonts w:ascii="Jameel Noori Nastaleeq" w:hAnsi="Jameel Noori Nastaleeq" w:cs="Jameel Noori Nastaleeq"/>
          <w:b w:val="0"/>
        </w:rPr>
        <w:t>ہم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بطورکالج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انتظامیہ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بات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یقین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دہانی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کرواتے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چھ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گھنٹے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ہمارے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ہوتا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وہاں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اپنی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پوری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انرجی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صرف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ہیں،یہاں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سارے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کانسپٹ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کلئیر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کروا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تمام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سبق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سمجھا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گھر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بھیجا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جاتا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ہے۔اب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گھر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سبق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یاد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کروانا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امتحانات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لیے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تیار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کرنا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ذمہ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داری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ہے۔ہم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امید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اپنی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ذمہ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داری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پورا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اپنے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خود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وقت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کیونکہ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بڑھ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کوئی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بھی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ہمدرد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نہیں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ہوسکتا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۔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معاملات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نزاکت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سمجھے</w:t>
      </w:r>
      <w:proofErr w:type="spellEnd"/>
      <w:r w:rsidR="00A30EA8">
        <w:rPr>
          <w:rFonts w:ascii="Jameel Noori Nastaleeq" w:hAnsi="Jameel Noori Nastaleeq" w:cs="Jameel Noori Nastaleeq"/>
          <w:b w:val="0"/>
        </w:rPr>
        <w:t xml:space="preserve">.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گزرا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وقت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کبھی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ہاتھ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نہیں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آیا،اور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وقت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سب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زیادہ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ضرورت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ہے۔جو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کالج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دیا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جائے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،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اسکو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یاد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کروا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بھیجیے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۔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کلاس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ٹیچر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ساتھ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مسلسل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رابطے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رہیں۔آئندہ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ماہ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ٹیسٹ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سیریز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آغاز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رہے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اسکے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بہترین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نتائج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لئے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ہمارا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ساتھ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دیں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>۔</w:t>
      </w:r>
    </w:p>
    <w:p w:rsidR="00431053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r w:rsidRPr="00595615">
        <w:rPr>
          <w:rFonts w:ascii="Jameel Noori Nastaleeq" w:hAnsi="Jameel Noori Nastaleeq" w:cs="Jameel Noori Nastaleeq"/>
          <w:b w:val="0"/>
        </w:rPr>
        <w:t>اس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ساتھ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بچے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کردار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تعمیر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اپنا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مثبت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بھرپور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رول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ادا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.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</w:t>
      </w:r>
      <w:proofErr w:type="spellEnd"/>
      <w:r w:rsidR="00BE6958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امید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کرتے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ہیں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ہمارے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پیغام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فکر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مند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گے۔خدا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ہمارا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،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آپکا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آرمی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پبلک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سکول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اینڈ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کالج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تمام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انتظامیہ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حامی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و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ناصر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ہو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۔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آمین</w:t>
      </w:r>
      <w:proofErr w:type="spellEnd"/>
      <w:r w:rsidR="00431053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والسلام</w:t>
      </w:r>
      <w:proofErr w:type="spellEnd"/>
    </w:p>
    <w:p w:rsidR="00595615" w:rsidRPr="00595615" w:rsidRDefault="00431053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r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="00595615" w:rsidRPr="00595615">
        <w:rPr>
          <w:rFonts w:ascii="Jameel Noori Nastaleeq" w:hAnsi="Jameel Noori Nastaleeq" w:cs="Jameel Noori Nastaleeq"/>
          <w:b w:val="0"/>
        </w:rPr>
        <w:t>منجانب</w:t>
      </w:r>
      <w:proofErr w:type="spellEnd"/>
      <w:r w:rsidR="00595615" w:rsidRPr="00595615">
        <w:rPr>
          <w:rFonts w:ascii="Jameel Noori Nastaleeq" w:hAnsi="Jameel Noori Nastaleeq" w:cs="Jameel Noori Nastaleeq"/>
          <w:b w:val="0"/>
        </w:rPr>
        <w:t xml:space="preserve"> </w:t>
      </w:r>
    </w:p>
    <w:p w:rsidR="00D02D37" w:rsidRPr="0059561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</w:rPr>
      </w:pPr>
      <w:proofErr w:type="spellStart"/>
      <w:proofErr w:type="gramStart"/>
      <w:r w:rsidRPr="00595615">
        <w:rPr>
          <w:rFonts w:ascii="Jameel Noori Nastaleeq" w:hAnsi="Jameel Noori Nastaleeq" w:cs="Jameel Noori Nastaleeq"/>
          <w:b w:val="0"/>
        </w:rPr>
        <w:t>انتظامیہ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:</w:t>
      </w:r>
      <w:proofErr w:type="gram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آرمی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پبلک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سکول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اینڈ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کالج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 xml:space="preserve"> 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جلالپور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> 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جٹاں</w:t>
      </w:r>
      <w:proofErr w:type="spellEnd"/>
      <w:r w:rsidRPr="00595615">
        <w:rPr>
          <w:rFonts w:ascii="Jameel Noori Nastaleeq" w:hAnsi="Jameel Noori Nastaleeq" w:cs="Jameel Noori Nastaleeq"/>
          <w:b w:val="0"/>
        </w:rPr>
        <w:t> </w:t>
      </w:r>
      <w:proofErr w:type="spellStart"/>
      <w:r w:rsidRPr="00595615">
        <w:rPr>
          <w:rFonts w:ascii="Jameel Noori Nastaleeq" w:hAnsi="Jameel Noori Nastaleeq" w:cs="Jameel Noori Nastaleeq"/>
          <w:b w:val="0"/>
        </w:rPr>
        <w:t>کینٹ</w:t>
      </w:r>
      <w:proofErr w:type="spellEnd"/>
    </w:p>
    <w:p w:rsidR="00D9647A" w:rsidRDefault="00D9647A">
      <w:pPr>
        <w:pStyle w:val="BodyText"/>
        <w:spacing w:before="8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340"/>
        <w:gridCol w:w="1620"/>
        <w:gridCol w:w="5103"/>
      </w:tblGrid>
      <w:tr w:rsidR="003478A0" w:rsidTr="002F5FCB">
        <w:trPr>
          <w:trHeight w:val="268"/>
        </w:trPr>
        <w:tc>
          <w:tcPr>
            <w:tcW w:w="520" w:type="dxa"/>
          </w:tcPr>
          <w:p w:rsidR="003478A0" w:rsidRPr="00FC0B46" w:rsidRDefault="003478A0" w:rsidP="00C364D2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  <w:sz w:val="24"/>
              </w:rPr>
            </w:pPr>
            <w:r w:rsidRPr="00FC0B46">
              <w:rPr>
                <w:rFonts w:ascii="Calibri"/>
                <w:b/>
                <w:sz w:val="24"/>
              </w:rPr>
              <w:t>Sr.</w:t>
            </w:r>
          </w:p>
        </w:tc>
        <w:tc>
          <w:tcPr>
            <w:tcW w:w="2340" w:type="dxa"/>
          </w:tcPr>
          <w:p w:rsidR="003478A0" w:rsidRPr="00FC0B46" w:rsidRDefault="003478A0" w:rsidP="00C364D2">
            <w:pPr>
              <w:pStyle w:val="TableParagraph"/>
              <w:spacing w:before="1" w:line="247" w:lineRule="exact"/>
              <w:rPr>
                <w:rFonts w:ascii="Calibri" w:hAnsi="Calibri"/>
                <w:b/>
                <w:sz w:val="24"/>
              </w:rPr>
            </w:pPr>
            <w:r w:rsidRPr="00FC0B46">
              <w:rPr>
                <w:rFonts w:ascii="Calibri" w:hAnsi="Calibri"/>
                <w:b/>
                <w:sz w:val="24"/>
              </w:rPr>
              <w:t>Student’s Name</w:t>
            </w:r>
          </w:p>
        </w:tc>
        <w:tc>
          <w:tcPr>
            <w:tcW w:w="1620" w:type="dxa"/>
          </w:tcPr>
          <w:p w:rsidR="003478A0" w:rsidRPr="00FC0B46" w:rsidRDefault="00FA1775" w:rsidP="00FA1775">
            <w:pPr>
              <w:pStyle w:val="TableParagraph"/>
              <w:spacing w:before="1" w:line="247" w:lineRule="exact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Signature</w:t>
            </w:r>
          </w:p>
        </w:tc>
        <w:tc>
          <w:tcPr>
            <w:tcW w:w="5103" w:type="dxa"/>
          </w:tcPr>
          <w:p w:rsidR="003478A0" w:rsidRPr="00FC0B46" w:rsidRDefault="00FA1775" w:rsidP="00FA1775">
            <w:pPr>
              <w:pStyle w:val="TableParagraph"/>
              <w:spacing w:before="1" w:line="247" w:lineRule="exact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Remarks</w:t>
            </w:r>
          </w:p>
        </w:tc>
      </w:tr>
      <w:tr w:rsidR="003478A0" w:rsidTr="002F5FCB">
        <w:trPr>
          <w:trHeight w:val="273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Abdul Rehman Arshad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7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Bilal Hassan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7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Hasnat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Abdullah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8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M. Abdullah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Masud</w:t>
            </w:r>
            <w:proofErr w:type="spellEnd"/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3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M. Ali Tahir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8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M. Dilshad Sarfraz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7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Ebraheem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Khalid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8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Kafeel</w:t>
            </w:r>
            <w:proofErr w:type="spellEnd"/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277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9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Sheraz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  <w:rPr>
                <w:sz w:val="20"/>
              </w:rPr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1"/>
              <w:ind w:left="97" w:right="84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Sheraz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Ali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Suban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Sajjad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Sufyan Ahmad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Sufyan Ali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</w:tcPr>
          <w:p w:rsidR="003478A0" w:rsidRPr="009C488F" w:rsidRDefault="003478A0" w:rsidP="00C364D2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Tahzeeb</w:t>
            </w:r>
            <w:proofErr w:type="spellEnd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Hassan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478A0" w:rsidTr="002F5FCB">
        <w:trPr>
          <w:trHeight w:val="350"/>
        </w:trPr>
        <w:tc>
          <w:tcPr>
            <w:tcW w:w="520" w:type="dxa"/>
            <w:tcBorders>
              <w:right w:val="single" w:sz="4" w:space="0" w:color="auto"/>
            </w:tcBorders>
          </w:tcPr>
          <w:p w:rsidR="003478A0" w:rsidRPr="009C488F" w:rsidRDefault="003478A0" w:rsidP="00C364D2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</w:t>
            </w:r>
            <w:r w:rsidR="00402F44" w:rsidRPr="009C488F">
              <w:rPr>
                <w:rFonts w:ascii="Calibri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8A0" w:rsidRPr="009C488F" w:rsidRDefault="003478A0" w:rsidP="00C364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Zain-ul-Hassan</w:t>
            </w:r>
          </w:p>
        </w:tc>
        <w:tc>
          <w:tcPr>
            <w:tcW w:w="1620" w:type="dxa"/>
          </w:tcPr>
          <w:p w:rsidR="003478A0" w:rsidRDefault="003478A0" w:rsidP="00C364D2">
            <w:pPr>
              <w:pStyle w:val="TableParagraph"/>
            </w:pPr>
          </w:p>
        </w:tc>
        <w:tc>
          <w:tcPr>
            <w:tcW w:w="5103" w:type="dxa"/>
          </w:tcPr>
          <w:p w:rsidR="003478A0" w:rsidRDefault="003478A0" w:rsidP="00C364D2">
            <w:pPr>
              <w:pStyle w:val="TableParagraph"/>
            </w:pPr>
          </w:p>
        </w:tc>
      </w:tr>
      <w:tr w:rsidR="00393783" w:rsidTr="002F5FCB">
        <w:trPr>
          <w:trHeight w:val="350"/>
        </w:trPr>
        <w:tc>
          <w:tcPr>
            <w:tcW w:w="520" w:type="dxa"/>
            <w:tcBorders>
              <w:right w:val="single" w:sz="4" w:space="0" w:color="auto"/>
            </w:tcBorders>
          </w:tcPr>
          <w:p w:rsidR="00393783" w:rsidRPr="009C488F" w:rsidRDefault="00393783" w:rsidP="00393783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</w:t>
            </w:r>
            <w:r w:rsidR="00402F44" w:rsidRPr="009C488F">
              <w:rPr>
                <w:rFonts w:ascii="Calibri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3" w:rsidRPr="009C488F" w:rsidRDefault="00393783" w:rsidP="0039378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Ashar</w:t>
            </w:r>
            <w:proofErr w:type="spellEnd"/>
          </w:p>
        </w:tc>
        <w:tc>
          <w:tcPr>
            <w:tcW w:w="1620" w:type="dxa"/>
          </w:tcPr>
          <w:p w:rsidR="00393783" w:rsidRDefault="00393783" w:rsidP="00393783">
            <w:pPr>
              <w:pStyle w:val="TableParagraph"/>
            </w:pPr>
          </w:p>
        </w:tc>
        <w:tc>
          <w:tcPr>
            <w:tcW w:w="5103" w:type="dxa"/>
          </w:tcPr>
          <w:p w:rsidR="00393783" w:rsidRDefault="00393783" w:rsidP="00393783">
            <w:pPr>
              <w:pStyle w:val="TableParagraph"/>
            </w:pPr>
          </w:p>
        </w:tc>
      </w:tr>
      <w:tr w:rsidR="00393783" w:rsidTr="002F5FCB">
        <w:trPr>
          <w:trHeight w:val="350"/>
        </w:trPr>
        <w:tc>
          <w:tcPr>
            <w:tcW w:w="520" w:type="dxa"/>
          </w:tcPr>
          <w:p w:rsidR="00393783" w:rsidRPr="009C488F" w:rsidRDefault="00393783" w:rsidP="00393783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</w:t>
            </w:r>
            <w:r w:rsidR="00402F44" w:rsidRPr="009C488F">
              <w:rPr>
                <w:rFonts w:ascii="Calibri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3" w:rsidRPr="009C488F" w:rsidRDefault="00393783" w:rsidP="0039378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M. Taha</w:t>
            </w:r>
          </w:p>
        </w:tc>
        <w:tc>
          <w:tcPr>
            <w:tcW w:w="1620" w:type="dxa"/>
          </w:tcPr>
          <w:p w:rsidR="00393783" w:rsidRDefault="00393783" w:rsidP="00393783">
            <w:pPr>
              <w:pStyle w:val="TableParagraph"/>
            </w:pPr>
          </w:p>
        </w:tc>
        <w:tc>
          <w:tcPr>
            <w:tcW w:w="5103" w:type="dxa"/>
          </w:tcPr>
          <w:p w:rsidR="00393783" w:rsidRDefault="00393783" w:rsidP="00393783">
            <w:pPr>
              <w:pStyle w:val="TableParagraph"/>
            </w:pPr>
          </w:p>
        </w:tc>
      </w:tr>
      <w:tr w:rsidR="00393783" w:rsidTr="002F5FCB">
        <w:trPr>
          <w:trHeight w:val="350"/>
        </w:trPr>
        <w:tc>
          <w:tcPr>
            <w:tcW w:w="520" w:type="dxa"/>
          </w:tcPr>
          <w:p w:rsidR="00393783" w:rsidRPr="009C488F" w:rsidRDefault="00393783" w:rsidP="00393783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</w:t>
            </w:r>
            <w:r w:rsidR="00402F44" w:rsidRPr="009C488F">
              <w:rPr>
                <w:rFonts w:ascii="Calibri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3" w:rsidRPr="009C488F" w:rsidRDefault="00393783" w:rsidP="00393783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Roshan Jaffar</w:t>
            </w:r>
          </w:p>
        </w:tc>
        <w:tc>
          <w:tcPr>
            <w:tcW w:w="1620" w:type="dxa"/>
          </w:tcPr>
          <w:p w:rsidR="00393783" w:rsidRDefault="00393783" w:rsidP="00393783">
            <w:pPr>
              <w:pStyle w:val="TableParagraph"/>
            </w:pPr>
          </w:p>
        </w:tc>
        <w:tc>
          <w:tcPr>
            <w:tcW w:w="5103" w:type="dxa"/>
          </w:tcPr>
          <w:p w:rsidR="00393783" w:rsidRDefault="00393783" w:rsidP="00393783">
            <w:pPr>
              <w:pStyle w:val="TableParagraph"/>
            </w:pPr>
          </w:p>
        </w:tc>
      </w:tr>
      <w:tr w:rsidR="00393783" w:rsidTr="002F5FCB">
        <w:trPr>
          <w:trHeight w:val="350"/>
        </w:trPr>
        <w:tc>
          <w:tcPr>
            <w:tcW w:w="520" w:type="dxa"/>
          </w:tcPr>
          <w:p w:rsidR="00393783" w:rsidRPr="009C488F" w:rsidRDefault="00402F44" w:rsidP="00393783">
            <w:pPr>
              <w:pStyle w:val="TableParagraph"/>
              <w:spacing w:before="2"/>
              <w:ind w:left="10"/>
              <w:jc w:val="center"/>
              <w:rPr>
                <w:rFonts w:ascii="Calibri"/>
                <w:sz w:val="24"/>
                <w:szCs w:val="24"/>
              </w:rPr>
            </w:pPr>
            <w:r w:rsidRPr="009C488F">
              <w:rPr>
                <w:rFonts w:ascii="Calibri"/>
                <w:sz w:val="24"/>
                <w:szCs w:val="24"/>
              </w:rPr>
              <w:t>19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3" w:rsidRPr="009C488F" w:rsidRDefault="00393783" w:rsidP="0039378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488F">
              <w:rPr>
                <w:rFonts w:ascii="Calibri" w:hAnsi="Calibri" w:cs="Calibri"/>
                <w:color w:val="000000"/>
                <w:sz w:val="24"/>
                <w:szCs w:val="24"/>
              </w:rPr>
              <w:t>Talha Abbas</w:t>
            </w:r>
          </w:p>
        </w:tc>
        <w:tc>
          <w:tcPr>
            <w:tcW w:w="1620" w:type="dxa"/>
          </w:tcPr>
          <w:p w:rsidR="00393783" w:rsidRDefault="00393783" w:rsidP="00393783">
            <w:pPr>
              <w:pStyle w:val="TableParagraph"/>
            </w:pPr>
          </w:p>
        </w:tc>
        <w:tc>
          <w:tcPr>
            <w:tcW w:w="5103" w:type="dxa"/>
          </w:tcPr>
          <w:p w:rsidR="00393783" w:rsidRDefault="00393783" w:rsidP="00393783">
            <w:pPr>
              <w:pStyle w:val="TableParagraph"/>
            </w:pPr>
          </w:p>
        </w:tc>
      </w:tr>
    </w:tbl>
    <w:p w:rsidR="00D02D37" w:rsidRDefault="00D02D37">
      <w:pPr>
        <w:pStyle w:val="BodyText"/>
        <w:spacing w:before="8"/>
        <w:rPr>
          <w:sz w:val="28"/>
        </w:rPr>
      </w:pPr>
    </w:p>
    <w:p w:rsidR="00D02D37" w:rsidRDefault="002D17E7">
      <w:pPr>
        <w:pStyle w:val="BodyText"/>
        <w:spacing w:before="8"/>
        <w:rPr>
          <w:sz w:val="10"/>
        </w:rPr>
      </w:pPr>
      <w:r>
        <w:pict>
          <v:shape id="_x0000_s1027" style="position:absolute;margin-left:288.1pt;margin-top:15.5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1in;margin-top:15.6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</w:p>
    <w:p w:rsidR="00D02D37" w:rsidRDefault="002D17E7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pict>
          <v:shape id="_x0000_s1026" style="position:absolute;left:0;text-align:left;margin-left:468.15pt;margin-top:9.45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  <w:r w:rsidR="00C33527">
        <w:t xml:space="preserve">  </w:t>
      </w:r>
      <w:r w:rsidR="0038307B">
        <w:t xml:space="preserve">Class </w:t>
      </w:r>
      <w:r w:rsidR="00E8217E">
        <w:t>Teacher</w:t>
      </w:r>
      <w:r w:rsidR="00E8217E">
        <w:tab/>
      </w:r>
      <w:r w:rsidR="0038307B">
        <w:t>Section Head</w:t>
      </w:r>
      <w:r w:rsidR="00E8217E">
        <w:tab/>
      </w:r>
      <w:r w:rsidR="00C33527">
        <w:t xml:space="preserve">   </w:t>
      </w:r>
      <w:r w:rsidR="0038307B">
        <w:t>Principal</w:t>
      </w:r>
    </w:p>
    <w:sectPr w:rsidR="00D02D37" w:rsidSect="003478A0">
      <w:pgSz w:w="12240" w:h="15840"/>
      <w:pgMar w:top="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03828"/>
    <w:rsid w:val="00004935"/>
    <w:rsid w:val="000218C3"/>
    <w:rsid w:val="00100326"/>
    <w:rsid w:val="00157A8A"/>
    <w:rsid w:val="001A682D"/>
    <w:rsid w:val="001C0F9B"/>
    <w:rsid w:val="002D17E7"/>
    <w:rsid w:val="002D31EF"/>
    <w:rsid w:val="002F5FCB"/>
    <w:rsid w:val="00327A0A"/>
    <w:rsid w:val="003478A0"/>
    <w:rsid w:val="00362075"/>
    <w:rsid w:val="00370139"/>
    <w:rsid w:val="0038307B"/>
    <w:rsid w:val="00383260"/>
    <w:rsid w:val="00393783"/>
    <w:rsid w:val="00402F44"/>
    <w:rsid w:val="004120E7"/>
    <w:rsid w:val="00431053"/>
    <w:rsid w:val="00485068"/>
    <w:rsid w:val="00533BBF"/>
    <w:rsid w:val="0055141B"/>
    <w:rsid w:val="00562F15"/>
    <w:rsid w:val="0059539D"/>
    <w:rsid w:val="00595615"/>
    <w:rsid w:val="005A0474"/>
    <w:rsid w:val="005A6A04"/>
    <w:rsid w:val="005C0F9B"/>
    <w:rsid w:val="005D3372"/>
    <w:rsid w:val="00664971"/>
    <w:rsid w:val="006E25DD"/>
    <w:rsid w:val="00723F07"/>
    <w:rsid w:val="0079142E"/>
    <w:rsid w:val="007D104B"/>
    <w:rsid w:val="007E79C0"/>
    <w:rsid w:val="00817516"/>
    <w:rsid w:val="00846438"/>
    <w:rsid w:val="00853F95"/>
    <w:rsid w:val="008A37D5"/>
    <w:rsid w:val="008B0AB6"/>
    <w:rsid w:val="008D2A87"/>
    <w:rsid w:val="008D2EAA"/>
    <w:rsid w:val="00945190"/>
    <w:rsid w:val="00955674"/>
    <w:rsid w:val="00971ED9"/>
    <w:rsid w:val="009A4045"/>
    <w:rsid w:val="009C488F"/>
    <w:rsid w:val="009E1619"/>
    <w:rsid w:val="00A2027F"/>
    <w:rsid w:val="00A23981"/>
    <w:rsid w:val="00A259F8"/>
    <w:rsid w:val="00A30EA8"/>
    <w:rsid w:val="00A3343F"/>
    <w:rsid w:val="00A523ED"/>
    <w:rsid w:val="00A538B5"/>
    <w:rsid w:val="00A6364F"/>
    <w:rsid w:val="00AD5487"/>
    <w:rsid w:val="00AE4FBA"/>
    <w:rsid w:val="00B550EE"/>
    <w:rsid w:val="00BE6958"/>
    <w:rsid w:val="00C04998"/>
    <w:rsid w:val="00C33527"/>
    <w:rsid w:val="00C36229"/>
    <w:rsid w:val="00CB0AEB"/>
    <w:rsid w:val="00CB6370"/>
    <w:rsid w:val="00CD6A05"/>
    <w:rsid w:val="00D02D37"/>
    <w:rsid w:val="00D46F53"/>
    <w:rsid w:val="00D53308"/>
    <w:rsid w:val="00D9647A"/>
    <w:rsid w:val="00E005A2"/>
    <w:rsid w:val="00E6669B"/>
    <w:rsid w:val="00E74ED5"/>
    <w:rsid w:val="00E8217E"/>
    <w:rsid w:val="00EB2193"/>
    <w:rsid w:val="00EB2DDA"/>
    <w:rsid w:val="00EB74B4"/>
    <w:rsid w:val="00EC4F68"/>
    <w:rsid w:val="00EE4B3A"/>
    <w:rsid w:val="00FA1775"/>
    <w:rsid w:val="00FB2994"/>
    <w:rsid w:val="00FC0358"/>
    <w:rsid w:val="00FC0B46"/>
    <w:rsid w:val="00FD4F1F"/>
    <w:rsid w:val="00FE0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27D555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117</cp:revision>
  <cp:lastPrinted>2023-02-18T03:54:00Z</cp:lastPrinted>
  <dcterms:created xsi:type="dcterms:W3CDTF">2022-05-13T14:39:00Z</dcterms:created>
  <dcterms:modified xsi:type="dcterms:W3CDTF">2023-02-18T04:27:00Z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