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1D1" w:rsidRDefault="00D84879">
      <w:r>
        <w:rPr>
          <w:noProof/>
        </w:rPr>
        <w:drawing>
          <wp:inline distT="0" distB="0" distL="0" distR="0" wp14:anchorId="7FDD746C" wp14:editId="6DC85B01">
            <wp:extent cx="565785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1F" w:rsidRDefault="0010351F"/>
    <w:p w:rsidR="0010351F" w:rsidRPr="00985AC0" w:rsidRDefault="0010351F" w:rsidP="001035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85AC0">
        <w:rPr>
          <w:rFonts w:cstheme="minorHAnsi"/>
          <w:sz w:val="24"/>
          <w:szCs w:val="24"/>
        </w:rPr>
        <w:t xml:space="preserve">In the previous exercise, you implemented </w:t>
      </w:r>
      <w:proofErr w:type="spellStart"/>
      <w:r w:rsidRPr="00985AC0">
        <w:rPr>
          <w:rFonts w:cstheme="minorHAnsi"/>
          <w:b/>
          <w:sz w:val="24"/>
          <w:szCs w:val="24"/>
        </w:rPr>
        <w:t>feedforward</w:t>
      </w:r>
      <w:proofErr w:type="spellEnd"/>
      <w:r w:rsidRPr="00985AC0">
        <w:rPr>
          <w:rFonts w:cstheme="minorHAnsi"/>
          <w:b/>
          <w:sz w:val="24"/>
          <w:szCs w:val="24"/>
        </w:rPr>
        <w:t xml:space="preserve"> </w:t>
      </w:r>
      <w:r w:rsidRPr="00985AC0">
        <w:rPr>
          <w:rFonts w:cstheme="minorHAnsi"/>
          <w:sz w:val="24"/>
          <w:szCs w:val="24"/>
        </w:rPr>
        <w:t xml:space="preserve">propagation for </w:t>
      </w:r>
      <w:proofErr w:type="spellStart"/>
      <w:r w:rsidRPr="00985AC0">
        <w:rPr>
          <w:rFonts w:cstheme="minorHAnsi"/>
          <w:sz w:val="24"/>
          <w:szCs w:val="24"/>
        </w:rPr>
        <w:t>neu</w:t>
      </w:r>
      <w:proofErr w:type="spellEnd"/>
      <w:r w:rsidRPr="00985AC0">
        <w:rPr>
          <w:rFonts w:cstheme="minorHAnsi"/>
          <w:sz w:val="24"/>
          <w:szCs w:val="24"/>
        </w:rPr>
        <w:t>-</w:t>
      </w:r>
    </w:p>
    <w:p w:rsidR="0010351F" w:rsidRPr="00985AC0" w:rsidRDefault="0010351F" w:rsidP="001035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85AC0">
        <w:rPr>
          <w:rFonts w:cstheme="minorHAnsi"/>
          <w:sz w:val="24"/>
          <w:szCs w:val="24"/>
        </w:rPr>
        <w:t>ral</w:t>
      </w:r>
      <w:proofErr w:type="spellEnd"/>
      <w:proofErr w:type="gramEnd"/>
      <w:r w:rsidRPr="00985AC0">
        <w:rPr>
          <w:rFonts w:cstheme="minorHAnsi"/>
          <w:sz w:val="24"/>
          <w:szCs w:val="24"/>
        </w:rPr>
        <w:t xml:space="preserve"> networks and used it to predict handwritten digits with the weights we</w:t>
      </w:r>
    </w:p>
    <w:p w:rsidR="0010351F" w:rsidRPr="00985AC0" w:rsidRDefault="0010351F" w:rsidP="001035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985AC0">
        <w:rPr>
          <w:rFonts w:cstheme="minorHAnsi"/>
          <w:sz w:val="24"/>
          <w:szCs w:val="24"/>
        </w:rPr>
        <w:t>provided</w:t>
      </w:r>
      <w:proofErr w:type="gramEnd"/>
      <w:r w:rsidRPr="00985AC0">
        <w:rPr>
          <w:rFonts w:cstheme="minorHAnsi"/>
          <w:sz w:val="24"/>
          <w:szCs w:val="24"/>
        </w:rPr>
        <w:t xml:space="preserve">. In this exercise, you will implement the </w:t>
      </w:r>
      <w:proofErr w:type="spellStart"/>
      <w:r w:rsidRPr="00985AC0">
        <w:rPr>
          <w:rFonts w:cstheme="minorHAnsi"/>
          <w:b/>
          <w:sz w:val="24"/>
          <w:szCs w:val="24"/>
        </w:rPr>
        <w:t>backpropagation</w:t>
      </w:r>
      <w:proofErr w:type="spellEnd"/>
      <w:r w:rsidRPr="00985AC0">
        <w:rPr>
          <w:rFonts w:cstheme="minorHAnsi"/>
          <w:sz w:val="24"/>
          <w:szCs w:val="24"/>
        </w:rPr>
        <w:t xml:space="preserve"> algorithm</w:t>
      </w:r>
    </w:p>
    <w:p w:rsidR="0010351F" w:rsidRDefault="0010351F" w:rsidP="0010351F">
      <w:pPr>
        <w:rPr>
          <w:rFonts w:ascii="CMR12" w:hAnsi="CMR12" w:cs="CMR12"/>
          <w:sz w:val="24"/>
          <w:szCs w:val="24"/>
        </w:rPr>
      </w:pPr>
      <w:proofErr w:type="gramStart"/>
      <w:r w:rsidRPr="00985AC0">
        <w:rPr>
          <w:rFonts w:cstheme="minorHAnsi"/>
          <w:sz w:val="24"/>
          <w:szCs w:val="24"/>
        </w:rPr>
        <w:t>to</w:t>
      </w:r>
      <w:proofErr w:type="gramEnd"/>
      <w:r w:rsidRPr="00985AC0">
        <w:rPr>
          <w:rFonts w:cstheme="minorHAnsi"/>
          <w:sz w:val="24"/>
          <w:szCs w:val="24"/>
        </w:rPr>
        <w:t xml:space="preserve"> learn the parameters for the neural network</w:t>
      </w:r>
      <w:r w:rsidRPr="00985AC0">
        <w:rPr>
          <w:rFonts w:ascii="CMR12" w:hAnsi="CMR12" w:cs="CMR12"/>
          <w:sz w:val="24"/>
          <w:szCs w:val="24"/>
        </w:rPr>
        <w:t>.</w:t>
      </w:r>
    </w:p>
    <w:p w:rsidR="00236F2F" w:rsidRDefault="00236F2F" w:rsidP="0010351F">
      <w:pPr>
        <w:rPr>
          <w:rFonts w:ascii="CMR12" w:hAnsi="CMR12" w:cs="CMR12"/>
          <w:sz w:val="24"/>
          <w:szCs w:val="24"/>
        </w:rPr>
      </w:pPr>
    </w:p>
    <w:p w:rsidR="00236F2F" w:rsidRDefault="00236F2F" w:rsidP="007133D1">
      <w:pPr>
        <w:pStyle w:val="ListParagraph"/>
        <w:numPr>
          <w:ilvl w:val="0"/>
          <w:numId w:val="1"/>
        </w:numPr>
      </w:pPr>
      <w:r>
        <w:t xml:space="preserve">This </w:t>
      </w:r>
      <w:r>
        <w:t xml:space="preserve">gives us a 5000 by 400 </w:t>
      </w:r>
      <w:proofErr w:type="gramStart"/>
      <w:r>
        <w:t>matrix</w:t>
      </w:r>
      <w:proofErr w:type="gramEnd"/>
      <w:r>
        <w:t xml:space="preserve"> X where every </w:t>
      </w:r>
      <w:r>
        <w:t xml:space="preserve">row is a training example for a </w:t>
      </w:r>
      <w:r>
        <w:t>handwritten digit image.</w:t>
      </w:r>
    </w:p>
    <w:p w:rsidR="0041469C" w:rsidRDefault="0041469C" w:rsidP="007133D1">
      <w:pPr>
        <w:pStyle w:val="ListParagraph"/>
        <w:numPr>
          <w:ilvl w:val="0"/>
          <w:numId w:val="1"/>
        </w:numPr>
      </w:pPr>
      <w:r w:rsidRPr="0041469C">
        <w:t xml:space="preserve">Since the images are of size 20 </w:t>
      </w:r>
      <w:r>
        <w:t xml:space="preserve">x </w:t>
      </w:r>
      <w:r w:rsidRPr="0041469C">
        <w:t xml:space="preserve">20, this gives us 400 </w:t>
      </w:r>
      <w:r w:rsidR="00D46BC4" w:rsidRPr="0041469C">
        <w:t>input layer</w:t>
      </w:r>
      <w:r w:rsidRPr="0041469C">
        <w:t xml:space="preserve"> units</w:t>
      </w:r>
    </w:p>
    <w:p w:rsidR="00B41502" w:rsidRDefault="00B41502" w:rsidP="007133D1">
      <w:pPr>
        <w:pStyle w:val="ListParagraph"/>
        <w:numPr>
          <w:ilvl w:val="0"/>
          <w:numId w:val="1"/>
        </w:numPr>
      </w:pPr>
      <w:r>
        <w:t>You have been provided with a set of</w:t>
      </w:r>
      <w:r w:rsidR="00D46BC4">
        <w:t xml:space="preserve"> network parameters Theta (1); Theta (</w:t>
      </w:r>
      <w:r>
        <w:t>2))</w:t>
      </w:r>
      <w:r w:rsidR="00F630AC">
        <w:t xml:space="preserve"> </w:t>
      </w:r>
      <w:r>
        <w:t>already trained by us. These are store</w:t>
      </w:r>
      <w:r w:rsidR="005D5640">
        <w:t xml:space="preserve">d in ex4weights.mat and will be </w:t>
      </w:r>
      <w:r>
        <w:t>loaded by ex4.m into Theta1 and Theta2.</w:t>
      </w:r>
    </w:p>
    <w:p w:rsidR="00F630AC" w:rsidRDefault="00726ADF" w:rsidP="00726ADF">
      <w:pPr>
        <w:pStyle w:val="ListParagraph"/>
        <w:numPr>
          <w:ilvl w:val="0"/>
          <w:numId w:val="1"/>
        </w:numPr>
      </w:pPr>
      <w:r w:rsidRPr="00726ADF">
        <w:t>the cost function</w:t>
      </w:r>
      <w:r>
        <w:t xml:space="preserve"> – </w:t>
      </w:r>
    </w:p>
    <w:p w:rsidR="00726ADF" w:rsidRDefault="00726ADF" w:rsidP="00726ADF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42174B8D" wp14:editId="0C4135C6">
            <wp:extent cx="5943600" cy="694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FB" w:rsidRDefault="00A97DFB" w:rsidP="00726ADF">
      <w:pPr>
        <w:pStyle w:val="ListParagraph"/>
      </w:pPr>
    </w:p>
    <w:p w:rsidR="000459C4" w:rsidRDefault="00A97DFB" w:rsidP="00AF30E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999223" wp14:editId="138846F9">
            <wp:extent cx="575310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C4" w:rsidRDefault="000459C4" w:rsidP="000459C4">
      <w:pPr>
        <w:pStyle w:val="ListParagraph"/>
      </w:pPr>
    </w:p>
    <w:p w:rsidR="00AF30E1" w:rsidRPr="00C743A2" w:rsidRDefault="00AF30E1" w:rsidP="000459C4">
      <w:pPr>
        <w:pStyle w:val="ListParagraph"/>
        <w:rPr>
          <w:b/>
          <w:sz w:val="28"/>
          <w:szCs w:val="28"/>
        </w:rPr>
      </w:pPr>
      <w:r w:rsidRPr="00C743A2">
        <w:rPr>
          <w:sz w:val="28"/>
          <w:szCs w:val="28"/>
        </w:rPr>
        <w:t xml:space="preserve"> </w:t>
      </w:r>
      <w:proofErr w:type="spellStart"/>
      <w:r w:rsidRPr="00C743A2">
        <w:rPr>
          <w:b/>
          <w:sz w:val="28"/>
          <w:szCs w:val="28"/>
        </w:rPr>
        <w:t>Feedforward</w:t>
      </w:r>
      <w:proofErr w:type="spellEnd"/>
      <w:r w:rsidRPr="00C743A2">
        <w:rPr>
          <w:b/>
          <w:sz w:val="28"/>
          <w:szCs w:val="28"/>
        </w:rPr>
        <w:t xml:space="preserve"> and cost </w:t>
      </w:r>
      <w:proofErr w:type="gramStart"/>
      <w:r w:rsidRPr="00C743A2">
        <w:rPr>
          <w:b/>
          <w:sz w:val="28"/>
          <w:szCs w:val="28"/>
        </w:rPr>
        <w:t>function</w:t>
      </w:r>
      <w:r w:rsidR="00C743A2">
        <w:rPr>
          <w:b/>
          <w:sz w:val="28"/>
          <w:szCs w:val="28"/>
        </w:rPr>
        <w:t>(</w:t>
      </w:r>
      <w:proofErr w:type="gramEnd"/>
      <w:r w:rsidR="00C743A2">
        <w:rPr>
          <w:b/>
          <w:sz w:val="28"/>
          <w:szCs w:val="28"/>
        </w:rPr>
        <w:t>Try and Test</w:t>
      </w:r>
      <w:r w:rsidR="00945228">
        <w:rPr>
          <w:b/>
          <w:sz w:val="28"/>
          <w:szCs w:val="28"/>
        </w:rPr>
        <w:t xml:space="preserve"> Already done </w:t>
      </w:r>
      <w:r w:rsidR="00F12266">
        <w:rPr>
          <w:b/>
          <w:sz w:val="28"/>
          <w:szCs w:val="28"/>
        </w:rPr>
        <w:t>in ex3</w:t>
      </w:r>
      <w:r w:rsidR="00C743A2">
        <w:rPr>
          <w:b/>
          <w:sz w:val="28"/>
          <w:szCs w:val="28"/>
        </w:rPr>
        <w:t>)</w:t>
      </w:r>
    </w:p>
    <w:p w:rsidR="00726ADF" w:rsidRDefault="00AF30E1" w:rsidP="00810E1F">
      <w:pPr>
        <w:pStyle w:val="ListParagraph"/>
        <w:numPr>
          <w:ilvl w:val="0"/>
          <w:numId w:val="2"/>
        </w:numPr>
      </w:pPr>
      <w:r>
        <w:t xml:space="preserve">Now you will implement the cost function </w:t>
      </w:r>
      <w:r w:rsidR="00810E1F">
        <w:t>and gradient for the neural net</w:t>
      </w:r>
      <w:r>
        <w:t xml:space="preserve">work. First, complete the code in </w:t>
      </w:r>
      <w:proofErr w:type="spellStart"/>
      <w:r>
        <w:t>nnCostFunction.m</w:t>
      </w:r>
      <w:proofErr w:type="spellEnd"/>
      <w:r>
        <w:t xml:space="preserve"> to return the cost.</w:t>
      </w:r>
      <w:r w:rsidR="00A97DFB">
        <w:t xml:space="preserve"> </w:t>
      </w:r>
    </w:p>
    <w:p w:rsidR="000A272A" w:rsidRDefault="000A272A" w:rsidP="000A272A">
      <w:pPr>
        <w:pStyle w:val="ListParagraph"/>
        <w:numPr>
          <w:ilvl w:val="0"/>
          <w:numId w:val="5"/>
        </w:numPr>
      </w:pPr>
      <w:r>
        <w:t>(</w:t>
      </w:r>
      <w:proofErr w:type="spellStart"/>
      <w:proofErr w:type="gramStart"/>
      <w:r>
        <w:t>unregularized</w:t>
      </w:r>
      <w:proofErr w:type="spellEnd"/>
      <w:proofErr w:type="gramEnd"/>
      <w:r>
        <w:t>) neural network.</w:t>
      </w:r>
    </w:p>
    <w:p w:rsidR="000A272A" w:rsidRDefault="000A272A" w:rsidP="000A272A">
      <w:pPr>
        <w:pStyle w:val="ListParagraph"/>
        <w:numPr>
          <w:ilvl w:val="0"/>
          <w:numId w:val="5"/>
        </w:numPr>
      </w:pPr>
      <w:proofErr w:type="gramStart"/>
      <w:r w:rsidRPr="00762603">
        <w:t>gradient</w:t>
      </w:r>
      <w:proofErr w:type="gramEnd"/>
      <w:r w:rsidRPr="00762603">
        <w:t xml:space="preserve"> for the regularized neural network.</w:t>
      </w:r>
    </w:p>
    <w:p w:rsidR="000A272A" w:rsidRDefault="000A272A" w:rsidP="000A272A">
      <w:pPr>
        <w:pStyle w:val="ListParagraph"/>
      </w:pPr>
    </w:p>
    <w:p w:rsidR="00C743A2" w:rsidRDefault="00C743A2" w:rsidP="00C743A2">
      <w:pPr>
        <w:pStyle w:val="ListParagraph"/>
        <w:rPr>
          <w:b/>
          <w:sz w:val="28"/>
          <w:szCs w:val="28"/>
        </w:rPr>
      </w:pPr>
    </w:p>
    <w:p w:rsidR="00C743A2" w:rsidRDefault="00C743A2" w:rsidP="00C743A2">
      <w:pPr>
        <w:pStyle w:val="ListParagraph"/>
        <w:rPr>
          <w:b/>
          <w:sz w:val="28"/>
          <w:szCs w:val="28"/>
        </w:rPr>
      </w:pPr>
      <w:proofErr w:type="spellStart"/>
      <w:proofErr w:type="gramStart"/>
      <w:r w:rsidRPr="00C743A2">
        <w:rPr>
          <w:b/>
          <w:sz w:val="28"/>
          <w:szCs w:val="28"/>
        </w:rPr>
        <w:t>Backpropagation</w:t>
      </w:r>
      <w:proofErr w:type="spellEnd"/>
      <w:r w:rsidR="009E6ADA">
        <w:rPr>
          <w:b/>
          <w:sz w:val="28"/>
          <w:szCs w:val="28"/>
        </w:rPr>
        <w:t>(</w:t>
      </w:r>
      <w:proofErr w:type="gramEnd"/>
      <w:r w:rsidR="009E6ADA">
        <w:rPr>
          <w:b/>
          <w:sz w:val="28"/>
          <w:szCs w:val="28"/>
        </w:rPr>
        <w:t>Actual use this )</w:t>
      </w:r>
    </w:p>
    <w:p w:rsidR="00C743A2" w:rsidRDefault="000208CF" w:rsidP="009D4451">
      <w:pPr>
        <w:pStyle w:val="ListParagraph"/>
        <w:numPr>
          <w:ilvl w:val="0"/>
          <w:numId w:val="3"/>
        </w:numPr>
      </w:pPr>
      <w:r>
        <w:t>I</w:t>
      </w:r>
      <w:r w:rsidR="00C743A2">
        <w:t>mpl</w:t>
      </w:r>
      <w:r>
        <w:t xml:space="preserve">ement the </w:t>
      </w:r>
      <w:proofErr w:type="spellStart"/>
      <w:r>
        <w:t>backpropagation</w:t>
      </w:r>
      <w:proofErr w:type="spellEnd"/>
      <w:r>
        <w:t xml:space="preserve"> algo</w:t>
      </w:r>
      <w:r w:rsidR="00C743A2">
        <w:t>rithm to compute the gradient for the neural network cost function. You</w:t>
      </w:r>
      <w:r>
        <w:t xml:space="preserve"> </w:t>
      </w:r>
      <w:r w:rsidR="00C743A2">
        <w:t xml:space="preserve">will need to complete the </w:t>
      </w:r>
      <w:proofErr w:type="spellStart"/>
      <w:r w:rsidR="00C743A2">
        <w:t>nnCostFunction.m</w:t>
      </w:r>
      <w:proofErr w:type="spellEnd"/>
      <w:r>
        <w:t xml:space="preserve"> so that it returns an appropri</w:t>
      </w:r>
      <w:r w:rsidR="00C743A2">
        <w:t>ate value for grad.</w:t>
      </w:r>
    </w:p>
    <w:p w:rsidR="00912D62" w:rsidRDefault="00912D62" w:rsidP="00912D62">
      <w:pPr>
        <w:pStyle w:val="ListParagraph"/>
        <w:numPr>
          <w:ilvl w:val="0"/>
          <w:numId w:val="4"/>
        </w:numPr>
      </w:pPr>
      <w:proofErr w:type="spellStart"/>
      <w:proofErr w:type="gramStart"/>
      <w:r>
        <w:t>backpropagation</w:t>
      </w:r>
      <w:proofErr w:type="spellEnd"/>
      <w:proofErr w:type="gramEnd"/>
      <w:r>
        <w:t xml:space="preserve"> algorithm to compute the</w:t>
      </w:r>
      <w:r>
        <w:t xml:space="preserve"> </w:t>
      </w:r>
      <w:r>
        <w:t>gradients for the parameters for the (</w:t>
      </w:r>
      <w:proofErr w:type="spellStart"/>
      <w:r>
        <w:t>unregularized</w:t>
      </w:r>
      <w:proofErr w:type="spellEnd"/>
      <w:r>
        <w:t>) neural network.</w:t>
      </w:r>
    </w:p>
    <w:p w:rsidR="004B718A" w:rsidRDefault="00762603" w:rsidP="00762603">
      <w:pPr>
        <w:pStyle w:val="ListParagraph"/>
        <w:numPr>
          <w:ilvl w:val="0"/>
          <w:numId w:val="4"/>
        </w:numPr>
      </w:pPr>
      <w:proofErr w:type="gramStart"/>
      <w:r w:rsidRPr="00762603">
        <w:t>gradient</w:t>
      </w:r>
      <w:proofErr w:type="gramEnd"/>
      <w:r w:rsidRPr="00762603">
        <w:t xml:space="preserve"> for the regularized neural network.</w:t>
      </w:r>
    </w:p>
    <w:p w:rsidR="00CC1598" w:rsidRDefault="00CC1598" w:rsidP="00CC1598">
      <w:pPr>
        <w:pStyle w:val="ListParagraph"/>
        <w:ind w:left="1697"/>
      </w:pPr>
    </w:p>
    <w:p w:rsidR="00F01F63" w:rsidRDefault="00F01F63" w:rsidP="00F01F63">
      <w:pPr>
        <w:pStyle w:val="ListParagraph"/>
        <w:numPr>
          <w:ilvl w:val="0"/>
          <w:numId w:val="3"/>
        </w:numPr>
      </w:pPr>
      <w:r>
        <w:t>Once you have computed the gradient, you will be able</w:t>
      </w:r>
      <w:r>
        <w:t xml:space="preserve"> </w:t>
      </w:r>
      <w:r>
        <w:t xml:space="preserve">to train the neural network by </w:t>
      </w:r>
      <w:r>
        <w:t xml:space="preserve">minimizing the cost function </w:t>
      </w:r>
      <w:proofErr w:type="gramStart"/>
      <w:r>
        <w:t>J(</w:t>
      </w:r>
      <w:proofErr w:type="gramEnd"/>
      <w:r>
        <w:t>Theta</w:t>
      </w:r>
      <w:r>
        <w:t>) using an</w:t>
      </w:r>
      <w:r w:rsidR="00CC3E01">
        <w:t xml:space="preserve"> </w:t>
      </w:r>
      <w:r>
        <w:t xml:space="preserve">advanced optimizer such as </w:t>
      </w:r>
      <w:proofErr w:type="spellStart"/>
      <w:r>
        <w:t>fmincg</w:t>
      </w:r>
      <w:proofErr w:type="spellEnd"/>
      <w:r>
        <w:t>.</w:t>
      </w:r>
    </w:p>
    <w:p w:rsidR="0074473F" w:rsidRDefault="0074473F" w:rsidP="0074473F">
      <w:pPr>
        <w:ind w:firstLine="720"/>
        <w:rPr>
          <w:b/>
        </w:rPr>
      </w:pPr>
      <w:r w:rsidRPr="0074473F">
        <w:rPr>
          <w:b/>
        </w:rPr>
        <w:t xml:space="preserve">Sigmoid </w:t>
      </w:r>
      <w:proofErr w:type="spellStart"/>
      <w:proofErr w:type="gramStart"/>
      <w:r w:rsidRPr="0074473F">
        <w:rPr>
          <w:b/>
        </w:rPr>
        <w:t>gradient</w:t>
      </w:r>
      <w:r w:rsidR="00DF069C">
        <w:rPr>
          <w:b/>
        </w:rPr>
        <w:t>.m</w:t>
      </w:r>
      <w:proofErr w:type="spellEnd"/>
      <w:r w:rsidR="004422FA">
        <w:rPr>
          <w:b/>
        </w:rPr>
        <w:t>(</w:t>
      </w:r>
      <w:proofErr w:type="gramEnd"/>
      <w:r w:rsidR="004422FA">
        <w:rPr>
          <w:b/>
        </w:rPr>
        <w:t xml:space="preserve">Use to calculate the delta in activation </w:t>
      </w:r>
      <w:proofErr w:type="spellStart"/>
      <w:r w:rsidR="004422FA">
        <w:rPr>
          <w:b/>
        </w:rPr>
        <w:t>func</w:t>
      </w:r>
      <w:proofErr w:type="spellEnd"/>
      <w:r w:rsidR="004422FA">
        <w:rPr>
          <w:b/>
        </w:rPr>
        <w:t>)</w:t>
      </w:r>
      <w:r w:rsidR="00DF069C">
        <w:rPr>
          <w:b/>
        </w:rPr>
        <w:t xml:space="preserve"> and </w:t>
      </w:r>
      <w:proofErr w:type="spellStart"/>
      <w:r w:rsidR="00DF069C">
        <w:rPr>
          <w:b/>
        </w:rPr>
        <w:t>sigmoid.m</w:t>
      </w:r>
      <w:proofErr w:type="spellEnd"/>
      <w:r w:rsidR="00DF069C">
        <w:rPr>
          <w:b/>
        </w:rPr>
        <w:t xml:space="preserve"> </w:t>
      </w:r>
    </w:p>
    <w:p w:rsidR="0074473F" w:rsidRDefault="002449C6" w:rsidP="0074473F">
      <w:pPr>
        <w:ind w:firstLine="720"/>
      </w:pPr>
      <w:r>
        <w:rPr>
          <w:noProof/>
        </w:rPr>
        <w:drawing>
          <wp:inline distT="0" distB="0" distL="0" distR="0" wp14:anchorId="1A05B73E" wp14:editId="693B39CB">
            <wp:extent cx="26955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61" w:rsidRDefault="001246D9" w:rsidP="001246D9">
      <w:pPr>
        <w:ind w:firstLine="720"/>
      </w:pPr>
      <w:r>
        <w:t>When z = 0, the gradi</w:t>
      </w:r>
      <w:r>
        <w:t>ent should be exactly 0.25.</w:t>
      </w:r>
    </w:p>
    <w:p w:rsidR="000D0A03" w:rsidRDefault="000D0A03" w:rsidP="001246D9">
      <w:pPr>
        <w:ind w:firstLine="720"/>
      </w:pPr>
      <w:r>
        <w:rPr>
          <w:noProof/>
        </w:rPr>
        <w:drawing>
          <wp:inline distT="0" distB="0" distL="0" distR="0" wp14:anchorId="7C27BC73" wp14:editId="1B758E34">
            <wp:extent cx="2705100" cy="66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03" w:rsidRDefault="000D0A03" w:rsidP="001246D9">
      <w:pPr>
        <w:ind w:firstLine="720"/>
      </w:pPr>
      <w:r>
        <w:t xml:space="preserve">Formula Convert it into Octave Code </w:t>
      </w:r>
    </w:p>
    <w:p w:rsidR="00472466" w:rsidRDefault="00472466" w:rsidP="001246D9">
      <w:pPr>
        <w:ind w:firstLine="720"/>
        <w:rPr>
          <w:b/>
        </w:rPr>
      </w:pPr>
      <w:r w:rsidRPr="00472466">
        <w:rPr>
          <w:b/>
        </w:rPr>
        <w:t>Random initialization</w:t>
      </w:r>
    </w:p>
    <w:p w:rsidR="003E7AE3" w:rsidRDefault="003E7AE3" w:rsidP="003E7AE3">
      <w:pPr>
        <w:ind w:left="720"/>
      </w:pPr>
      <w:r>
        <w:t>When training neural networks, it is important</w:t>
      </w:r>
      <w:r>
        <w:t xml:space="preserve"> to randomly initialize the </w:t>
      </w:r>
      <w:proofErr w:type="gramStart"/>
      <w:r>
        <w:t>parameters  for</w:t>
      </w:r>
      <w:proofErr w:type="gramEnd"/>
      <w:r>
        <w:t xml:space="preserve"> symmetry breaking. One eff</w:t>
      </w:r>
      <w:r>
        <w:t>ective</w:t>
      </w:r>
      <w:r>
        <w:t xml:space="preserve"> strategy for random initializa</w:t>
      </w:r>
      <w:r>
        <w:t xml:space="preserve">tion is to randomly select values for </w:t>
      </w:r>
      <w:r>
        <w:t xml:space="preserve">(l) uniformly in the range </w:t>
      </w:r>
      <w:r>
        <w:rPr>
          <w:noProof/>
        </w:rPr>
        <w:drawing>
          <wp:inline distT="0" distB="0" distL="0" distR="0" wp14:anchorId="0638A641" wp14:editId="5895098A">
            <wp:extent cx="1114425" cy="19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E3" w:rsidRDefault="004C3E34" w:rsidP="003E7AE3">
      <w:pPr>
        <w:ind w:left="720"/>
      </w:pPr>
      <w:r>
        <w:t xml:space="preserve">You should use –e </w:t>
      </w:r>
      <w:proofErr w:type="spellStart"/>
      <w:r w:rsidR="003E7AE3">
        <w:t>init</w:t>
      </w:r>
      <w:proofErr w:type="spellEnd"/>
      <w:r w:rsidR="003E7AE3">
        <w:t xml:space="preserve"> = 0:12.2 </w:t>
      </w:r>
      <w:proofErr w:type="gramStart"/>
      <w:r w:rsidR="003E7AE3">
        <w:t>This</w:t>
      </w:r>
      <w:proofErr w:type="gramEnd"/>
      <w:r w:rsidR="003E7AE3">
        <w:t xml:space="preserve"> range of values ensures</w:t>
      </w:r>
    </w:p>
    <w:p w:rsidR="00316746" w:rsidRDefault="00316746" w:rsidP="003E7AE3">
      <w:pPr>
        <w:ind w:left="720"/>
      </w:pPr>
      <w:proofErr w:type="spellStart"/>
      <w:r>
        <w:t>Fornula</w:t>
      </w:r>
      <w:proofErr w:type="spellEnd"/>
      <w:r>
        <w:t xml:space="preserve"> </w:t>
      </w:r>
    </w:p>
    <w:p w:rsidR="00316746" w:rsidRDefault="00316746" w:rsidP="003E7AE3">
      <w:pPr>
        <w:ind w:left="720"/>
      </w:pPr>
      <w:r>
        <w:rPr>
          <w:noProof/>
        </w:rPr>
        <w:drawing>
          <wp:inline distT="0" distB="0" distL="0" distR="0" wp14:anchorId="7DEDCD78" wp14:editId="1F63C343">
            <wp:extent cx="5943600" cy="6591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2E" w:rsidRDefault="0053792E" w:rsidP="009571F2">
      <w:pPr>
        <w:ind w:left="720"/>
      </w:pPr>
      <w:proofErr w:type="gramStart"/>
      <w:r>
        <w:t>whe</w:t>
      </w:r>
      <w:r w:rsidR="009571F2">
        <w:t>re</w:t>
      </w:r>
      <w:proofErr w:type="gramEnd"/>
      <w:r w:rsidR="009571F2">
        <w:t xml:space="preserve"> Lin = </w:t>
      </w:r>
      <w:proofErr w:type="spellStart"/>
      <w:r w:rsidR="009571F2">
        <w:t>sl</w:t>
      </w:r>
      <w:proofErr w:type="spellEnd"/>
      <w:r w:rsidR="009571F2">
        <w:t xml:space="preserve"> and Lout = sl+1 are </w:t>
      </w:r>
      <w:r>
        <w:t xml:space="preserve">the number of units in the layers adjacent to </w:t>
      </w:r>
      <w:r>
        <w:t>(l).</w:t>
      </w:r>
    </w:p>
    <w:p w:rsidR="00CA599C" w:rsidRPr="00573852" w:rsidRDefault="00CA599C" w:rsidP="009571F2">
      <w:pPr>
        <w:ind w:left="720"/>
        <w:rPr>
          <w:b/>
        </w:rPr>
      </w:pPr>
    </w:p>
    <w:p w:rsidR="00682C05" w:rsidRDefault="00573852" w:rsidP="003E7AE3">
      <w:pPr>
        <w:ind w:left="720"/>
      </w:pPr>
      <w:r>
        <w:rPr>
          <w:noProof/>
        </w:rPr>
        <w:lastRenderedPageBreak/>
        <w:drawing>
          <wp:inline distT="0" distB="0" distL="0" distR="0" wp14:anchorId="1D730AE0" wp14:editId="6174F83B">
            <wp:extent cx="5943600" cy="751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13" w:rsidRDefault="00451813" w:rsidP="00451813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nnCostFunction.m</w:t>
      </w:r>
      <w:proofErr w:type="spellEnd"/>
      <w:r>
        <w:rPr>
          <w:b/>
          <w:sz w:val="28"/>
          <w:szCs w:val="28"/>
        </w:rPr>
        <w:t xml:space="preserve"> </w:t>
      </w:r>
      <w:r w:rsidR="009072F6">
        <w:rPr>
          <w:b/>
          <w:sz w:val="28"/>
          <w:szCs w:val="28"/>
        </w:rPr>
        <w:t>(</w:t>
      </w:r>
      <w:r w:rsidR="009072F6" w:rsidRPr="009072F6">
        <w:rPr>
          <w:b/>
          <w:sz w:val="28"/>
          <w:szCs w:val="28"/>
        </w:rPr>
        <w:t>function [J grad]</w:t>
      </w:r>
      <w:r w:rsidR="0001455B">
        <w:rPr>
          <w:b/>
          <w:sz w:val="28"/>
          <w:szCs w:val="28"/>
        </w:rPr>
        <w:t xml:space="preserve"> </w:t>
      </w:r>
      <w:proofErr w:type="gramStart"/>
      <w:r w:rsidR="0001455B">
        <w:rPr>
          <w:b/>
          <w:sz w:val="28"/>
          <w:szCs w:val="28"/>
        </w:rPr>
        <w:t>To</w:t>
      </w:r>
      <w:proofErr w:type="gramEnd"/>
      <w:r w:rsidR="0001455B">
        <w:rPr>
          <w:b/>
          <w:sz w:val="28"/>
          <w:szCs w:val="28"/>
        </w:rPr>
        <w:t xml:space="preserve"> calculate Motto</w:t>
      </w:r>
      <w:r w:rsidR="009072F6">
        <w:rPr>
          <w:b/>
          <w:sz w:val="28"/>
          <w:szCs w:val="28"/>
        </w:rPr>
        <w:t>)</w:t>
      </w:r>
    </w:p>
    <w:p w:rsidR="005F5334" w:rsidRDefault="00661478" w:rsidP="0045181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1(Refer from </w:t>
      </w:r>
      <w:r w:rsidR="00431E79">
        <w:rPr>
          <w:b/>
          <w:sz w:val="28"/>
          <w:szCs w:val="28"/>
        </w:rPr>
        <w:t xml:space="preserve">ex3 </w:t>
      </w:r>
      <w:proofErr w:type="spellStart"/>
      <w:r w:rsidR="00431E79">
        <w:rPr>
          <w:b/>
          <w:sz w:val="28"/>
          <w:szCs w:val="28"/>
        </w:rPr>
        <w:t>pdf</w:t>
      </w:r>
      <w:proofErr w:type="spellEnd"/>
      <w:r w:rsidR="00A31C40">
        <w:rPr>
          <w:b/>
          <w:sz w:val="28"/>
          <w:szCs w:val="28"/>
        </w:rPr>
        <w:t>: To</w:t>
      </w:r>
      <w:r w:rsidR="006A7AAB">
        <w:rPr>
          <w:b/>
          <w:sz w:val="28"/>
          <w:szCs w:val="28"/>
        </w:rPr>
        <w:t xml:space="preserve"> Calculate Cost Function</w:t>
      </w:r>
      <w:r w:rsidR="007E7BA9">
        <w:rPr>
          <w:b/>
          <w:sz w:val="28"/>
          <w:szCs w:val="28"/>
        </w:rPr>
        <w:t xml:space="preserve"> Theta1 and Theta2</w:t>
      </w:r>
      <w:r w:rsidR="006A7AAB">
        <w:rPr>
          <w:b/>
          <w:sz w:val="28"/>
          <w:szCs w:val="28"/>
        </w:rPr>
        <w:t xml:space="preserve"> </w:t>
      </w:r>
      <w:proofErr w:type="spellStart"/>
      <w:r w:rsidR="006A7AAB">
        <w:rPr>
          <w:b/>
          <w:sz w:val="28"/>
          <w:szCs w:val="28"/>
        </w:rPr>
        <w:t>and</w:t>
      </w:r>
      <w:proofErr w:type="spellEnd"/>
      <w:r w:rsidR="006A7AAB">
        <w:rPr>
          <w:b/>
          <w:sz w:val="28"/>
          <w:szCs w:val="28"/>
        </w:rPr>
        <w:t xml:space="preserve"> Mini</w:t>
      </w:r>
      <w:r w:rsidR="005021B6">
        <w:rPr>
          <w:b/>
          <w:sz w:val="28"/>
          <w:szCs w:val="28"/>
        </w:rPr>
        <w:t>mi</w:t>
      </w:r>
      <w:r w:rsidR="006A7AAB">
        <w:rPr>
          <w:b/>
          <w:sz w:val="28"/>
          <w:szCs w:val="28"/>
        </w:rPr>
        <w:t xml:space="preserve">ze </w:t>
      </w:r>
      <w:r w:rsidR="005021B6">
        <w:rPr>
          <w:b/>
          <w:sz w:val="28"/>
          <w:szCs w:val="28"/>
        </w:rPr>
        <w:t xml:space="preserve">Cost Function </w:t>
      </w:r>
      <w:r w:rsidR="006A7AAB">
        <w:rPr>
          <w:b/>
          <w:sz w:val="28"/>
          <w:szCs w:val="28"/>
        </w:rPr>
        <w:t>using Gradient _ Desce</w:t>
      </w:r>
      <w:r w:rsidR="00A31C40">
        <w:rPr>
          <w:b/>
          <w:sz w:val="28"/>
          <w:szCs w:val="28"/>
        </w:rPr>
        <w:t>n</w:t>
      </w:r>
      <w:r w:rsidR="006A7AAB">
        <w:rPr>
          <w:b/>
          <w:sz w:val="28"/>
          <w:szCs w:val="28"/>
        </w:rPr>
        <w:t>t</w:t>
      </w:r>
      <w:r w:rsidR="007E7BA9">
        <w:rPr>
          <w:b/>
          <w:sz w:val="28"/>
          <w:szCs w:val="28"/>
        </w:rPr>
        <w:t xml:space="preserve"> Theta_</w:t>
      </w:r>
      <w:proofErr w:type="gramStart"/>
      <w:r w:rsidR="007E7BA9">
        <w:rPr>
          <w:b/>
          <w:sz w:val="28"/>
          <w:szCs w:val="28"/>
        </w:rPr>
        <w:t>grad1 ,</w:t>
      </w:r>
      <w:proofErr w:type="gramEnd"/>
      <w:r w:rsidR="007E7BA9">
        <w:rPr>
          <w:b/>
          <w:sz w:val="28"/>
          <w:szCs w:val="28"/>
        </w:rPr>
        <w:t xml:space="preserve"> Theta_grad2</w:t>
      </w:r>
      <w:r w:rsidR="006A7AA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) : </w:t>
      </w:r>
    </w:p>
    <w:p w:rsidR="00104F31" w:rsidRDefault="00104F31" w:rsidP="00104F31">
      <w:pPr>
        <w:pStyle w:val="ListParagraph"/>
        <w:numPr>
          <w:ilvl w:val="0"/>
          <w:numId w:val="6"/>
        </w:numPr>
      </w:pPr>
      <w:r>
        <w:t>Given a training example (</w:t>
      </w:r>
      <w:proofErr w:type="gramStart"/>
      <w:r>
        <w:t>x(</w:t>
      </w:r>
      <w:proofErr w:type="gramEnd"/>
      <w:r>
        <w:t>t); y(t)), we will first  run a “</w:t>
      </w:r>
      <w:r w:rsidRPr="00001BC0">
        <w:rPr>
          <w:b/>
          <w:u w:val="single"/>
        </w:rPr>
        <w:t xml:space="preserve">forward pass" </w:t>
      </w:r>
      <w:r>
        <w:t>to compute all the activations throughout the network, including the output value of the hypothesis h</w:t>
      </w:r>
      <w:r>
        <w:t>(x)</w:t>
      </w:r>
      <w:r w:rsidR="000328F3">
        <w:t xml:space="preserve"> and Cost Function </w:t>
      </w:r>
      <w:r>
        <w:t xml:space="preserve">. </w:t>
      </w:r>
    </w:p>
    <w:p w:rsidR="00104F31" w:rsidRDefault="00104F31" w:rsidP="00451813">
      <w:pPr>
        <w:ind w:left="720"/>
        <w:rPr>
          <w:b/>
          <w:sz w:val="28"/>
          <w:szCs w:val="28"/>
        </w:rPr>
      </w:pPr>
    </w:p>
    <w:p w:rsidR="00661478" w:rsidRPr="00661478" w:rsidRDefault="005F5334" w:rsidP="00451813">
      <w:pPr>
        <w:ind w:left="720"/>
      </w:pPr>
      <w:r w:rsidRPr="005F5334">
        <w:rPr>
          <w:u w:val="single"/>
        </w:rPr>
        <w:t xml:space="preserve">Step </w:t>
      </w:r>
      <w:proofErr w:type="gramStart"/>
      <w:r w:rsidRPr="005F5334">
        <w:rPr>
          <w:u w:val="single"/>
        </w:rPr>
        <w:t>1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r w:rsidR="00661478">
        <w:t xml:space="preserve">Convert this representation into </w:t>
      </w:r>
      <w:r w:rsidR="00A025B2">
        <w:t>Octave Formula</w:t>
      </w:r>
    </w:p>
    <w:p w:rsidR="00451813" w:rsidRDefault="00451813" w:rsidP="00451813">
      <w:pPr>
        <w:ind w:left="720"/>
      </w:pPr>
      <w:r>
        <w:rPr>
          <w:noProof/>
        </w:rPr>
        <w:drawing>
          <wp:inline distT="0" distB="0" distL="0" distR="0" wp14:anchorId="48AC34E3" wp14:editId="1175BF16">
            <wp:extent cx="4362450" cy="1123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54" w:rsidRDefault="00307C54" w:rsidP="00451813">
      <w:pPr>
        <w:ind w:left="720"/>
      </w:pPr>
    </w:p>
    <w:p w:rsidR="005F5334" w:rsidRDefault="005F5334" w:rsidP="00451813">
      <w:pPr>
        <w:ind w:left="720"/>
      </w:pPr>
      <w:r w:rsidRPr="005F5334">
        <w:rPr>
          <w:u w:val="single"/>
        </w:rPr>
        <w:t>Step 2</w:t>
      </w:r>
      <w:r>
        <w:t xml:space="preserve">: </w:t>
      </w:r>
    </w:p>
    <w:p w:rsidR="002D4F4C" w:rsidRDefault="002D4F4C" w:rsidP="00451813">
      <w:pPr>
        <w:ind w:left="720"/>
      </w:pPr>
      <w:r>
        <w:t xml:space="preserve">Covert this into Octave Formula </w:t>
      </w:r>
    </w:p>
    <w:p w:rsidR="00307C54" w:rsidRDefault="002D4F4C" w:rsidP="00451813">
      <w:pPr>
        <w:ind w:left="720"/>
      </w:pPr>
      <w:r>
        <w:rPr>
          <w:noProof/>
        </w:rPr>
        <w:drawing>
          <wp:inline distT="0" distB="0" distL="0" distR="0" wp14:anchorId="75BD954B" wp14:editId="1E28E6DF">
            <wp:extent cx="3629025" cy="1295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41" w:rsidRDefault="00335441" w:rsidP="00451813">
      <w:pPr>
        <w:ind w:left="720"/>
        <w:rPr>
          <w:u w:val="single"/>
        </w:rPr>
      </w:pPr>
      <w:r w:rsidRPr="00335441">
        <w:rPr>
          <w:u w:val="single"/>
        </w:rPr>
        <w:t xml:space="preserve">Step 3: </w:t>
      </w:r>
    </w:p>
    <w:p w:rsidR="006A7AAB" w:rsidRPr="00D25BC8" w:rsidRDefault="006A7AAB" w:rsidP="00451813">
      <w:pPr>
        <w:ind w:left="720"/>
      </w:pPr>
      <w:r>
        <w:rPr>
          <w:u w:val="single"/>
        </w:rPr>
        <w:t xml:space="preserve"> </w:t>
      </w:r>
      <w:r w:rsidR="00D25BC8">
        <w:t xml:space="preserve">Convert this into Octave Formula </w:t>
      </w:r>
    </w:p>
    <w:p w:rsidR="006A7AAB" w:rsidRDefault="006A7AAB" w:rsidP="00451813">
      <w:pPr>
        <w:ind w:left="720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AB7AAEA" wp14:editId="1F1968C0">
            <wp:extent cx="5619750" cy="714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9E" w:rsidRPr="00335441" w:rsidRDefault="003E6D9E" w:rsidP="00451813">
      <w:pPr>
        <w:ind w:left="720"/>
        <w:rPr>
          <w:u w:val="single"/>
        </w:rPr>
      </w:pPr>
    </w:p>
    <w:p w:rsidR="00451813" w:rsidRDefault="00235326" w:rsidP="00AD1BA9">
      <w:pPr>
        <w:ind w:left="720"/>
        <w:rPr>
          <w:b/>
          <w:sz w:val="28"/>
          <w:szCs w:val="28"/>
        </w:rPr>
      </w:pPr>
      <w:r w:rsidRPr="00235326">
        <w:rPr>
          <w:b/>
          <w:sz w:val="28"/>
          <w:szCs w:val="28"/>
        </w:rPr>
        <w:t>Part 2: Implement the back</w:t>
      </w:r>
      <w:r w:rsidR="008D265D">
        <w:rPr>
          <w:b/>
          <w:sz w:val="28"/>
          <w:szCs w:val="28"/>
        </w:rPr>
        <w:t xml:space="preserve"> </w:t>
      </w:r>
      <w:r w:rsidRPr="00235326">
        <w:rPr>
          <w:b/>
          <w:sz w:val="28"/>
          <w:szCs w:val="28"/>
        </w:rPr>
        <w:t>propagation alg</w:t>
      </w:r>
      <w:r w:rsidR="00AD1BA9">
        <w:rPr>
          <w:b/>
          <w:sz w:val="28"/>
          <w:szCs w:val="28"/>
        </w:rPr>
        <w:t xml:space="preserve">orithm to compute the gradients </w:t>
      </w:r>
      <w:r w:rsidRPr="00235326">
        <w:rPr>
          <w:b/>
          <w:sz w:val="28"/>
          <w:szCs w:val="28"/>
        </w:rPr>
        <w:t>Theta1_grad and Theta2_grad</w:t>
      </w:r>
    </w:p>
    <w:p w:rsidR="002F142C" w:rsidRDefault="002F142C" w:rsidP="002F142C">
      <w:pPr>
        <w:ind w:left="720"/>
        <w:rPr>
          <w:b/>
          <w:sz w:val="28"/>
          <w:szCs w:val="28"/>
        </w:rPr>
      </w:pPr>
      <w:r w:rsidRPr="00CA599C">
        <w:rPr>
          <w:b/>
          <w:sz w:val="28"/>
          <w:szCs w:val="28"/>
        </w:rPr>
        <w:t>Back</w:t>
      </w:r>
      <w:r>
        <w:rPr>
          <w:b/>
          <w:sz w:val="28"/>
          <w:szCs w:val="28"/>
        </w:rPr>
        <w:t xml:space="preserve"> </w:t>
      </w:r>
      <w:r w:rsidRPr="00CA599C">
        <w:rPr>
          <w:b/>
          <w:sz w:val="28"/>
          <w:szCs w:val="28"/>
        </w:rPr>
        <w:t>propagation</w:t>
      </w:r>
    </w:p>
    <w:p w:rsidR="002F142C" w:rsidRDefault="002F142C" w:rsidP="002F142C">
      <w:pPr>
        <w:pStyle w:val="ListParagraph"/>
        <w:numPr>
          <w:ilvl w:val="0"/>
          <w:numId w:val="6"/>
        </w:numPr>
      </w:pPr>
      <w:r>
        <w:t>Then, for each node j in layer l, we would like to compute an “</w:t>
      </w:r>
      <w:r w:rsidRPr="00001BC0">
        <w:rPr>
          <w:b/>
          <w:u w:val="single"/>
        </w:rPr>
        <w:t>error term"</w:t>
      </w:r>
      <w:r>
        <w:t xml:space="preserve"> that measures how much that node was “responsible" for any errors in our output.</w:t>
      </w:r>
    </w:p>
    <w:p w:rsidR="002F142C" w:rsidRDefault="002F142C" w:rsidP="002F142C">
      <w:pPr>
        <w:ind w:left="1080"/>
      </w:pPr>
      <w:r>
        <w:t>Concretely, you should implement a for-loop for t = 1</w:t>
      </w:r>
      <w:proofErr w:type="gramStart"/>
      <w:r>
        <w:t>:m</w:t>
      </w:r>
      <w:proofErr w:type="gramEnd"/>
      <w:r>
        <w:t xml:space="preserve"> and place steps 1-4 below </w:t>
      </w:r>
      <w:proofErr w:type="spellStart"/>
      <w:r>
        <w:t>insidethe</w:t>
      </w:r>
      <w:proofErr w:type="spellEnd"/>
      <w:r>
        <w:t xml:space="preserve"> for-loop, with the t </w:t>
      </w:r>
      <w:proofErr w:type="spellStart"/>
      <w:r>
        <w:t>th</w:t>
      </w:r>
      <w:proofErr w:type="spellEnd"/>
      <w:r>
        <w:t xml:space="preserve"> iteration performing the calculation on the t </w:t>
      </w:r>
      <w:proofErr w:type="spellStart"/>
      <w:r>
        <w:t>th</w:t>
      </w:r>
      <w:proofErr w:type="spellEnd"/>
      <w:r>
        <w:t xml:space="preserve"> training example</w:t>
      </w:r>
    </w:p>
    <w:p w:rsidR="002F142C" w:rsidRDefault="002F142C" w:rsidP="002F142C">
      <w:pPr>
        <w:ind w:left="1080"/>
      </w:pPr>
      <w:r>
        <w:t xml:space="preserve"> (</w:t>
      </w:r>
      <w:proofErr w:type="gramStart"/>
      <w:r>
        <w:t>x(</w:t>
      </w:r>
      <w:proofErr w:type="gramEnd"/>
      <w:r>
        <w:t>t); y(t)).</w:t>
      </w:r>
    </w:p>
    <w:p w:rsidR="00451813" w:rsidRDefault="00451813" w:rsidP="00FE73DE">
      <w:pPr>
        <w:ind w:left="720"/>
        <w:rPr>
          <w:b/>
          <w:sz w:val="28"/>
          <w:szCs w:val="28"/>
        </w:rPr>
      </w:pPr>
    </w:p>
    <w:p w:rsidR="00DB651A" w:rsidRDefault="00DB651A" w:rsidP="00FE73DE">
      <w:pPr>
        <w:ind w:left="720"/>
        <w:rPr>
          <w:u w:val="single"/>
        </w:rPr>
      </w:pPr>
      <w:r>
        <w:rPr>
          <w:u w:val="single"/>
        </w:rPr>
        <w:t xml:space="preserve">Step </w:t>
      </w:r>
      <w:proofErr w:type="gramStart"/>
      <w:r>
        <w:rPr>
          <w:u w:val="single"/>
        </w:rPr>
        <w:t>1 :</w:t>
      </w:r>
      <w:proofErr w:type="gramEnd"/>
      <w:r>
        <w:rPr>
          <w:u w:val="single"/>
        </w:rPr>
        <w:t xml:space="preserve"> </w:t>
      </w:r>
    </w:p>
    <w:p w:rsidR="00DB651A" w:rsidRDefault="00DB651A" w:rsidP="00DB651A">
      <w:pPr>
        <w:ind w:left="720"/>
      </w:pPr>
      <w:r>
        <w:t>Set the input layer's values (</w:t>
      </w:r>
      <w:proofErr w:type="gramStart"/>
      <w:r>
        <w:t>a(</w:t>
      </w:r>
      <w:proofErr w:type="gramEnd"/>
      <w:r>
        <w:t xml:space="preserve">1)) to </w:t>
      </w:r>
      <w:r>
        <w:t>the t-</w:t>
      </w:r>
      <w:proofErr w:type="spellStart"/>
      <w:r>
        <w:t>th</w:t>
      </w:r>
      <w:proofErr w:type="spellEnd"/>
      <w:r>
        <w:t xml:space="preserve"> training example x(t). </w:t>
      </w:r>
      <w:r>
        <w:t xml:space="preserve">Perform a </w:t>
      </w:r>
      <w:proofErr w:type="spellStart"/>
      <w:r>
        <w:t>feedforward</w:t>
      </w:r>
      <w:proofErr w:type="spellEnd"/>
      <w:r>
        <w:t xml:space="preserve"> pass (Figure 2), computing the activ</w:t>
      </w:r>
      <w:r>
        <w:t>ations (</w:t>
      </w:r>
      <w:proofErr w:type="gramStart"/>
      <w:r>
        <w:t>z(</w:t>
      </w:r>
      <w:proofErr w:type="gramEnd"/>
      <w:r>
        <w:t xml:space="preserve">2); a(2); z(3); a(3)) </w:t>
      </w:r>
      <w:r>
        <w:t xml:space="preserve">for layers 2 and 3. Note that you need </w:t>
      </w:r>
      <w:r>
        <w:t xml:space="preserve">to add a +1 term to ensure that </w:t>
      </w:r>
      <w:r>
        <w:t xml:space="preserve">the vectors of activations for layers </w:t>
      </w:r>
      <w:proofErr w:type="gramStart"/>
      <w:r>
        <w:t>a(</w:t>
      </w:r>
      <w:proofErr w:type="gramEnd"/>
      <w:r>
        <w:t>1)</w:t>
      </w:r>
      <w:r>
        <w:t xml:space="preserve"> and a(2) also include the bias </w:t>
      </w:r>
      <w:r>
        <w:t>unit.</w:t>
      </w:r>
    </w:p>
    <w:p w:rsidR="00DB651A" w:rsidRDefault="00DB651A" w:rsidP="00DB651A">
      <w:pPr>
        <w:ind w:left="720"/>
      </w:pPr>
      <w:r>
        <w:t xml:space="preserve">Convert this into </w:t>
      </w:r>
      <w:r w:rsidR="005572DE">
        <w:t xml:space="preserve">logic </w:t>
      </w:r>
    </w:p>
    <w:p w:rsidR="00CC647B" w:rsidRPr="00D56E26" w:rsidRDefault="00CC647B" w:rsidP="00D56E26">
      <w:pPr>
        <w:ind w:left="720"/>
      </w:pPr>
      <w:r w:rsidRPr="00CC647B">
        <w:rPr>
          <w:u w:val="single"/>
        </w:rPr>
        <w:t xml:space="preserve">Step 2 </w:t>
      </w:r>
      <w:r w:rsidR="000D5E8D">
        <w:rPr>
          <w:u w:val="single"/>
        </w:rPr>
        <w:t>and Step 3</w:t>
      </w:r>
      <w:r w:rsidRPr="00CC647B">
        <w:rPr>
          <w:u w:val="single"/>
        </w:rPr>
        <w:t xml:space="preserve">: </w:t>
      </w:r>
      <w:r w:rsidR="00E45307">
        <w:t xml:space="preserve">Convert this into logic </w:t>
      </w:r>
    </w:p>
    <w:p w:rsidR="00122EEB" w:rsidRDefault="003A5EFC" w:rsidP="00DB651A">
      <w:pPr>
        <w:ind w:left="720"/>
        <w:rPr>
          <w:u w:val="single"/>
        </w:rPr>
      </w:pPr>
      <w:r>
        <w:rPr>
          <w:noProof/>
        </w:rPr>
        <w:drawing>
          <wp:inline distT="0" distB="0" distL="0" distR="0" wp14:anchorId="2EC021BF" wp14:editId="48DB5437">
            <wp:extent cx="4695825" cy="857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0D" w:rsidRDefault="000A190D" w:rsidP="00DB651A">
      <w:pPr>
        <w:ind w:left="720"/>
        <w:rPr>
          <w:u w:val="single"/>
        </w:rPr>
      </w:pPr>
    </w:p>
    <w:p w:rsidR="000A190D" w:rsidRPr="00D56E26" w:rsidRDefault="000A190D" w:rsidP="00D56E26">
      <w:pPr>
        <w:ind w:left="720"/>
      </w:pPr>
      <w:r>
        <w:rPr>
          <w:u w:val="single"/>
        </w:rPr>
        <w:t xml:space="preserve">Step </w:t>
      </w:r>
      <w:proofErr w:type="gramStart"/>
      <w:r>
        <w:rPr>
          <w:u w:val="single"/>
        </w:rPr>
        <w:t>4 :</w:t>
      </w:r>
      <w:proofErr w:type="gramEnd"/>
      <w:r w:rsidR="00D56E26" w:rsidRPr="00D56E26">
        <w:t xml:space="preserve"> </w:t>
      </w:r>
      <w:r w:rsidR="00D56E26">
        <w:t xml:space="preserve">Convert this into logic </w:t>
      </w:r>
    </w:p>
    <w:p w:rsidR="000A190D" w:rsidRDefault="000A190D" w:rsidP="00DB651A">
      <w:pPr>
        <w:ind w:left="720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D88F7E1" wp14:editId="3C955A25">
            <wp:extent cx="5857875" cy="1152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</w:p>
    <w:p w:rsidR="004422FA" w:rsidRDefault="00BF057D" w:rsidP="00DB651A">
      <w:pPr>
        <w:ind w:left="720"/>
        <w:rPr>
          <w:b/>
          <w:sz w:val="28"/>
          <w:szCs w:val="28"/>
        </w:rPr>
      </w:pPr>
      <w:r w:rsidRPr="00BF057D">
        <w:rPr>
          <w:b/>
          <w:sz w:val="28"/>
          <w:szCs w:val="28"/>
        </w:rPr>
        <w:t xml:space="preserve">Part 3: Adding </w:t>
      </w:r>
      <w:proofErr w:type="spellStart"/>
      <w:r w:rsidRPr="00BF057D">
        <w:rPr>
          <w:b/>
          <w:sz w:val="28"/>
          <w:szCs w:val="28"/>
        </w:rPr>
        <w:t>Regularisation</w:t>
      </w:r>
      <w:proofErr w:type="spellEnd"/>
      <w:r w:rsidRPr="00BF057D">
        <w:rPr>
          <w:b/>
          <w:sz w:val="28"/>
          <w:szCs w:val="28"/>
        </w:rPr>
        <w:t xml:space="preserve"> term in J and </w:t>
      </w:r>
      <w:proofErr w:type="spellStart"/>
      <w:r w:rsidRPr="00BF057D">
        <w:rPr>
          <w:b/>
          <w:sz w:val="28"/>
          <w:szCs w:val="28"/>
        </w:rPr>
        <w:t>Theta_grad</w:t>
      </w:r>
      <w:proofErr w:type="spellEnd"/>
      <w:r w:rsidRPr="00BF057D">
        <w:rPr>
          <w:b/>
          <w:sz w:val="28"/>
          <w:szCs w:val="28"/>
        </w:rPr>
        <w:t xml:space="preserve"> </w:t>
      </w:r>
    </w:p>
    <w:p w:rsidR="00AB70EF" w:rsidRPr="00AB70EF" w:rsidRDefault="00AB70EF" w:rsidP="00DB651A">
      <w:pPr>
        <w:ind w:left="720"/>
        <w:rPr>
          <w:u w:val="single"/>
        </w:rPr>
      </w:pPr>
      <w:r w:rsidRPr="00AB70EF">
        <w:rPr>
          <w:u w:val="single"/>
        </w:rPr>
        <w:t xml:space="preserve">Step 1: </w:t>
      </w:r>
    </w:p>
    <w:p w:rsidR="00D62FDE" w:rsidRDefault="00AB70EF" w:rsidP="00D62FDE">
      <w:pPr>
        <w:pStyle w:val="ListParagraph"/>
        <w:ind w:left="1440"/>
      </w:pPr>
      <w:r>
        <w:rPr>
          <w:noProof/>
        </w:rPr>
        <w:drawing>
          <wp:inline distT="0" distB="0" distL="0" distR="0" wp14:anchorId="1B82168F" wp14:editId="68A83B72">
            <wp:extent cx="4238625" cy="1095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13" w:rsidRDefault="00451813" w:rsidP="00D62FDE">
      <w:pPr>
        <w:pStyle w:val="ListParagraph"/>
        <w:ind w:left="1440"/>
      </w:pPr>
    </w:p>
    <w:p w:rsidR="00682C05" w:rsidRDefault="00FE5707" w:rsidP="003E7AE3">
      <w:pPr>
        <w:ind w:left="720"/>
        <w:rPr>
          <w:u w:val="single"/>
        </w:rPr>
      </w:pPr>
      <w:r w:rsidRPr="00FE5707">
        <w:rPr>
          <w:u w:val="single"/>
        </w:rPr>
        <w:t>Step 2</w:t>
      </w:r>
      <w:r w:rsidR="00701910">
        <w:rPr>
          <w:u w:val="single"/>
        </w:rPr>
        <w:t>(</w:t>
      </w:r>
      <w:proofErr w:type="gramStart"/>
      <w:r w:rsidR="00701910">
        <w:rPr>
          <w:u w:val="single"/>
        </w:rPr>
        <w:t>J(</w:t>
      </w:r>
      <w:proofErr w:type="gramEnd"/>
      <w:r w:rsidR="00701910">
        <w:rPr>
          <w:u w:val="single"/>
        </w:rPr>
        <w:t>Theta) was already calculated using Feed Forward Propagation )</w:t>
      </w:r>
      <w:r w:rsidRPr="00FE5707">
        <w:rPr>
          <w:u w:val="single"/>
        </w:rPr>
        <w:t xml:space="preserve"> :</w:t>
      </w:r>
    </w:p>
    <w:p w:rsidR="00E16712" w:rsidRDefault="00E16712" w:rsidP="003E7AE3">
      <w:pPr>
        <w:ind w:left="720"/>
        <w:rPr>
          <w:u w:val="single"/>
        </w:rPr>
      </w:pPr>
      <w:r>
        <w:rPr>
          <w:noProof/>
        </w:rPr>
        <w:drawing>
          <wp:inline distT="0" distB="0" distL="0" distR="0" wp14:anchorId="05937FC2" wp14:editId="33D182F1">
            <wp:extent cx="5943600" cy="12223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9B" w:rsidRDefault="00332C9B" w:rsidP="003E7AE3">
      <w:pPr>
        <w:ind w:left="720"/>
        <w:rPr>
          <w:u w:val="single"/>
        </w:rPr>
      </w:pPr>
    </w:p>
    <w:p w:rsidR="00332C9B" w:rsidRDefault="00332C9B" w:rsidP="003E7AE3">
      <w:pPr>
        <w:ind w:left="720"/>
        <w:rPr>
          <w:u w:val="single"/>
        </w:rPr>
      </w:pPr>
      <w:r>
        <w:rPr>
          <w:u w:val="single"/>
        </w:rPr>
        <w:t xml:space="preserve">Step 3 </w:t>
      </w:r>
      <w:r w:rsidR="000F13EB">
        <w:rPr>
          <w:u w:val="single"/>
        </w:rPr>
        <w:t>(</w:t>
      </w:r>
      <w:proofErr w:type="spellStart"/>
      <w:r w:rsidR="000F13EB">
        <w:rPr>
          <w:u w:val="single"/>
        </w:rPr>
        <w:t>Delata</w:t>
      </w:r>
      <w:proofErr w:type="spellEnd"/>
      <w:r w:rsidR="000F13EB">
        <w:rPr>
          <w:u w:val="single"/>
        </w:rPr>
        <w:t xml:space="preserve"> was calculated using </w:t>
      </w:r>
      <w:proofErr w:type="spellStart"/>
      <w:proofErr w:type="gramStart"/>
      <w:r w:rsidR="000F13EB">
        <w:rPr>
          <w:u w:val="single"/>
        </w:rPr>
        <w:t>BackProgation</w:t>
      </w:r>
      <w:proofErr w:type="spellEnd"/>
      <w:r w:rsidR="000F13EB">
        <w:rPr>
          <w:u w:val="single"/>
        </w:rPr>
        <w:t xml:space="preserve"> )</w:t>
      </w:r>
      <w:proofErr w:type="gramEnd"/>
      <w:r>
        <w:rPr>
          <w:u w:val="single"/>
        </w:rPr>
        <w:t xml:space="preserve">: </w:t>
      </w:r>
    </w:p>
    <w:p w:rsidR="00332C9B" w:rsidRDefault="00332C9B" w:rsidP="003E7AE3">
      <w:pPr>
        <w:ind w:left="720"/>
        <w:rPr>
          <w:u w:val="single"/>
        </w:rPr>
      </w:pPr>
      <w:r>
        <w:rPr>
          <w:noProof/>
        </w:rPr>
        <w:drawing>
          <wp:inline distT="0" distB="0" distL="0" distR="0" wp14:anchorId="10F6EF91" wp14:editId="07C6BE1B">
            <wp:extent cx="2962275" cy="752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14" w:rsidRDefault="00991C14" w:rsidP="003E7AE3">
      <w:pPr>
        <w:ind w:left="720"/>
        <w:rPr>
          <w:u w:val="single"/>
        </w:rPr>
      </w:pPr>
    </w:p>
    <w:p w:rsidR="00991C14" w:rsidRDefault="00991C14" w:rsidP="003E7AE3">
      <w:pPr>
        <w:ind w:left="720"/>
        <w:rPr>
          <w:u w:val="single"/>
        </w:rPr>
      </w:pPr>
      <w:proofErr w:type="gramStart"/>
      <w:r>
        <w:rPr>
          <w:u w:val="single"/>
        </w:rPr>
        <w:t>Step4 :</w:t>
      </w:r>
      <w:proofErr w:type="gramEnd"/>
      <w:r>
        <w:rPr>
          <w:u w:val="single"/>
        </w:rPr>
        <w:t xml:space="preserve"> </w:t>
      </w:r>
    </w:p>
    <w:p w:rsidR="00991C14" w:rsidRDefault="00991C14" w:rsidP="003E7AE3">
      <w:pPr>
        <w:ind w:left="720"/>
        <w:rPr>
          <w:u w:val="single"/>
        </w:rPr>
      </w:pPr>
      <w:r>
        <w:rPr>
          <w:noProof/>
        </w:rPr>
        <w:drawing>
          <wp:inline distT="0" distB="0" distL="0" distR="0" wp14:anchorId="7EBDEC9D" wp14:editId="0304717E">
            <wp:extent cx="4540194" cy="603018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716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5F" w:rsidRPr="005B4A5F" w:rsidRDefault="005B4A5F" w:rsidP="005B4A5F">
      <w:pPr>
        <w:shd w:val="clear" w:color="auto" w:fill="FFFFFF"/>
        <w:spacing w:after="150" w:line="360" w:lineRule="atLeast"/>
        <w:jc w:val="center"/>
        <w:outlineLvl w:val="4"/>
        <w:rPr>
          <w:rFonts w:ascii="Arial" w:eastAsia="Times New Roman" w:hAnsi="Arial" w:cs="Arial"/>
          <w:color w:val="1F1F1F"/>
          <w:sz w:val="30"/>
          <w:szCs w:val="30"/>
        </w:rPr>
      </w:pPr>
      <w:bookmarkStart w:id="0" w:name="_GoBack"/>
      <w:r w:rsidRPr="005B4A5F">
        <w:rPr>
          <w:rFonts w:ascii="Arial" w:eastAsia="Times New Roman" w:hAnsi="Arial" w:cs="Arial"/>
          <w:color w:val="1F1F1F"/>
          <w:sz w:val="30"/>
          <w:szCs w:val="30"/>
        </w:rPr>
        <w:lastRenderedPageBreak/>
        <w:t>O1N2d2s3cGFTeq7a</w:t>
      </w:r>
    </w:p>
    <w:bookmarkEnd w:id="0"/>
    <w:p w:rsidR="005B4A5F" w:rsidRPr="00FE5707" w:rsidRDefault="005B4A5F" w:rsidP="003E7AE3">
      <w:pPr>
        <w:ind w:left="720"/>
        <w:rPr>
          <w:u w:val="single"/>
        </w:rPr>
      </w:pPr>
    </w:p>
    <w:sectPr w:rsidR="005B4A5F" w:rsidRPr="00FE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19EA"/>
    <w:multiLevelType w:val="hybridMultilevel"/>
    <w:tmpl w:val="D91C9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61A14"/>
    <w:multiLevelType w:val="hybridMultilevel"/>
    <w:tmpl w:val="586CBC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4583055"/>
    <w:multiLevelType w:val="hybridMultilevel"/>
    <w:tmpl w:val="BB8C8C86"/>
    <w:lvl w:ilvl="0" w:tplc="0409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3">
    <w:nsid w:val="54993C58"/>
    <w:multiLevelType w:val="hybridMultilevel"/>
    <w:tmpl w:val="4BD45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54F71"/>
    <w:multiLevelType w:val="hybridMultilevel"/>
    <w:tmpl w:val="CBB68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B1593D"/>
    <w:multiLevelType w:val="hybridMultilevel"/>
    <w:tmpl w:val="554E1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BF6"/>
    <w:rsid w:val="00001BC0"/>
    <w:rsid w:val="0001455B"/>
    <w:rsid w:val="000208CF"/>
    <w:rsid w:val="000328F3"/>
    <w:rsid w:val="000459C4"/>
    <w:rsid w:val="000A190D"/>
    <w:rsid w:val="000A272A"/>
    <w:rsid w:val="000D0A03"/>
    <w:rsid w:val="000D5E8D"/>
    <w:rsid w:val="000F13EB"/>
    <w:rsid w:val="0010351F"/>
    <w:rsid w:val="00104F31"/>
    <w:rsid w:val="00122EEB"/>
    <w:rsid w:val="001246D9"/>
    <w:rsid w:val="00235326"/>
    <w:rsid w:val="00236F2F"/>
    <w:rsid w:val="002449C6"/>
    <w:rsid w:val="002D4F4C"/>
    <w:rsid w:val="002F142C"/>
    <w:rsid w:val="00307C54"/>
    <w:rsid w:val="00316746"/>
    <w:rsid w:val="00332C9B"/>
    <w:rsid w:val="00335441"/>
    <w:rsid w:val="003A5EFC"/>
    <w:rsid w:val="003E6D9E"/>
    <w:rsid w:val="003E7AE3"/>
    <w:rsid w:val="003F51D1"/>
    <w:rsid w:val="0041469C"/>
    <w:rsid w:val="00431E79"/>
    <w:rsid w:val="004422FA"/>
    <w:rsid w:val="00451813"/>
    <w:rsid w:val="00472466"/>
    <w:rsid w:val="004B718A"/>
    <w:rsid w:val="004C3E34"/>
    <w:rsid w:val="004E34DB"/>
    <w:rsid w:val="005021B6"/>
    <w:rsid w:val="0053792E"/>
    <w:rsid w:val="005572DE"/>
    <w:rsid w:val="00573852"/>
    <w:rsid w:val="005B4A5F"/>
    <w:rsid w:val="005D5640"/>
    <w:rsid w:val="005F5334"/>
    <w:rsid w:val="00617E6E"/>
    <w:rsid w:val="00650209"/>
    <w:rsid w:val="00661478"/>
    <w:rsid w:val="00682C05"/>
    <w:rsid w:val="00696961"/>
    <w:rsid w:val="006A7AAB"/>
    <w:rsid w:val="00701910"/>
    <w:rsid w:val="007133D1"/>
    <w:rsid w:val="00726ADF"/>
    <w:rsid w:val="0074473F"/>
    <w:rsid w:val="00762603"/>
    <w:rsid w:val="007B61F1"/>
    <w:rsid w:val="007E7BA9"/>
    <w:rsid w:val="00810E1F"/>
    <w:rsid w:val="008D265D"/>
    <w:rsid w:val="009072F6"/>
    <w:rsid w:val="00912D62"/>
    <w:rsid w:val="00945228"/>
    <w:rsid w:val="009571F2"/>
    <w:rsid w:val="00985AC0"/>
    <w:rsid w:val="00991C14"/>
    <w:rsid w:val="009D4451"/>
    <w:rsid w:val="009E367C"/>
    <w:rsid w:val="009E6ADA"/>
    <w:rsid w:val="00A025B2"/>
    <w:rsid w:val="00A31C40"/>
    <w:rsid w:val="00A97DFB"/>
    <w:rsid w:val="00AB70EF"/>
    <w:rsid w:val="00AD1BA9"/>
    <w:rsid w:val="00AF30E1"/>
    <w:rsid w:val="00B41502"/>
    <w:rsid w:val="00BF057D"/>
    <w:rsid w:val="00C743A2"/>
    <w:rsid w:val="00CA599C"/>
    <w:rsid w:val="00CC1598"/>
    <w:rsid w:val="00CC3E01"/>
    <w:rsid w:val="00CC647B"/>
    <w:rsid w:val="00D25BC8"/>
    <w:rsid w:val="00D46BC4"/>
    <w:rsid w:val="00D56E26"/>
    <w:rsid w:val="00D62FDE"/>
    <w:rsid w:val="00D84879"/>
    <w:rsid w:val="00DA3EB7"/>
    <w:rsid w:val="00DB651A"/>
    <w:rsid w:val="00DF069C"/>
    <w:rsid w:val="00E16712"/>
    <w:rsid w:val="00E45307"/>
    <w:rsid w:val="00F01F63"/>
    <w:rsid w:val="00F12266"/>
    <w:rsid w:val="00F30BF6"/>
    <w:rsid w:val="00F630AC"/>
    <w:rsid w:val="00FE5707"/>
    <w:rsid w:val="00FE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B4A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33D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B4A5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B4A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33D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B4A5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93</cp:revision>
  <dcterms:created xsi:type="dcterms:W3CDTF">2020-06-13T05:34:00Z</dcterms:created>
  <dcterms:modified xsi:type="dcterms:W3CDTF">2020-06-13T08:10:00Z</dcterms:modified>
</cp:coreProperties>
</file>