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1352550</wp:posOffset>
                </wp:positionH>
                <wp:positionV relativeFrom="paragraph">
                  <wp:posOffset>133350</wp:posOffset>
                </wp:positionV>
                <wp:extent cx="5419725" cy="65363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49750" y="830925"/>
                          <a:ext cx="7687800" cy="89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LAPORAN KEDAI KITA PANGRANGO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18 NOVEMBER 2025 - 30 NOVEMBER 2025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1352550</wp:posOffset>
                </wp:positionH>
                <wp:positionV relativeFrom="paragraph">
                  <wp:posOffset>133350</wp:posOffset>
                </wp:positionV>
                <wp:extent cx="5419725" cy="65363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9725" cy="653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080"/>
        <w:gridCol w:w="1605"/>
        <w:gridCol w:w="9510"/>
        <w:tblGridChange w:id="0">
          <w:tblGrid>
            <w:gridCol w:w="1605"/>
            <w:gridCol w:w="1080"/>
            <w:gridCol w:w="1605"/>
            <w:gridCol w:w="951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17.49 WIB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Comment: Pesan Nasi Ayam Lada Hitam Nasi dan kuahnya habis tapi ayamnya tersisa 3 dari 4 potong (Ayamnya kurang meresap dan kurang bumbu) sisanya ditinggalkan begitu saja.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Tindakan: Sudah meminta maaf atas kurang berasanya makanan tersebut. Sudah ditawarkan diganti tetapi customer tidak mau.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17.25 WIB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Comment: Lewat kertas KKP, sangat oke tidak ada kritik.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Saran: Hot Plate Mie Udang Saus Padang, udangnya sedikit.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14.00 WIB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Comment: Pesan Es Kuwut sebaiknya waiter menginfokan terlebih dahulu isiannya apa saja, Soalnya di resto lain menggunakan timun bukan kelapa.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18.00 WIB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Masukkan: Pesan potato Wedget rasanya plain/tidak ada rasa alangkah baiknya diberi sedikit garam dan oregano supaya terkesan khas makanan Western/Eropa.</w:t>
            </w:r>
          </w:p>
        </w:tc>
      </w:tr>
      <w:tr>
        <w:trPr>
          <w:cantSplit w:val="0"/>
          <w:trHeight w:val="7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21.00 WIB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Comment: Customer Pesan Sapo Tahu Ayam dan sudah pesan jangan asin, tetapi waiters lupa dan tidak tertulis jadinya pesanan tidak sesuai (makanan habis).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Waiter: Saipul B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12.00 WIB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Comment: Pesan Pizza Bomb Spicy Beef menurut customer dagingnya bau dan kurang enak.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Tindakan: Selain meminta maaf, customer diarahkan ke opsi lain yaitu mungkin next bisa pesan yang Beef Seller.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14.00 WIB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Comment: Makanan dan minuman oke, hanya dari segi pelayanan waiter hanya dari segi pelayanan waiter Kurang mempromosikan produk best seller khususnya customer yang baru tahu Kedai Kita.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30/11/2025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17.00 WIB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Masukkan: Mohon diadakan refill minum teh tawar dan bisa diatur untuk berapa gelas maksimalnya bagi customer untuk refill, semisal 2 kali refill. Dan juga atur batas setelah pembelanjaannya minimal berapa?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saat itu tamu belanja sebanyak 500 rb.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