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Testing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Test description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Expected outcome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Actual outcome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Improvements if needed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 menu were designed in the game allowing the user to enter to play or exit the game if needed.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user would like to access the other features they would need to press play and if they would like to exit the button should exit the program.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 first the start menu didn’t function as planned as one of our team members struggled to find the correct coordinates but with research the problem did get executed.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improvement could be with colour change when the mouse is hovered over the button to letting the user know what button is chosen.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map was used in the game so that the robot would be able to find the items located on the map.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map was used in the game to help place items throughout the map letting the robot search for used or new cars.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Everything did go to plan as the items were placed on the map allowing the robot to find the items without </w:t>
            </w:r>
            <w:r w:rsidDel="00000000" w:rsidR="00000000" w:rsidRPr="00000000">
              <w:rPr>
                <w:color w:val="222222"/>
                <w:sz w:val="24"/>
                <w:szCs w:val="24"/>
                <w:highlight w:val="white"/>
                <w:rtl w:val="0"/>
              </w:rPr>
              <w:t xml:space="preserve">difficulty.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improvement was included which was the map needed changing as the old map contained different colours which made did cause problems with the items placed as they weren’t clear so it was changed to a plain map.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as a group did face problems with code as some people used different version of python.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Codes were created for Bargain Inspector and were brought together as one code for the game to function.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Codes which were created for bargain inspectors were brought together as one code enabling the game to function correctly.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as a group created codes for the game but some errors did occur as different versions of python were used meaning codes need to be moved to python 3.4 to ensure errors wouldn’t occur.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the user enters in their name to access the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the user clicks to starts the game they should enter in they name for it to store their results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the user clicks to starts they would only need to enter in their name for the results to be stored in the name provided.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name section of the game could be designed with more colour for it to look more professional.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Some values won’t register for example pink.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the colours for the items should get registered so that the score could be registered for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colour for items should be displayed so that the user would be able to record the score.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Some items weren’t recorded for example the colour pink so some colours needed to be changed in order to store the score.</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