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AB6" w:rsidRDefault="002D3AB6" w:rsidP="003653D5">
      <w:pPr>
        <w:rPr>
          <w:b/>
          <w:sz w:val="24"/>
          <w:u w:val="single"/>
        </w:rPr>
      </w:pPr>
      <w:r>
        <w:rPr>
          <w:b/>
          <w:sz w:val="24"/>
          <w:u w:val="single"/>
        </w:rPr>
        <w:t>1. Timing and Spacing</w:t>
      </w:r>
    </w:p>
    <w:p w:rsidR="002D3AB6" w:rsidRPr="008B062D" w:rsidRDefault="00EE764D" w:rsidP="003653D5">
      <w:pPr>
        <w:rPr>
          <w:sz w:val="24"/>
        </w:rPr>
      </w:pPr>
      <w:r w:rsidRPr="00EE764D">
        <w:rPr>
          <w:sz w:val="24"/>
        </w:rPr>
        <w:t>Timing and spacing in animation is what gives objects and characters the illusion of moving within the laws of physics. Timing refers to the number of frames between two poses.</w:t>
      </w:r>
    </w:p>
    <w:p w:rsidR="003653D5" w:rsidRPr="003653D5" w:rsidRDefault="000A47EF" w:rsidP="003653D5">
      <w:pPr>
        <w:rPr>
          <w:b/>
          <w:sz w:val="24"/>
          <w:u w:val="single"/>
        </w:rPr>
      </w:pPr>
      <w:r>
        <w:rPr>
          <w:b/>
          <w:sz w:val="24"/>
          <w:u w:val="single"/>
        </w:rPr>
        <w:t>2</w:t>
      </w:r>
      <w:r w:rsidR="003653D5" w:rsidRPr="003653D5">
        <w:rPr>
          <w:b/>
          <w:sz w:val="24"/>
          <w:u w:val="single"/>
        </w:rPr>
        <w:t>. SQUASH AND STRETCH</w:t>
      </w:r>
    </w:p>
    <w:p w:rsidR="003B360C" w:rsidRDefault="005B6FF9">
      <w:pPr>
        <w:rPr>
          <w:sz w:val="24"/>
        </w:rPr>
      </w:pPr>
      <w:r>
        <w:rPr>
          <w:sz w:val="24"/>
        </w:rPr>
        <w:t xml:space="preserve">Squash and stretch </w:t>
      </w:r>
      <w:r w:rsidR="00B11297">
        <w:rPr>
          <w:sz w:val="24"/>
        </w:rPr>
        <w:t>action gives the illusion of weight and volume to a character as it moves</w:t>
      </w:r>
      <w:r>
        <w:rPr>
          <w:sz w:val="24"/>
        </w:rPr>
        <w:t>. There’s lot of squash and stretch happening in real life that may not notice; in animation this can be exaggerated.</w:t>
      </w:r>
    </w:p>
    <w:p w:rsidR="003B360C" w:rsidRDefault="000A47EF" w:rsidP="003B360C">
      <w:pPr>
        <w:rPr>
          <w:b/>
          <w:sz w:val="24"/>
          <w:u w:val="single"/>
        </w:rPr>
      </w:pPr>
      <w:r>
        <w:rPr>
          <w:b/>
          <w:sz w:val="24"/>
          <w:u w:val="single"/>
        </w:rPr>
        <w:t>3</w:t>
      </w:r>
      <w:r w:rsidR="003B360C" w:rsidRPr="003B360C">
        <w:rPr>
          <w:b/>
          <w:sz w:val="24"/>
          <w:u w:val="single"/>
        </w:rPr>
        <w:t>. ANTICIPATION</w:t>
      </w:r>
    </w:p>
    <w:p w:rsidR="003B360C" w:rsidRDefault="007878FC" w:rsidP="003B360C">
      <w:pPr>
        <w:rPr>
          <w:sz w:val="24"/>
        </w:rPr>
      </w:pPr>
      <w:r w:rsidRPr="007878FC">
        <w:rPr>
          <w:sz w:val="24"/>
        </w:rPr>
        <w:t>Anticipation is used in animation to set the audience up for an action that is about to happen. An easy way to think about this is that if a person needs to move forward, they first must move back.</w:t>
      </w:r>
      <w:r w:rsidR="00DD7D7B">
        <w:rPr>
          <w:sz w:val="24"/>
        </w:rPr>
        <w:t xml:space="preserve"> </w:t>
      </w:r>
      <w:r w:rsidR="00DD7D7B" w:rsidRPr="00DD7D7B">
        <w:rPr>
          <w:sz w:val="24"/>
        </w:rPr>
        <w:t>For example, if a character is about to walk forward, they might move back slightly, this not only gets their momentum up, but it also lets the audience know this person is about to move.</w:t>
      </w:r>
    </w:p>
    <w:p w:rsidR="000C0A03" w:rsidRDefault="000C0A03" w:rsidP="003B360C">
      <w:pPr>
        <w:rPr>
          <w:b/>
          <w:sz w:val="24"/>
          <w:u w:val="single"/>
        </w:rPr>
      </w:pPr>
      <w:r w:rsidRPr="000C0A03">
        <w:rPr>
          <w:b/>
          <w:sz w:val="24"/>
          <w:u w:val="single"/>
        </w:rPr>
        <w:t>4. Ease in Ease Out</w:t>
      </w:r>
    </w:p>
    <w:p w:rsidR="005F649F" w:rsidRDefault="00E83869" w:rsidP="003B360C">
      <w:pPr>
        <w:rPr>
          <w:sz w:val="24"/>
        </w:rPr>
      </w:pPr>
      <w:r w:rsidRPr="00E83869">
        <w:rPr>
          <w:sz w:val="24"/>
        </w:rPr>
        <w:t>As any object or person moves or comes to a stop there needs to be a time for acceleration and deceleration. Without ease in and ease out (or slow in slow out), movements become very unnatural and robotic.</w:t>
      </w:r>
    </w:p>
    <w:p w:rsidR="0044000D" w:rsidRDefault="0044000D" w:rsidP="003B360C">
      <w:pPr>
        <w:rPr>
          <w:b/>
          <w:sz w:val="24"/>
          <w:u w:val="single"/>
        </w:rPr>
      </w:pPr>
      <w:r w:rsidRPr="0044000D">
        <w:rPr>
          <w:b/>
          <w:sz w:val="24"/>
          <w:u w:val="single"/>
        </w:rPr>
        <w:t>5. Follow Through and Overlapping Action</w:t>
      </w:r>
    </w:p>
    <w:p w:rsidR="0044000D" w:rsidRDefault="0044000D" w:rsidP="003B360C">
      <w:pPr>
        <w:rPr>
          <w:sz w:val="24"/>
        </w:rPr>
      </w:pPr>
      <w:r w:rsidRPr="0044000D">
        <w:rPr>
          <w:sz w:val="24"/>
        </w:rPr>
        <w:t>Follow through and overlapping action can be considered two different principles, but they're still closely related. Follow through is the idea that separate parts of the body will continue moving after the character has come to a stop.</w:t>
      </w:r>
    </w:p>
    <w:p w:rsidR="00373147" w:rsidRDefault="00373147" w:rsidP="003B360C">
      <w:pPr>
        <w:rPr>
          <w:b/>
          <w:sz w:val="24"/>
          <w:u w:val="single"/>
        </w:rPr>
      </w:pPr>
      <w:r w:rsidRPr="00373147">
        <w:rPr>
          <w:b/>
          <w:sz w:val="24"/>
          <w:u w:val="single"/>
        </w:rPr>
        <w:t>6. Arcs</w:t>
      </w:r>
    </w:p>
    <w:p w:rsidR="00244B31" w:rsidRDefault="00A02FE9" w:rsidP="003B360C">
      <w:pPr>
        <w:rPr>
          <w:sz w:val="24"/>
        </w:rPr>
      </w:pPr>
      <w:r w:rsidRPr="00A02FE9">
        <w:rPr>
          <w:sz w:val="24"/>
        </w:rPr>
        <w:t xml:space="preserve">Everything in real-life typically moves in some type of arcing motion, and in animation you should </w:t>
      </w:r>
      <w:r w:rsidR="004F3869" w:rsidRPr="00A02FE9">
        <w:rPr>
          <w:sz w:val="24"/>
        </w:rPr>
        <w:t>obey</w:t>
      </w:r>
      <w:r w:rsidRPr="00A02FE9">
        <w:rPr>
          <w:sz w:val="24"/>
        </w:rPr>
        <w:t xml:space="preserve"> this principle of arcs to ensure your animation is smooth and moves in a realistic way. The only time something would move in a perfectly straight line is if you're trying to animate a robot, because it's unnatural for people to move in straight lines.</w:t>
      </w:r>
    </w:p>
    <w:p w:rsidR="00342401" w:rsidRDefault="00342401" w:rsidP="003B360C">
      <w:pPr>
        <w:rPr>
          <w:b/>
          <w:sz w:val="24"/>
          <w:u w:val="single"/>
        </w:rPr>
      </w:pPr>
      <w:r w:rsidRPr="00342401">
        <w:rPr>
          <w:b/>
          <w:sz w:val="24"/>
          <w:u w:val="single"/>
        </w:rPr>
        <w:t>7. Exaggeration</w:t>
      </w:r>
    </w:p>
    <w:p w:rsidR="00643E79" w:rsidRDefault="008D3DFA" w:rsidP="003B360C">
      <w:pPr>
        <w:rPr>
          <w:sz w:val="24"/>
        </w:rPr>
      </w:pPr>
      <w:r w:rsidRPr="008D3DFA">
        <w:rPr>
          <w:sz w:val="24"/>
        </w:rPr>
        <w:t xml:space="preserve">Exaggeration is used to push movements further to add more appeal to an action. Exaggeration can be used to create extremely cartoony movements, or incorporated with a little more restrain to more realistic actions. Whether it's for a stylized animation or realistic, exaggeration should be implemented to some degree. </w:t>
      </w:r>
    </w:p>
    <w:p w:rsidR="00AA5E05" w:rsidRDefault="00AA5E05" w:rsidP="003B360C">
      <w:pPr>
        <w:rPr>
          <w:sz w:val="24"/>
        </w:rPr>
      </w:pPr>
    </w:p>
    <w:p w:rsidR="00B206DE" w:rsidRDefault="00B206DE" w:rsidP="003B360C">
      <w:pPr>
        <w:rPr>
          <w:sz w:val="24"/>
        </w:rPr>
      </w:pPr>
    </w:p>
    <w:p w:rsidR="00030534" w:rsidRDefault="00030534" w:rsidP="003B360C">
      <w:pPr>
        <w:rPr>
          <w:b/>
          <w:sz w:val="24"/>
          <w:u w:val="single"/>
        </w:rPr>
      </w:pPr>
      <w:r w:rsidRPr="00030534">
        <w:rPr>
          <w:b/>
          <w:sz w:val="24"/>
          <w:u w:val="single"/>
        </w:rPr>
        <w:lastRenderedPageBreak/>
        <w:t>8. Solid Drawing</w:t>
      </w:r>
    </w:p>
    <w:p w:rsidR="00085A48" w:rsidRDefault="000765F5" w:rsidP="003B360C">
      <w:pPr>
        <w:rPr>
          <w:sz w:val="24"/>
        </w:rPr>
      </w:pPr>
      <w:r w:rsidRPr="00B206DE">
        <w:rPr>
          <w:sz w:val="24"/>
        </w:rPr>
        <w:t>Solid</w:t>
      </w:r>
      <w:r w:rsidR="00B206DE" w:rsidRPr="00B206DE">
        <w:rPr>
          <w:sz w:val="24"/>
        </w:rPr>
        <w:t xml:space="preserve"> drawing is about creating an accurate drawing with volume and weight, and thinking about balance, and the anatomy in a pose. With 3D animation, animators are less likely to rely on their drawings, but the idea of solid drawing is just as important. </w:t>
      </w:r>
    </w:p>
    <w:p w:rsidR="00626044" w:rsidRDefault="00626044" w:rsidP="003B360C">
      <w:pPr>
        <w:rPr>
          <w:b/>
          <w:sz w:val="24"/>
          <w:u w:val="single"/>
        </w:rPr>
      </w:pPr>
      <w:r w:rsidRPr="00626044">
        <w:rPr>
          <w:b/>
          <w:sz w:val="24"/>
          <w:u w:val="single"/>
        </w:rPr>
        <w:t>9. Appeal</w:t>
      </w:r>
    </w:p>
    <w:p w:rsidR="006F739E" w:rsidRDefault="006F739E" w:rsidP="003B360C">
      <w:pPr>
        <w:rPr>
          <w:sz w:val="24"/>
        </w:rPr>
      </w:pPr>
      <w:r w:rsidRPr="006F739E">
        <w:rPr>
          <w:sz w:val="24"/>
        </w:rPr>
        <w:t>This principle can really come down to adding more appeal in many different areas of your animation, such as appeal in posing. However, the most obvious example is appeal in the character design, you want to have a character that the audience can connect to or relate to.</w:t>
      </w:r>
    </w:p>
    <w:p w:rsidR="009F7F1E" w:rsidRDefault="009F7F1E" w:rsidP="003B360C">
      <w:pPr>
        <w:rPr>
          <w:b/>
          <w:sz w:val="24"/>
          <w:u w:val="single"/>
        </w:rPr>
      </w:pPr>
      <w:r w:rsidRPr="009F7F1E">
        <w:rPr>
          <w:b/>
          <w:sz w:val="24"/>
          <w:u w:val="single"/>
        </w:rPr>
        <w:t>10. Straight Ahead and Pose to Pose</w:t>
      </w:r>
    </w:p>
    <w:p w:rsidR="00B51CB0" w:rsidRDefault="00B51CB0" w:rsidP="003B360C">
      <w:pPr>
        <w:rPr>
          <w:sz w:val="24"/>
        </w:rPr>
      </w:pPr>
      <w:r w:rsidRPr="00113F22">
        <w:rPr>
          <w:sz w:val="24"/>
        </w:rPr>
        <w:t>Straight ahead and pose to pose refers to the two different techniques for how you go about animating. With straight ahead it's a very spontaneous and more of a linear approach. You'll create each pose or drawing of the animation one after the other.</w:t>
      </w:r>
    </w:p>
    <w:p w:rsidR="004910C5" w:rsidRDefault="008F2B5C" w:rsidP="003B360C">
      <w:pPr>
        <w:rPr>
          <w:b/>
          <w:sz w:val="24"/>
          <w:u w:val="single"/>
        </w:rPr>
      </w:pPr>
      <w:r w:rsidRPr="008F2B5C">
        <w:rPr>
          <w:b/>
          <w:sz w:val="24"/>
          <w:u w:val="single"/>
        </w:rPr>
        <w:t>11. Secondary Action</w:t>
      </w:r>
    </w:p>
    <w:p w:rsidR="00464F65" w:rsidRDefault="009F5986" w:rsidP="003B360C">
      <w:pPr>
        <w:rPr>
          <w:sz w:val="24"/>
        </w:rPr>
      </w:pPr>
      <w:r w:rsidRPr="009F5986">
        <w:rPr>
          <w:sz w:val="24"/>
        </w:rPr>
        <w:t xml:space="preserve">Secondary action refers to creating actions that emphasize or support the main action of the animation; it can breathe more life into an animation and create a more convincing performance. </w:t>
      </w:r>
    </w:p>
    <w:p w:rsidR="0045189D" w:rsidRPr="00C63177" w:rsidRDefault="00C63177" w:rsidP="003B360C">
      <w:pPr>
        <w:rPr>
          <w:b/>
          <w:sz w:val="24"/>
          <w:u w:val="single"/>
        </w:rPr>
      </w:pPr>
      <w:r w:rsidRPr="00C63177">
        <w:rPr>
          <w:b/>
          <w:sz w:val="24"/>
          <w:u w:val="single"/>
        </w:rPr>
        <w:t>12. Staging</w:t>
      </w:r>
    </w:p>
    <w:p w:rsidR="003B360C" w:rsidRDefault="002212B8">
      <w:pPr>
        <w:rPr>
          <w:sz w:val="24"/>
        </w:rPr>
      </w:pPr>
      <w:r w:rsidRPr="002212B8">
        <w:rPr>
          <w:sz w:val="24"/>
        </w:rPr>
        <w:t>Staging is how you go about setting up your scene, from the placement of the characters to the background and foreground elements and how the camera angle is set up. The purpose of staging is to make the purpose of the animation unmistakably clear to the viewer.</w:t>
      </w:r>
    </w:p>
    <w:p w:rsidR="00720F31" w:rsidRDefault="00720F31">
      <w:pPr>
        <w:rPr>
          <w:sz w:val="24"/>
        </w:rPr>
      </w:pPr>
    </w:p>
    <w:p w:rsidR="00720F31" w:rsidRPr="002212B8" w:rsidRDefault="00720F31">
      <w:pPr>
        <w:rPr>
          <w:sz w:val="24"/>
        </w:rPr>
      </w:pPr>
      <w:hyperlink r:id="rId5" w:history="1">
        <w:r w:rsidRPr="003B5869">
          <w:rPr>
            <w:rStyle w:val="Hyperlink"/>
            <w:sz w:val="24"/>
          </w:rPr>
          <w:t>https://www.pluralsight.com/blog/film-games/understanding-12-principles-animation</w:t>
        </w:r>
      </w:hyperlink>
      <w:r>
        <w:rPr>
          <w:sz w:val="24"/>
        </w:rPr>
        <w:t xml:space="preserve"> </w:t>
      </w:r>
      <w:bookmarkStart w:id="0" w:name="_GoBack"/>
      <w:bookmarkEnd w:id="0"/>
    </w:p>
    <w:p w:rsidR="003B360C" w:rsidRPr="005B6FF9" w:rsidRDefault="003B360C">
      <w:pPr>
        <w:rPr>
          <w:sz w:val="24"/>
        </w:rPr>
      </w:pPr>
    </w:p>
    <w:sectPr w:rsidR="003B360C" w:rsidRPr="005B6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5F"/>
    <w:rsid w:val="00030534"/>
    <w:rsid w:val="000765F5"/>
    <w:rsid w:val="00085A48"/>
    <w:rsid w:val="000A47EF"/>
    <w:rsid w:val="000C0A03"/>
    <w:rsid w:val="0011045F"/>
    <w:rsid w:val="00113F22"/>
    <w:rsid w:val="002212B8"/>
    <w:rsid w:val="0022588F"/>
    <w:rsid w:val="00244B31"/>
    <w:rsid w:val="00262067"/>
    <w:rsid w:val="002D3AB6"/>
    <w:rsid w:val="00342401"/>
    <w:rsid w:val="003653D5"/>
    <w:rsid w:val="00373147"/>
    <w:rsid w:val="003B360C"/>
    <w:rsid w:val="00420D09"/>
    <w:rsid w:val="0044000D"/>
    <w:rsid w:val="0045189D"/>
    <w:rsid w:val="00464F65"/>
    <w:rsid w:val="004910C5"/>
    <w:rsid w:val="004F3869"/>
    <w:rsid w:val="005B6FF9"/>
    <w:rsid w:val="005F649F"/>
    <w:rsid w:val="00626044"/>
    <w:rsid w:val="00643E79"/>
    <w:rsid w:val="006C5867"/>
    <w:rsid w:val="006F739E"/>
    <w:rsid w:val="00720F31"/>
    <w:rsid w:val="00742870"/>
    <w:rsid w:val="007878FC"/>
    <w:rsid w:val="00831C33"/>
    <w:rsid w:val="008B062D"/>
    <w:rsid w:val="008D3DFA"/>
    <w:rsid w:val="008F2B5C"/>
    <w:rsid w:val="009F5986"/>
    <w:rsid w:val="009F7F1E"/>
    <w:rsid w:val="00A02FE9"/>
    <w:rsid w:val="00AA5E05"/>
    <w:rsid w:val="00B11297"/>
    <w:rsid w:val="00B206DE"/>
    <w:rsid w:val="00B51CB0"/>
    <w:rsid w:val="00B76104"/>
    <w:rsid w:val="00C63177"/>
    <w:rsid w:val="00DC0575"/>
    <w:rsid w:val="00DD7D7B"/>
    <w:rsid w:val="00E35472"/>
    <w:rsid w:val="00E83869"/>
    <w:rsid w:val="00EE764D"/>
    <w:rsid w:val="00F12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EC966-7335-4C48-8E35-5803B6EC8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AB6"/>
    <w:pPr>
      <w:ind w:left="720"/>
      <w:contextualSpacing/>
    </w:pPr>
  </w:style>
  <w:style w:type="character" w:styleId="Hyperlink">
    <w:name w:val="Hyperlink"/>
    <w:basedOn w:val="DefaultParagraphFont"/>
    <w:uiPriority w:val="99"/>
    <w:unhideWhenUsed/>
    <w:rsid w:val="00720F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00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pluralsight.com/blog/film-games/understanding-12-principles-ani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C36E1-B514-4F10-A33F-AC80A1186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Parafield Gardens High School</Company>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Abishak Sharma</dc:creator>
  <cp:keywords/>
  <dc:description/>
  <cp:lastModifiedBy>Abishak Sharma</cp:lastModifiedBy>
  <cp:revision>58</cp:revision>
  <dcterms:created xsi:type="dcterms:W3CDTF">2018-03-13T00:04:00Z</dcterms:created>
  <dcterms:modified xsi:type="dcterms:W3CDTF">2018-03-13T01:33:00Z</dcterms:modified>
</cp:coreProperties>
</file>