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autoscaling-a-web-app"/>
    <w:p>
      <w:pPr>
        <w:pStyle w:val="Heading1"/>
      </w:pPr>
      <w:r>
        <w:t xml:space="preserve">Demo: Autoscaling a Web App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Enter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</w:p>
    <w:p>
      <w:pPr>
        <w:numPr>
          <w:numId w:val="2"/>
          <w:ilvl w:val="0"/>
        </w:numPr>
      </w:pPr>
      <w:r>
        <w:t xml:space="preserve">Enter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+ Mobile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+ Mobile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App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 that displays, do the following: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App name</w:t>
      </w:r>
      <w:r>
        <w:t xml:space="preserve"> </w:t>
      </w:r>
      <w:r>
        <w:t xml:space="preserve">dialog box, provide a unique name for your Web App.</w:t>
      </w:r>
    </w:p>
    <w:p>
      <w:pPr>
        <w:numPr>
          <w:numId w:val="1"/>
          <w:ilvl w:val="0"/>
        </w:numPr>
      </w:pPr>
      <w:r>
        <w:t xml:space="preserve">b. Click</w:t>
      </w:r>
      <w:r>
        <w:t xml:space="preserve"> </w:t>
      </w:r>
      <w:r>
        <w:rPr>
          <w:b/>
        </w:rPr>
        <w:t xml:space="preserve">App Service plan/Location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In the new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blade, locate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box, and type</w:t>
      </w:r>
      <w:r>
        <w:t xml:space="preserve"> </w:t>
      </w:r>
      <w:r>
        <w:rPr>
          <w:b/>
        </w:rPr>
        <w:t xml:space="preserve">Autoscale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Click the</w:t>
      </w:r>
      <w:r>
        <w:t xml:space="preserve"> </w:t>
      </w:r>
      <w:r>
        <w:rPr>
          <w:b/>
        </w:rPr>
        <w:t xml:space="preserve">Pricing tier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Choose your pricing tier</w:t>
      </w:r>
      <w:r>
        <w:t xml:space="preserve"> </w:t>
      </w:r>
      <w:r>
        <w:t xml:space="preserve">blade, locate and select the</w:t>
      </w:r>
      <w:r>
        <w:t xml:space="preserve"> </w:t>
      </w:r>
      <w:r>
        <w:rPr>
          <w:b/>
        </w:rPr>
        <w:t xml:space="preserve">S1 Standard</w:t>
      </w:r>
      <w:r>
        <w:t xml:space="preserve"> </w:t>
      </w:r>
      <w:r>
        <w:t xml:space="preserve">size option.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App Service plan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i. 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blade, locate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20532Autoscale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l. In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After the Web App is created, click the</w:t>
      </w:r>
      <w:r>
        <w:t xml:space="preserve"> </w:t>
      </w:r>
      <w:r>
        <w:rPr>
          <w:b/>
        </w:rPr>
        <w:t xml:space="preserve">More services</w:t>
      </w:r>
      <w:r>
        <w:t xml:space="preserve"> </w:t>
      </w:r>
      <w:r>
        <w:t xml:space="preserve">link in the left navigation bar.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App Services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Locate and click the</w:t>
      </w:r>
      <w:r>
        <w:t xml:space="preserve"> </w:t>
      </w:r>
      <w:r>
        <w:rPr>
          <w:b/>
        </w:rPr>
        <w:t xml:space="preserve">Web App</w:t>
      </w:r>
      <w:r>
        <w:t xml:space="preserve"> </w:t>
      </w:r>
      <w:r>
        <w:t xml:space="preserve">item in the list that you just created to open the app's blade.</w:t>
      </w:r>
    </w:p>
    <w:p>
      <w:pPr>
        <w:numPr>
          <w:numId w:val="2"/>
          <w:ilvl w:val="0"/>
        </w:numPr>
      </w:pPr>
      <w:r>
        <w:t xml:space="preserve">In the new blade that displays for your Web App,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 to the left of the blade, click the</w:t>
      </w:r>
      <w:r>
        <w:t xml:space="preserve"> </w:t>
      </w:r>
      <w:r>
        <w:rPr>
          <w:b/>
        </w:rPr>
        <w:t xml:space="preserve">Scale out (App Service plan)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Scale setting</w:t>
      </w:r>
      <w:r>
        <w:t xml:space="preserve"> </w:t>
      </w:r>
      <w:r>
        <w:t xml:space="preserve">blade, select the</w:t>
      </w:r>
      <w:r>
        <w:t xml:space="preserve"> </w:t>
      </w:r>
      <w:r>
        <w:rPr>
          <w:b/>
        </w:rPr>
        <w:t xml:space="preserve">CPU Percentage</w:t>
      </w:r>
      <w:r>
        <w:t xml:space="preserve"> </w:t>
      </w:r>
      <w:r>
        <w:t xml:space="preserve">option for the</w:t>
      </w:r>
      <w:r>
        <w:t xml:space="preserve"> </w:t>
      </w:r>
      <w:r>
        <w:rPr>
          <w:b/>
        </w:rPr>
        <w:t xml:space="preserve">Scale by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Set the</w:t>
      </w:r>
      <w:r>
        <w:t xml:space="preserve"> </w:t>
      </w:r>
      <w:r>
        <w:rPr>
          <w:b/>
        </w:rPr>
        <w:t xml:space="preserve">Instances</w:t>
      </w:r>
      <w:r>
        <w:t xml:space="preserve"> </w:t>
      </w:r>
      <w:r>
        <w:t xml:space="preserve">to a minimum value of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and a maximum value of</w:t>
      </w:r>
      <w:r>
        <w:t xml:space="preserve"> </w:t>
      </w:r>
      <w:r>
        <w:rPr>
          <w:b/>
        </w:rPr>
        <w:t xml:space="preserve">5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Set the</w:t>
      </w:r>
      <w:r>
        <w:t xml:space="preserve"> </w:t>
      </w:r>
      <w:r>
        <w:rPr>
          <w:b/>
        </w:rPr>
        <w:t xml:space="preserve">Target range</w:t>
      </w:r>
      <w:r>
        <w:t xml:space="preserve"> </w:t>
      </w:r>
      <w:r>
        <w:t xml:space="preserve">threshold to a minimum value of</w:t>
      </w:r>
      <w:r>
        <w:t xml:space="preserve"> </w:t>
      </w:r>
      <w:r>
        <w:rPr>
          <w:b/>
        </w:rPr>
        <w:t xml:space="preserve">50</w:t>
      </w:r>
      <w:r>
        <w:t xml:space="preserve"> </w:t>
      </w:r>
      <w:r>
        <w:t xml:space="preserve">and a maximum value of</w:t>
      </w:r>
      <w:r>
        <w:t xml:space="preserve"> </w:t>
      </w:r>
      <w:r>
        <w:rPr>
          <w:b/>
        </w:rPr>
        <w:t xml:space="preserve">70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f. Click the</w:t>
      </w:r>
      <w:r>
        <w:t xml:space="preserve"> </w:t>
      </w:r>
      <w:r>
        <w:rPr>
          <w:b/>
        </w:rPr>
        <w:t xml:space="preserve">Save</w:t>
      </w:r>
      <w:r>
        <w:t xml:space="preserve"> </w:t>
      </w:r>
      <w:r>
        <w:t xml:space="preserve">button at the top of the blade.</w:t>
      </w:r>
    </w:p>
    <w:p>
      <w:pPr>
        <w:numPr>
          <w:numId w:val="2"/>
          <w:ilvl w:val="0"/>
        </w:numPr>
      </w:pPr>
      <w:r>
        <w:t xml:space="preserve">Close</w:t>
      </w:r>
      <w:r>
        <w:t xml:space="preserve"> </w:t>
      </w:r>
      <w:r>
        <w:rPr>
          <w:b/>
        </w:rPr>
        <w:t xml:space="preserve">Internet Explorer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bb23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43402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