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756A4" w14:textId="2728DC3C" w:rsidR="00106CEB" w:rsidRPr="00842669" w:rsidRDefault="008C121E" w:rsidP="00842669">
      <w:pPr>
        <w:jc w:val="center"/>
        <w:rPr>
          <w:b/>
          <w:bCs/>
        </w:rPr>
      </w:pPr>
      <w:proofErr w:type="spellStart"/>
      <w:r w:rsidRPr="00842669">
        <w:rPr>
          <w:b/>
          <w:bCs/>
        </w:rPr>
        <w:t>Gabriel_Infra</w:t>
      </w:r>
      <w:proofErr w:type="spellEnd"/>
      <w:r w:rsidR="00425294">
        <w:rPr>
          <w:b/>
          <w:bCs/>
        </w:rPr>
        <w:t>,</w:t>
      </w:r>
      <w:r w:rsidRPr="00842669">
        <w:rPr>
          <w:b/>
          <w:bCs/>
        </w:rPr>
        <w:t xml:space="preserve"> Deployment Report</w:t>
      </w:r>
    </w:p>
    <w:p w14:paraId="2143CBB7" w14:textId="3B9F0B7C" w:rsidR="00106CEB" w:rsidRPr="00407273" w:rsidRDefault="008C121E">
      <w:pPr>
        <w:spacing w:after="120"/>
      </w:pPr>
      <w:r w:rsidRPr="00407273">
        <w:rPr>
          <w:b/>
          <w:bCs/>
        </w:rPr>
        <w:t>Project:</w:t>
      </w:r>
      <w:r w:rsidRPr="00407273">
        <w:t xml:space="preserve"> </w:t>
      </w:r>
      <w:proofErr w:type="spellStart"/>
      <w:r w:rsidRPr="00407273">
        <w:t>Gabriel_Infra</w:t>
      </w:r>
      <w:proofErr w:type="spellEnd"/>
      <w:r w:rsidRPr="00407273">
        <w:br/>
      </w:r>
      <w:proofErr w:type="spellStart"/>
      <w:r w:rsidRPr="00407273">
        <w:rPr>
          <w:b/>
          <w:bCs/>
        </w:rPr>
        <w:t>Domain</w:t>
      </w:r>
      <w:proofErr w:type="spellEnd"/>
      <w:r w:rsidRPr="00407273">
        <w:rPr>
          <w:b/>
          <w:bCs/>
        </w:rPr>
        <w:t>:</w:t>
      </w:r>
      <w:r w:rsidRPr="00407273">
        <w:t xml:space="preserve"> theboateng.me (Namecheap)</w:t>
      </w:r>
      <w:r w:rsidRPr="00407273">
        <w:br/>
      </w:r>
      <w:r w:rsidRPr="00407273">
        <w:rPr>
          <w:b/>
          <w:bCs/>
        </w:rPr>
        <w:t>Cloud:</w:t>
      </w:r>
      <w:r w:rsidRPr="00407273">
        <w:t xml:space="preserve"> AWS</w:t>
      </w:r>
      <w:r w:rsidR="00425294">
        <w:t>,</w:t>
      </w:r>
      <w:r w:rsidRPr="00407273">
        <w:t xml:space="preserve"> us-east-1</w:t>
      </w:r>
      <w:r w:rsidRPr="00407273">
        <w:br/>
      </w:r>
      <w:r w:rsidRPr="00407273">
        <w:rPr>
          <w:b/>
          <w:bCs/>
        </w:rPr>
        <w:t>AWS Account ID:</w:t>
      </w:r>
      <w:r w:rsidRPr="00407273">
        <w:t xml:space="preserve"> 310688446551  </w:t>
      </w:r>
    </w:p>
    <w:p w14:paraId="11A407DE" w14:textId="1081A5D6" w:rsidR="00106CEB" w:rsidRPr="00407273" w:rsidRDefault="00106CEB">
      <w:pPr>
        <w:spacing w:after="200"/>
      </w:pPr>
    </w:p>
    <w:p w14:paraId="5CCE867F" w14:textId="77777777" w:rsidR="00106CEB" w:rsidRPr="00407273" w:rsidRDefault="008C121E">
      <w:pPr>
        <w:pStyle w:val="Heading2"/>
        <w:spacing w:after="200"/>
        <w:rPr>
          <w:sz w:val="24"/>
          <w:szCs w:val="24"/>
        </w:rPr>
      </w:pPr>
      <w:r w:rsidRPr="00407273">
        <w:rPr>
          <w:sz w:val="24"/>
          <w:szCs w:val="24"/>
        </w:rPr>
        <w:t>What Was Built</w:t>
      </w:r>
    </w:p>
    <w:p w14:paraId="7A0A8E79" w14:textId="0381D353" w:rsidR="00106CEB" w:rsidRPr="00407273" w:rsidRDefault="008C121E">
      <w:pPr>
        <w:spacing w:after="120"/>
      </w:pPr>
      <w:r w:rsidRPr="00407273">
        <w:t>A complete AWS infrastructure-as-code project using Terraform. It provisions three isolated environments</w:t>
      </w:r>
      <w:r w:rsidR="00D87964">
        <w:t>,</w:t>
      </w:r>
      <w:r w:rsidRPr="00407273">
        <w:t xml:space="preserve"> </w:t>
      </w:r>
      <w:r w:rsidRPr="00407273">
        <w:rPr>
          <w:b/>
          <w:bCs/>
        </w:rPr>
        <w:t>dev, staging, prod</w:t>
      </w:r>
      <w:r w:rsidR="00D87964">
        <w:t>,</w:t>
      </w:r>
      <w:r w:rsidRPr="00407273">
        <w:t xml:space="preserve"> each containing a full application stack. A one-time </w:t>
      </w:r>
      <w:r w:rsidRPr="00407273">
        <w:rPr>
          <w:b/>
          <w:bCs/>
        </w:rPr>
        <w:t>bootstrap</w:t>
      </w:r>
      <w:r w:rsidRPr="00407273">
        <w:t xml:space="preserve"> layer handles account-wide setup.</w:t>
      </w:r>
    </w:p>
    <w:p w14:paraId="0208BE15" w14:textId="77777777" w:rsidR="00106CEB" w:rsidRPr="00407273" w:rsidRDefault="008C121E">
      <w:pPr>
        <w:spacing w:after="200"/>
      </w:pPr>
      <w:r w:rsidRPr="00407273">
        <w:t xml:space="preserve"> </w:t>
      </w:r>
    </w:p>
    <w:p w14:paraId="471D8734" w14:textId="77777777" w:rsidR="00106CEB" w:rsidRPr="00407273" w:rsidRDefault="008C121E">
      <w:pPr>
        <w:pStyle w:val="Heading2"/>
        <w:spacing w:after="200"/>
        <w:rPr>
          <w:sz w:val="24"/>
          <w:szCs w:val="24"/>
        </w:rPr>
      </w:pPr>
      <w:r w:rsidRPr="00407273">
        <w:rPr>
          <w:sz w:val="24"/>
          <w:szCs w:val="24"/>
        </w:rPr>
        <w:t xml:space="preserve">Infrastructure Components </w:t>
      </w:r>
      <w:r w:rsidRPr="00407273">
        <w:rPr>
          <w:sz w:val="24"/>
          <w:szCs w:val="24"/>
        </w:rPr>
        <w:t>&amp; Why Each One Exists</w:t>
      </w:r>
    </w:p>
    <w:p w14:paraId="52D8B606" w14:textId="77777777" w:rsidR="00106CEB" w:rsidRPr="00407273" w:rsidRDefault="008C121E">
      <w:pPr>
        <w:spacing w:after="240"/>
      </w:pPr>
      <w:r w:rsidRPr="00407273">
        <w:t xml:space="preserve"> </w:t>
      </w:r>
    </w:p>
    <w:tbl>
      <w:tblPr>
        <w:tblW w:w="55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16"/>
        <w:gridCol w:w="7309"/>
      </w:tblGrid>
      <w:tr w:rsidR="00106CEB" w:rsidRPr="00407273" w14:paraId="6DDE1348" w14:textId="77777777" w:rsidTr="00407273">
        <w:trPr>
          <w:trHeight w:val="227"/>
          <w:tblHeader/>
        </w:trPr>
        <w:tc>
          <w:tcPr>
            <w:tcW w:w="3105" w:type="dxa"/>
          </w:tcPr>
          <w:p w14:paraId="5ECBDFBE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845" w:type="dxa"/>
          </w:tcPr>
          <w:p w14:paraId="4E535483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Why</w:t>
            </w:r>
          </w:p>
        </w:tc>
      </w:tr>
      <w:tr w:rsidR="00106CEB" w:rsidRPr="00407273" w14:paraId="04BD0E6E" w14:textId="77777777" w:rsidTr="00407273">
        <w:trPr>
          <w:trHeight w:val="478"/>
        </w:trPr>
        <w:tc>
          <w:tcPr>
            <w:tcW w:w="3105" w:type="dxa"/>
          </w:tcPr>
          <w:p w14:paraId="7B96AE5C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VPC</w:t>
            </w:r>
          </w:p>
        </w:tc>
        <w:tc>
          <w:tcPr>
            <w:tcW w:w="6845" w:type="dxa"/>
          </w:tcPr>
          <w:p w14:paraId="5EABED57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Isolates each environment in its own private network. Dev/Staging/Prod cannot talk to each other.</w:t>
            </w:r>
          </w:p>
        </w:tc>
      </w:tr>
      <w:tr w:rsidR="00106CEB" w:rsidRPr="00407273" w14:paraId="14986A7E" w14:textId="77777777" w:rsidTr="00407273">
        <w:trPr>
          <w:trHeight w:val="467"/>
        </w:trPr>
        <w:tc>
          <w:tcPr>
            <w:tcW w:w="3105" w:type="dxa"/>
          </w:tcPr>
          <w:p w14:paraId="63DF540C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Public Subnets (AZ1 + AZ2)</w:t>
            </w:r>
          </w:p>
        </w:tc>
        <w:tc>
          <w:tcPr>
            <w:tcW w:w="6845" w:type="dxa"/>
          </w:tcPr>
          <w:p w14:paraId="09A83225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Host the ALB and NAT Gateways. Must be public to receive internet traffic.</w:t>
            </w:r>
          </w:p>
        </w:tc>
      </w:tr>
      <w:tr w:rsidR="00106CEB" w:rsidRPr="00407273" w14:paraId="12127474" w14:textId="77777777" w:rsidTr="00407273">
        <w:trPr>
          <w:trHeight w:val="467"/>
        </w:trPr>
        <w:tc>
          <w:tcPr>
            <w:tcW w:w="3105" w:type="dxa"/>
          </w:tcPr>
          <w:p w14:paraId="363A2E54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Private Subnets (AZ1 + AZ2)</w:t>
            </w:r>
          </w:p>
        </w:tc>
        <w:tc>
          <w:tcPr>
            <w:tcW w:w="6845" w:type="dxa"/>
          </w:tcPr>
          <w:p w14:paraId="71101C16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Host app servers and the database. Never directly reachable from the internet.</w:t>
            </w:r>
          </w:p>
        </w:tc>
      </w:tr>
      <w:tr w:rsidR="00106CEB" w:rsidRPr="00407273" w14:paraId="51056454" w14:textId="77777777" w:rsidTr="00407273">
        <w:trPr>
          <w:trHeight w:val="227"/>
        </w:trPr>
        <w:tc>
          <w:tcPr>
            <w:tcW w:w="3105" w:type="dxa"/>
          </w:tcPr>
          <w:p w14:paraId="690A2E6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Internet Gateway</w:t>
            </w:r>
          </w:p>
        </w:tc>
        <w:tc>
          <w:tcPr>
            <w:tcW w:w="6845" w:type="dxa"/>
          </w:tcPr>
          <w:p w14:paraId="46A20778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Entry point for all inbound traffic from the internet i</w:t>
            </w:r>
            <w:r w:rsidRPr="00407273">
              <w:rPr>
                <w:sz w:val="22"/>
                <w:szCs w:val="22"/>
              </w:rPr>
              <w:t>nto the VPC.</w:t>
            </w:r>
          </w:p>
        </w:tc>
      </w:tr>
      <w:tr w:rsidR="00106CEB" w:rsidRPr="00407273" w14:paraId="799C204F" w14:textId="77777777" w:rsidTr="00407273">
        <w:trPr>
          <w:trHeight w:val="718"/>
        </w:trPr>
        <w:tc>
          <w:tcPr>
            <w:tcW w:w="3105" w:type="dxa"/>
          </w:tcPr>
          <w:p w14:paraId="56E6CD45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NAT Gateway</w:t>
            </w:r>
          </w:p>
        </w:tc>
        <w:tc>
          <w:tcPr>
            <w:tcW w:w="6845" w:type="dxa"/>
          </w:tcPr>
          <w:p w14:paraId="6F5DB957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07273">
              <w:rPr>
                <w:sz w:val="22"/>
                <w:szCs w:val="22"/>
              </w:rPr>
              <w:t>Lets</w:t>
            </w:r>
            <w:proofErr w:type="spellEnd"/>
            <w:proofErr w:type="gramEnd"/>
            <w:r w:rsidRPr="00407273">
              <w:rPr>
                <w:sz w:val="22"/>
                <w:szCs w:val="22"/>
              </w:rPr>
              <w:t xml:space="preserve"> private-subnet EC2 instances make outbound calls (package downloads, AWS API calls) without being publicly reachable. Dev/Stage use 1; Prod uses 2 (one per AZ) for HA.</w:t>
            </w:r>
          </w:p>
        </w:tc>
      </w:tr>
      <w:tr w:rsidR="00106CEB" w:rsidRPr="00407273" w14:paraId="01988B11" w14:textId="77777777" w:rsidTr="00407273">
        <w:trPr>
          <w:trHeight w:val="467"/>
        </w:trPr>
        <w:tc>
          <w:tcPr>
            <w:tcW w:w="3105" w:type="dxa"/>
          </w:tcPr>
          <w:p w14:paraId="75907181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Application Load Balancer (ALB)</w:t>
            </w:r>
          </w:p>
        </w:tc>
        <w:tc>
          <w:tcPr>
            <w:tcW w:w="6845" w:type="dxa"/>
          </w:tcPr>
          <w:p w14:paraId="415F56FA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Distributes HTTPS traffi</w:t>
            </w:r>
            <w:r w:rsidRPr="00407273">
              <w:rPr>
                <w:sz w:val="22"/>
                <w:szCs w:val="22"/>
              </w:rPr>
              <w:t>c across EC2 instances in both AZs. Handles HTTP→HTTPS redirect.</w:t>
            </w:r>
          </w:p>
        </w:tc>
      </w:tr>
      <w:tr w:rsidR="00106CEB" w:rsidRPr="00407273" w14:paraId="70980EA1" w14:textId="77777777" w:rsidTr="00407273">
        <w:trPr>
          <w:trHeight w:val="718"/>
        </w:trPr>
        <w:tc>
          <w:tcPr>
            <w:tcW w:w="3105" w:type="dxa"/>
          </w:tcPr>
          <w:p w14:paraId="541BC146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WAFv2</w:t>
            </w:r>
          </w:p>
        </w:tc>
        <w:tc>
          <w:tcPr>
            <w:tcW w:w="6845" w:type="dxa"/>
          </w:tcPr>
          <w:p w14:paraId="47D279D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Sits in front of the ALB. Blocks OWASP top 10 attacks, SQL injection, bad IPs, and rate-limits requests (2000/5min dev/stage, 1000/5min prod).</w:t>
            </w:r>
          </w:p>
        </w:tc>
      </w:tr>
      <w:tr w:rsidR="00106CEB" w:rsidRPr="00407273" w14:paraId="76272E5B" w14:textId="77777777" w:rsidTr="00407273">
        <w:trPr>
          <w:trHeight w:val="467"/>
        </w:trPr>
        <w:tc>
          <w:tcPr>
            <w:tcW w:w="3105" w:type="dxa"/>
          </w:tcPr>
          <w:p w14:paraId="1476302D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ACM Certificate</w:t>
            </w:r>
          </w:p>
        </w:tc>
        <w:tc>
          <w:tcPr>
            <w:tcW w:w="6845" w:type="dxa"/>
          </w:tcPr>
          <w:p w14:paraId="1522E13A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Provides the TLS cert for HTTPS on the ALB. Validated automatically via Route 53 DNS.</w:t>
            </w:r>
          </w:p>
        </w:tc>
      </w:tr>
      <w:tr w:rsidR="00106CEB" w:rsidRPr="00407273" w14:paraId="2186B5E1" w14:textId="77777777" w:rsidTr="00407273">
        <w:trPr>
          <w:trHeight w:val="467"/>
        </w:trPr>
        <w:tc>
          <w:tcPr>
            <w:tcW w:w="3105" w:type="dxa"/>
          </w:tcPr>
          <w:p w14:paraId="582A536A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Auto Scaling Group (ASG)</w:t>
            </w:r>
          </w:p>
        </w:tc>
        <w:tc>
          <w:tcPr>
            <w:tcW w:w="6845" w:type="dxa"/>
          </w:tcPr>
          <w:p w14:paraId="6ACEFB2C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Manages EC2 instances. Auto-replaces failed instances, scales up under load, and enables zero-downtime rolling deploys.</w:t>
            </w:r>
          </w:p>
        </w:tc>
      </w:tr>
      <w:tr w:rsidR="00106CEB" w:rsidRPr="00407273" w14:paraId="3C2040B3" w14:textId="77777777" w:rsidTr="00407273">
        <w:trPr>
          <w:trHeight w:val="478"/>
        </w:trPr>
        <w:tc>
          <w:tcPr>
            <w:tcW w:w="3105" w:type="dxa"/>
          </w:tcPr>
          <w:p w14:paraId="47FC4BFC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EC2 (Ubuntu 22.04)</w:t>
            </w:r>
          </w:p>
        </w:tc>
        <w:tc>
          <w:tcPr>
            <w:tcW w:w="6845" w:type="dxa"/>
          </w:tcPr>
          <w:p w14:paraId="34FBD4D2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 xml:space="preserve">The </w:t>
            </w:r>
            <w:r w:rsidRPr="00407273">
              <w:rPr>
                <w:sz w:val="22"/>
                <w:szCs w:val="22"/>
              </w:rPr>
              <w:t xml:space="preserve">application servers. Run </w:t>
            </w:r>
            <w:proofErr w:type="spellStart"/>
            <w:r w:rsidRPr="00407273">
              <w:rPr>
                <w:sz w:val="22"/>
                <w:szCs w:val="22"/>
              </w:rPr>
              <w:t>nginx</w:t>
            </w:r>
            <w:proofErr w:type="spellEnd"/>
            <w:r w:rsidRPr="00407273">
              <w:rPr>
                <w:sz w:val="22"/>
                <w:szCs w:val="22"/>
              </w:rPr>
              <w:t xml:space="preserve"> on port 8080 with a </w:t>
            </w:r>
            <w:r w:rsidRPr="00407273">
              <w:rPr>
                <w:rFonts w:eastAsia="Courier New"/>
                <w:sz w:val="22"/>
                <w:szCs w:val="22"/>
                <w:shd w:val="clear" w:color="auto" w:fill="F1F5F9"/>
              </w:rPr>
              <w:t>/health</w:t>
            </w:r>
            <w:r w:rsidRPr="00407273">
              <w:rPr>
                <w:sz w:val="22"/>
                <w:szCs w:val="22"/>
              </w:rPr>
              <w:t xml:space="preserve"> endpoint. CloudWatch agent is installed at launch via </w:t>
            </w:r>
            <w:r w:rsidRPr="00407273">
              <w:rPr>
                <w:rFonts w:eastAsia="Courier New"/>
                <w:sz w:val="22"/>
                <w:szCs w:val="22"/>
                <w:shd w:val="clear" w:color="auto" w:fill="F1F5F9"/>
              </w:rPr>
              <w:t>user_data.sh</w:t>
            </w:r>
            <w:r w:rsidRPr="00407273">
              <w:rPr>
                <w:sz w:val="22"/>
                <w:szCs w:val="22"/>
              </w:rPr>
              <w:t>.</w:t>
            </w:r>
          </w:p>
        </w:tc>
      </w:tr>
      <w:tr w:rsidR="00106CEB" w:rsidRPr="00407273" w14:paraId="200A1841" w14:textId="77777777" w:rsidTr="00407273">
        <w:trPr>
          <w:trHeight w:val="467"/>
        </w:trPr>
        <w:tc>
          <w:tcPr>
            <w:tcW w:w="3105" w:type="dxa"/>
          </w:tcPr>
          <w:p w14:paraId="3C5EE6A6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RDS PostgreSQL 16.3</w:t>
            </w:r>
          </w:p>
        </w:tc>
        <w:tc>
          <w:tcPr>
            <w:tcW w:w="6845" w:type="dxa"/>
          </w:tcPr>
          <w:p w14:paraId="1FC33D0E" w14:textId="30D64CED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Primary database in AZ1 + read replica in AZ2. Password is auto-generated and stored in Secrets Manager</w:t>
            </w:r>
            <w:r w:rsidR="00425294">
              <w:rPr>
                <w:sz w:val="22"/>
                <w:szCs w:val="22"/>
              </w:rPr>
              <w:t>,</w:t>
            </w:r>
            <w:r w:rsidRPr="00407273">
              <w:rPr>
                <w:sz w:val="22"/>
                <w:szCs w:val="22"/>
              </w:rPr>
              <w:t xml:space="preserve"> ne</w:t>
            </w:r>
            <w:r w:rsidRPr="00407273">
              <w:rPr>
                <w:sz w:val="22"/>
                <w:szCs w:val="22"/>
              </w:rPr>
              <w:t>ver in code.</w:t>
            </w:r>
          </w:p>
        </w:tc>
      </w:tr>
      <w:tr w:rsidR="00106CEB" w:rsidRPr="00407273" w14:paraId="5AEC954B" w14:textId="77777777" w:rsidTr="00407273">
        <w:trPr>
          <w:trHeight w:val="706"/>
        </w:trPr>
        <w:tc>
          <w:tcPr>
            <w:tcW w:w="3105" w:type="dxa"/>
          </w:tcPr>
          <w:p w14:paraId="3E514B1B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Secrets Manager</w:t>
            </w:r>
          </w:p>
        </w:tc>
        <w:tc>
          <w:tcPr>
            <w:tcW w:w="6845" w:type="dxa"/>
          </w:tcPr>
          <w:p w14:paraId="4FBB2E5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Stores the RDS password. EC2 instances fetch credentials at runtime via the AWS SDK. Nothing sensitive is in Terraform state or environment variables.</w:t>
            </w:r>
          </w:p>
        </w:tc>
      </w:tr>
      <w:tr w:rsidR="00106CEB" w:rsidRPr="00407273" w14:paraId="52A88AD2" w14:textId="77777777" w:rsidTr="00407273">
        <w:trPr>
          <w:trHeight w:val="478"/>
        </w:trPr>
        <w:tc>
          <w:tcPr>
            <w:tcW w:w="3105" w:type="dxa"/>
          </w:tcPr>
          <w:p w14:paraId="41283D1B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S3 Bucket (per env)</w:t>
            </w:r>
          </w:p>
        </w:tc>
        <w:tc>
          <w:tcPr>
            <w:tcW w:w="6845" w:type="dxa"/>
          </w:tcPr>
          <w:p w14:paraId="3FBD0D0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Stores application file uploads and ALB access logs. V</w:t>
            </w:r>
            <w:r w:rsidRPr="00407273">
              <w:rPr>
                <w:sz w:val="22"/>
                <w:szCs w:val="22"/>
              </w:rPr>
              <w:t>ersioned, encrypted, public access blocked.</w:t>
            </w:r>
          </w:p>
        </w:tc>
      </w:tr>
      <w:tr w:rsidR="00106CEB" w:rsidRPr="00407273" w14:paraId="607F8C1A" w14:textId="77777777" w:rsidTr="00407273">
        <w:trPr>
          <w:trHeight w:val="467"/>
        </w:trPr>
        <w:tc>
          <w:tcPr>
            <w:tcW w:w="3105" w:type="dxa"/>
          </w:tcPr>
          <w:p w14:paraId="26E2819E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lastRenderedPageBreak/>
              <w:t>Cognito</w:t>
            </w:r>
          </w:p>
        </w:tc>
        <w:tc>
          <w:tcPr>
            <w:tcW w:w="6845" w:type="dxa"/>
          </w:tcPr>
          <w:p w14:paraId="5A935061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 xml:space="preserve">User authentication. Email sign-in, OAuth2/PKCE client, configurable </w:t>
            </w:r>
            <w:proofErr w:type="spellStart"/>
            <w:r w:rsidRPr="00407273">
              <w:rPr>
                <w:sz w:val="22"/>
                <w:szCs w:val="22"/>
              </w:rPr>
              <w:t>callback</w:t>
            </w:r>
            <w:proofErr w:type="spellEnd"/>
            <w:r w:rsidRPr="00407273">
              <w:rPr>
                <w:sz w:val="22"/>
                <w:szCs w:val="22"/>
              </w:rPr>
              <w:t xml:space="preserve"> URLs per environment.</w:t>
            </w:r>
          </w:p>
        </w:tc>
      </w:tr>
      <w:tr w:rsidR="00106CEB" w:rsidRPr="00407273" w14:paraId="619EBEB7" w14:textId="77777777" w:rsidTr="00407273">
        <w:trPr>
          <w:trHeight w:val="706"/>
        </w:trPr>
        <w:tc>
          <w:tcPr>
            <w:tcW w:w="3105" w:type="dxa"/>
          </w:tcPr>
          <w:p w14:paraId="182EACBF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CloudWatch</w:t>
            </w:r>
          </w:p>
        </w:tc>
        <w:tc>
          <w:tcPr>
            <w:tcW w:w="6845" w:type="dxa"/>
          </w:tcPr>
          <w:p w14:paraId="51A5D30F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Monitors the stack with 11 alarms across EC2 (CPU/memory/disk), ALB (latency/5xx/unhealthy hosts), and RDS (CPU/storage/connections/replica lag).</w:t>
            </w:r>
          </w:p>
        </w:tc>
      </w:tr>
      <w:tr w:rsidR="00106CEB" w:rsidRPr="00407273" w14:paraId="743C38C9" w14:textId="77777777" w:rsidTr="00407273">
        <w:trPr>
          <w:trHeight w:val="478"/>
        </w:trPr>
        <w:tc>
          <w:tcPr>
            <w:tcW w:w="3105" w:type="dxa"/>
          </w:tcPr>
          <w:p w14:paraId="22074B46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SNS</w:t>
            </w:r>
          </w:p>
        </w:tc>
        <w:tc>
          <w:tcPr>
            <w:tcW w:w="6845" w:type="dxa"/>
          </w:tcPr>
          <w:p w14:paraId="0CDF7946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 xml:space="preserve">CloudWatch alarms and </w:t>
            </w:r>
            <w:proofErr w:type="spellStart"/>
            <w:r w:rsidRPr="00407273">
              <w:rPr>
                <w:sz w:val="22"/>
                <w:szCs w:val="22"/>
              </w:rPr>
              <w:t>GuardDuty</w:t>
            </w:r>
            <w:proofErr w:type="spellEnd"/>
            <w:r w:rsidRPr="00407273">
              <w:rPr>
                <w:sz w:val="22"/>
                <w:szCs w:val="22"/>
              </w:rPr>
              <w:t xml:space="preserve"> findings publish here. Engineers subscribe their email to receive alerts.</w:t>
            </w:r>
          </w:p>
        </w:tc>
      </w:tr>
      <w:tr w:rsidR="00106CEB" w:rsidRPr="00407273" w14:paraId="7653EBF8" w14:textId="77777777" w:rsidTr="00407273">
        <w:trPr>
          <w:trHeight w:val="467"/>
        </w:trPr>
        <w:tc>
          <w:tcPr>
            <w:tcW w:w="3105" w:type="dxa"/>
          </w:tcPr>
          <w:p w14:paraId="455B665D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Route 53</w:t>
            </w:r>
          </w:p>
        </w:tc>
        <w:tc>
          <w:tcPr>
            <w:tcW w:w="6845" w:type="dxa"/>
          </w:tcPr>
          <w:p w14:paraId="5E72D4A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DNS management for theboateng.me. Bootstrap creates the hosted zone. Per-env ALB records are created automatically by Terraform.</w:t>
            </w:r>
          </w:p>
        </w:tc>
      </w:tr>
      <w:tr w:rsidR="00106CEB" w:rsidRPr="00407273" w14:paraId="2BB8F16F" w14:textId="77777777" w:rsidTr="00407273">
        <w:trPr>
          <w:trHeight w:val="467"/>
        </w:trPr>
        <w:tc>
          <w:tcPr>
            <w:tcW w:w="3105" w:type="dxa"/>
          </w:tcPr>
          <w:p w14:paraId="0C906DE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CloudTrail</w:t>
            </w:r>
          </w:p>
        </w:tc>
        <w:tc>
          <w:tcPr>
            <w:tcW w:w="6845" w:type="dxa"/>
          </w:tcPr>
          <w:p w14:paraId="1BD3E9B1" w14:textId="6A50507B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Account-wide audit log. Records every AWS API call</w:t>
            </w:r>
            <w:r w:rsidR="00425294">
              <w:rPr>
                <w:sz w:val="22"/>
                <w:szCs w:val="22"/>
              </w:rPr>
              <w:t>,</w:t>
            </w:r>
            <w:r w:rsidRPr="00407273">
              <w:rPr>
                <w:sz w:val="22"/>
                <w:szCs w:val="22"/>
              </w:rPr>
              <w:t xml:space="preserve"> who, what, when, from where. Bootstrap-level.</w:t>
            </w:r>
          </w:p>
        </w:tc>
      </w:tr>
      <w:tr w:rsidR="00106CEB" w:rsidRPr="00407273" w14:paraId="46141020" w14:textId="77777777" w:rsidTr="00407273">
        <w:trPr>
          <w:trHeight w:val="478"/>
        </w:trPr>
        <w:tc>
          <w:tcPr>
            <w:tcW w:w="3105" w:type="dxa"/>
          </w:tcPr>
          <w:p w14:paraId="711309C3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proofErr w:type="spellStart"/>
            <w:r w:rsidRPr="00407273">
              <w:rPr>
                <w:b/>
                <w:bCs/>
                <w:sz w:val="22"/>
                <w:szCs w:val="22"/>
              </w:rPr>
              <w:t>Guar</w:t>
            </w:r>
            <w:r w:rsidRPr="00407273">
              <w:rPr>
                <w:b/>
                <w:bCs/>
                <w:sz w:val="22"/>
                <w:szCs w:val="22"/>
              </w:rPr>
              <w:t>dDuty</w:t>
            </w:r>
            <w:proofErr w:type="spellEnd"/>
          </w:p>
        </w:tc>
        <w:tc>
          <w:tcPr>
            <w:tcW w:w="6845" w:type="dxa"/>
          </w:tcPr>
          <w:p w14:paraId="026A60E6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Threat detection. Monitors network traffic, S3 data events, EBS volumes, and EC2 runtime for malicious activity. Bootstrap-level.</w:t>
            </w:r>
          </w:p>
        </w:tc>
      </w:tr>
      <w:tr w:rsidR="00106CEB" w:rsidRPr="00407273" w14:paraId="387F78D8" w14:textId="77777777" w:rsidTr="00842669">
        <w:trPr>
          <w:trHeight w:val="367"/>
        </w:trPr>
        <w:tc>
          <w:tcPr>
            <w:tcW w:w="3105" w:type="dxa"/>
          </w:tcPr>
          <w:p w14:paraId="0ABB7ACA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AWS Budgets</w:t>
            </w:r>
          </w:p>
        </w:tc>
        <w:tc>
          <w:tcPr>
            <w:tcW w:w="6845" w:type="dxa"/>
          </w:tcPr>
          <w:p w14:paraId="556255B9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Sends email alerts at 80% and 100% of a monthly cost ceiling. Bootstrap-level.</w:t>
            </w:r>
          </w:p>
        </w:tc>
      </w:tr>
      <w:tr w:rsidR="00106CEB" w:rsidRPr="00407273" w14:paraId="0C4BECD1" w14:textId="77777777" w:rsidTr="00407273">
        <w:trPr>
          <w:trHeight w:val="467"/>
        </w:trPr>
        <w:tc>
          <w:tcPr>
            <w:tcW w:w="3105" w:type="dxa"/>
          </w:tcPr>
          <w:p w14:paraId="0D4BB9C2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DynamoDB (state lock)</w:t>
            </w:r>
          </w:p>
        </w:tc>
        <w:tc>
          <w:tcPr>
            <w:tcW w:w="6845" w:type="dxa"/>
          </w:tcPr>
          <w:p w14:paraId="2D21FF4D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 xml:space="preserve">Prevents two people from running </w:t>
            </w:r>
            <w:r w:rsidRPr="00407273">
              <w:rPr>
                <w:rFonts w:eastAsia="Courier New"/>
                <w:sz w:val="22"/>
                <w:szCs w:val="22"/>
                <w:shd w:val="clear" w:color="auto" w:fill="F1F5F9"/>
              </w:rPr>
              <w:t>terraform apply</w:t>
            </w:r>
            <w:r w:rsidRPr="00407273">
              <w:rPr>
                <w:sz w:val="22"/>
                <w:szCs w:val="22"/>
              </w:rPr>
              <w:t xml:space="preserve"> at the same time. Bootstrap-level.</w:t>
            </w:r>
          </w:p>
        </w:tc>
      </w:tr>
      <w:tr w:rsidR="00106CEB" w:rsidRPr="00407273" w14:paraId="5DFB274D" w14:textId="77777777" w:rsidTr="00407273">
        <w:trPr>
          <w:trHeight w:val="478"/>
        </w:trPr>
        <w:tc>
          <w:tcPr>
            <w:tcW w:w="3105" w:type="dxa"/>
          </w:tcPr>
          <w:p w14:paraId="57C8B81C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b/>
                <w:bCs/>
                <w:sz w:val="22"/>
                <w:szCs w:val="22"/>
              </w:rPr>
              <w:t>SSM Session Manager</w:t>
            </w:r>
          </w:p>
        </w:tc>
        <w:tc>
          <w:tcPr>
            <w:tcW w:w="6845" w:type="dxa"/>
          </w:tcPr>
          <w:p w14:paraId="4A4BEE20" w14:textId="77777777" w:rsidR="00106CEB" w:rsidRPr="00407273" w:rsidRDefault="008C121E" w:rsidP="00407273">
            <w:pPr>
              <w:rPr>
                <w:sz w:val="22"/>
                <w:szCs w:val="22"/>
              </w:rPr>
            </w:pPr>
            <w:r w:rsidRPr="00407273">
              <w:rPr>
                <w:sz w:val="22"/>
                <w:szCs w:val="22"/>
              </w:rPr>
              <w:t>How you get a shell into EC2 instances and tunnel to RDS. No SSH ports are open. No key pairs are needed for day-to-day access.</w:t>
            </w:r>
          </w:p>
        </w:tc>
      </w:tr>
    </w:tbl>
    <w:p w14:paraId="071FA179" w14:textId="77777777" w:rsidR="00106CEB" w:rsidRPr="00407273" w:rsidRDefault="008C121E">
      <w:pPr>
        <w:spacing w:before="240"/>
      </w:pPr>
      <w:r w:rsidRPr="00407273">
        <w:t xml:space="preserve"> </w:t>
      </w:r>
    </w:p>
    <w:p w14:paraId="19B83CF7" w14:textId="354EEC6A" w:rsidR="00106CEB" w:rsidRPr="00407273" w:rsidRDefault="00106CEB">
      <w:pPr>
        <w:spacing w:after="200"/>
      </w:pPr>
    </w:p>
    <w:p w14:paraId="4C078827" w14:textId="77777777" w:rsidR="00106CEB" w:rsidRPr="00407273" w:rsidRDefault="008C121E">
      <w:pPr>
        <w:pStyle w:val="Heading2"/>
        <w:spacing w:after="200"/>
        <w:rPr>
          <w:sz w:val="24"/>
          <w:szCs w:val="24"/>
        </w:rPr>
      </w:pPr>
      <w:r w:rsidRPr="00407273">
        <w:rPr>
          <w:sz w:val="24"/>
          <w:szCs w:val="24"/>
        </w:rPr>
        <w:t>Where to Make Changes Before Deploying</w:t>
      </w:r>
    </w:p>
    <w:p w14:paraId="57FF1164" w14:textId="10ED8018" w:rsidR="00106CEB" w:rsidRPr="00407273" w:rsidRDefault="008C121E">
      <w:pPr>
        <w:pStyle w:val="Heading3"/>
        <w:spacing w:after="200"/>
        <w:rPr>
          <w:color w:val="auto"/>
          <w:sz w:val="24"/>
          <w:szCs w:val="24"/>
        </w:rPr>
      </w:pPr>
      <w:r w:rsidRPr="00407273">
        <w:rPr>
          <w:color w:val="auto"/>
          <w:sz w:val="24"/>
          <w:szCs w:val="24"/>
        </w:rPr>
        <w:t>Step 1</w:t>
      </w:r>
      <w:r w:rsidR="00425294">
        <w:rPr>
          <w:color w:val="auto"/>
          <w:sz w:val="24"/>
          <w:szCs w:val="24"/>
        </w:rPr>
        <w:t>,</w:t>
      </w:r>
      <w:r w:rsidRPr="00407273">
        <w:rPr>
          <w:color w:val="auto"/>
          <w:sz w:val="24"/>
          <w:szCs w:val="24"/>
        </w:rPr>
        <w:t xml:space="preserve"> Bootstrap (</w:t>
      </w:r>
      <w:r w:rsidRPr="00407273">
        <w:rPr>
          <w:color w:val="auto"/>
          <w:sz w:val="24"/>
          <w:szCs w:val="24"/>
        </w:rPr>
        <w:t>bootstrap/</w:t>
      </w:r>
      <w:r w:rsidRPr="00407273">
        <w:rPr>
          <w:color w:val="auto"/>
          <w:sz w:val="24"/>
          <w:szCs w:val="24"/>
        </w:rPr>
        <w:t>)</w:t>
      </w:r>
    </w:p>
    <w:p w14:paraId="6F4AFF45" w14:textId="77777777" w:rsidR="00106CEB" w:rsidRPr="00407273" w:rsidRDefault="008C121E">
      <w:pPr>
        <w:spacing w:after="120"/>
      </w:pPr>
      <w:r w:rsidRPr="00407273">
        <w:t xml:space="preserve">Run this once. It creates the S3 state bucket, Route 53 hosted zone, CloudTrail, </w:t>
      </w:r>
      <w:proofErr w:type="spellStart"/>
      <w:r w:rsidRPr="00407273">
        <w:t>GuardDuty</w:t>
      </w:r>
      <w:proofErr w:type="spellEnd"/>
      <w:r w:rsidRPr="00407273">
        <w:t>, and Budgets.</w:t>
      </w:r>
    </w:p>
    <w:p w14:paraId="2B2FE105" w14:textId="77777777" w:rsidR="00106CEB" w:rsidRPr="00407273" w:rsidRDefault="008C121E" w:rsidP="00425294">
      <w:pPr>
        <w:shd w:val="clear" w:color="auto" w:fill="BFBFBF" w:themeFill="background1" w:themeFillShade="BF"/>
        <w:spacing w:after="200"/>
      </w:pPr>
      <w:r w:rsidRPr="00407273">
        <w:t xml:space="preserve"> </w:t>
      </w:r>
    </w:p>
    <w:p w14:paraId="66D84678" w14:textId="77777777" w:rsidR="00106CEB" w:rsidRPr="00842669" w:rsidRDefault="008C121E" w:rsidP="00425294">
      <w:pPr>
        <w:shd w:val="clear" w:color="auto" w:fill="BFBFBF" w:themeFill="background1" w:themeFillShade="BF"/>
        <w:spacing w:before="160" w:after="200"/>
        <w:ind w:left="240" w:right="240"/>
        <w:rPr>
          <w:color w:val="1F3864" w:themeColor="accent1" w:themeShade="80"/>
        </w:rPr>
      </w:pPr>
      <w:r w:rsidRPr="00842669">
        <w:rPr>
          <w:rFonts w:eastAsia="Courier New"/>
          <w:color w:val="1F3864" w:themeColor="accent1" w:themeShade="80"/>
        </w:rPr>
        <w:t xml:space="preserve">         </w:t>
      </w:r>
      <w:r w:rsidRPr="00842669">
        <w:rPr>
          <w:color w:val="1F3864" w:themeColor="accent1" w:themeShade="80"/>
        </w:rPr>
        <w:br/>
      </w:r>
      <w:r w:rsidRPr="00842669">
        <w:rPr>
          <w:rFonts w:eastAsia="Courier New"/>
          <w:color w:val="1F3864" w:themeColor="accent1" w:themeShade="80"/>
        </w:rPr>
        <w:t xml:space="preserve">    cd bootstrap    </w:t>
      </w:r>
      <w:r w:rsidRPr="00842669">
        <w:rPr>
          <w:color w:val="1F3864" w:themeColor="accent1" w:themeShade="80"/>
        </w:rPr>
        <w:br/>
      </w:r>
      <w:r w:rsidRPr="00842669">
        <w:rPr>
          <w:rFonts w:eastAsia="Courier New"/>
          <w:color w:val="1F3864" w:themeColor="accent1" w:themeShade="80"/>
        </w:rPr>
        <w:t xml:space="preserve">    terraform </w:t>
      </w:r>
      <w:proofErr w:type="spellStart"/>
      <w:r w:rsidRPr="00842669">
        <w:rPr>
          <w:rFonts w:eastAsia="Courier New"/>
          <w:color w:val="1F3864" w:themeColor="accent1" w:themeShade="80"/>
        </w:rPr>
        <w:t>init</w:t>
      </w:r>
      <w:proofErr w:type="spellEnd"/>
      <w:r w:rsidRPr="00842669">
        <w:rPr>
          <w:rFonts w:eastAsia="Courier New"/>
          <w:color w:val="1F3864" w:themeColor="accent1" w:themeShade="80"/>
        </w:rPr>
        <w:t xml:space="preserve">    </w:t>
      </w:r>
      <w:r w:rsidRPr="00842669">
        <w:rPr>
          <w:color w:val="1F3864" w:themeColor="accent1" w:themeShade="80"/>
        </w:rPr>
        <w:br/>
      </w:r>
      <w:r w:rsidRPr="00842669">
        <w:rPr>
          <w:rFonts w:eastAsia="Courier New"/>
          <w:color w:val="1F3864" w:themeColor="accent1" w:themeShade="80"/>
        </w:rPr>
        <w:t xml:space="preserve">    terraform apply \    </w:t>
      </w:r>
      <w:r w:rsidRPr="00842669">
        <w:rPr>
          <w:color w:val="1F3864" w:themeColor="accent1" w:themeShade="80"/>
        </w:rPr>
        <w:br/>
      </w:r>
      <w:r w:rsidRPr="00842669">
        <w:rPr>
          <w:rFonts w:eastAsia="Courier New"/>
          <w:color w:val="1F3864" w:themeColor="accent1" w:themeShade="80"/>
        </w:rPr>
        <w:t xml:space="preserve">      -var='</w:t>
      </w:r>
      <w:proofErr w:type="spellStart"/>
      <w:r w:rsidRPr="00842669">
        <w:rPr>
          <w:rFonts w:eastAsia="Courier New"/>
          <w:color w:val="1F3864" w:themeColor="accent1" w:themeShade="80"/>
        </w:rPr>
        <w:t>budget_alert_emails</w:t>
      </w:r>
      <w:proofErr w:type="spellEnd"/>
      <w:r w:rsidRPr="00842669">
        <w:rPr>
          <w:rFonts w:eastAsia="Courier New"/>
          <w:color w:val="1F3864" w:themeColor="accent1" w:themeShade="80"/>
        </w:rPr>
        <w:t xml:space="preserve">=["your@email.com"]' \    </w:t>
      </w:r>
      <w:r w:rsidRPr="00842669">
        <w:rPr>
          <w:color w:val="1F3864" w:themeColor="accent1" w:themeShade="80"/>
        </w:rPr>
        <w:br/>
      </w:r>
      <w:r w:rsidRPr="00842669">
        <w:rPr>
          <w:rFonts w:eastAsia="Courier New"/>
          <w:color w:val="1F3864" w:themeColor="accent1" w:themeShade="80"/>
        </w:rPr>
        <w:t xml:space="preserve">      -var='</w:t>
      </w:r>
      <w:proofErr w:type="spellStart"/>
      <w:r w:rsidRPr="00842669">
        <w:rPr>
          <w:rFonts w:eastAsia="Courier New"/>
          <w:color w:val="1F3864" w:themeColor="accent1" w:themeShade="80"/>
        </w:rPr>
        <w:t>monthly_budget_usd</w:t>
      </w:r>
      <w:proofErr w:type="spellEnd"/>
      <w:r w:rsidRPr="00842669">
        <w:rPr>
          <w:rFonts w:eastAsia="Courier New"/>
          <w:color w:val="1F3864" w:themeColor="accent1" w:themeShade="80"/>
        </w:rPr>
        <w:t xml:space="preserve">=600'    </w:t>
      </w:r>
      <w:r w:rsidRPr="00842669">
        <w:rPr>
          <w:color w:val="1F3864" w:themeColor="accent1" w:themeShade="80"/>
        </w:rPr>
        <w:br/>
      </w:r>
      <w:r w:rsidRPr="00842669">
        <w:rPr>
          <w:rFonts w:eastAsia="Courier New"/>
          <w:color w:val="1F3864" w:themeColor="accent1" w:themeShade="80"/>
        </w:rPr>
        <w:t xml:space="preserve">         </w:t>
      </w:r>
    </w:p>
    <w:p w14:paraId="121458A4" w14:textId="77777777" w:rsidR="00106CEB" w:rsidRPr="00407273" w:rsidRDefault="008C121E">
      <w:pPr>
        <w:spacing w:after="200"/>
      </w:pPr>
      <w:r w:rsidRPr="00407273">
        <w:t xml:space="preserve"> </w:t>
      </w:r>
    </w:p>
    <w:p w14:paraId="31994666" w14:textId="77777777" w:rsidR="00106CEB" w:rsidRPr="00407273" w:rsidRDefault="008C121E">
      <w:pPr>
        <w:spacing w:after="120"/>
      </w:pPr>
      <w:r w:rsidRPr="00407273">
        <w:t>After apply, note the output values:</w:t>
      </w:r>
    </w:p>
    <w:p w14:paraId="602E8115" w14:textId="7C66F5A9" w:rsidR="00106CEB" w:rsidRPr="00407273" w:rsidRDefault="008C121E">
      <w:pPr>
        <w:pStyle w:val="ListParagraph"/>
        <w:numPr>
          <w:ilvl w:val="0"/>
          <w:numId w:val="2"/>
        </w:numPr>
        <w:spacing w:after="100"/>
      </w:pPr>
      <w:r w:rsidRPr="00425294">
        <w:t>route53_zone_id</w:t>
      </w:r>
      <w:r w:rsidR="00425294">
        <w:t>,</w:t>
      </w:r>
      <w:r w:rsidRPr="00407273">
        <w:t xml:space="preserve"> you will paste this into every environment</w:t>
      </w:r>
      <w:r w:rsidRPr="00407273">
        <w:t xml:space="preserve">'s </w:t>
      </w:r>
      <w:proofErr w:type="spellStart"/>
      <w:proofErr w:type="gramStart"/>
      <w:r w:rsidRPr="00407273">
        <w:rPr>
          <w:rFonts w:eastAsia="Courier New"/>
          <w:shd w:val="clear" w:color="auto" w:fill="F1F5F9"/>
        </w:rPr>
        <w:t>terraform.tfvars</w:t>
      </w:r>
      <w:proofErr w:type="spellEnd"/>
      <w:proofErr w:type="gramEnd"/>
    </w:p>
    <w:p w14:paraId="731AEE26" w14:textId="23F9902C" w:rsidR="00106CEB" w:rsidRPr="00407273" w:rsidRDefault="008C121E">
      <w:pPr>
        <w:pStyle w:val="ListParagraph"/>
        <w:numPr>
          <w:ilvl w:val="0"/>
          <w:numId w:val="2"/>
        </w:numPr>
        <w:spacing w:after="100"/>
      </w:pPr>
      <w:proofErr w:type="spellStart"/>
      <w:r w:rsidRPr="00425294">
        <w:t>name_servers</w:t>
      </w:r>
      <w:proofErr w:type="spellEnd"/>
      <w:r w:rsidR="00425294">
        <w:t>,</w:t>
      </w:r>
      <w:r w:rsidRPr="00407273">
        <w:t xml:space="preserve"> you will paste these four values into Namecheap</w:t>
      </w:r>
    </w:p>
    <w:p w14:paraId="6B2F1ABE" w14:textId="77777777" w:rsidR="00106CEB" w:rsidRPr="00407273" w:rsidRDefault="008C121E">
      <w:pPr>
        <w:spacing w:after="200"/>
      </w:pPr>
      <w:r w:rsidRPr="00407273">
        <w:t xml:space="preserve"> </w:t>
      </w:r>
    </w:p>
    <w:p w14:paraId="0921DD71" w14:textId="77777777" w:rsidR="00106CEB" w:rsidRPr="00407273" w:rsidRDefault="008C121E">
      <w:pPr>
        <w:spacing w:after="120"/>
      </w:pPr>
      <w:r w:rsidRPr="00407273">
        <w:rPr>
          <w:b/>
          <w:bCs/>
        </w:rPr>
        <w:t>Nothing in `bootstrap/` needs editing</w:t>
      </w:r>
      <w:r w:rsidRPr="00407273">
        <w:t xml:space="preserve"> unless you want to change the region or project name.</w:t>
      </w:r>
    </w:p>
    <w:p w14:paraId="7338F99C" w14:textId="77777777" w:rsidR="00106CEB" w:rsidRPr="00407273" w:rsidRDefault="008C121E">
      <w:pPr>
        <w:spacing w:after="200"/>
      </w:pPr>
      <w:r w:rsidRPr="00407273">
        <w:lastRenderedPageBreak/>
        <w:t xml:space="preserve"> </w:t>
      </w:r>
    </w:p>
    <w:p w14:paraId="6EA0F32C" w14:textId="3EA9D6D7" w:rsidR="00106CEB" w:rsidRPr="00407273" w:rsidRDefault="008C121E">
      <w:pPr>
        <w:pStyle w:val="Heading3"/>
        <w:spacing w:after="200"/>
        <w:rPr>
          <w:color w:val="auto"/>
          <w:sz w:val="24"/>
          <w:szCs w:val="24"/>
        </w:rPr>
      </w:pPr>
      <w:r w:rsidRPr="00407273">
        <w:rPr>
          <w:color w:val="auto"/>
          <w:sz w:val="24"/>
          <w:szCs w:val="24"/>
        </w:rPr>
        <w:t>Step 2</w:t>
      </w:r>
      <w:r w:rsidR="00425294">
        <w:rPr>
          <w:color w:val="auto"/>
          <w:sz w:val="24"/>
          <w:szCs w:val="24"/>
        </w:rPr>
        <w:t>,</w:t>
      </w:r>
      <w:r w:rsidRPr="00407273">
        <w:rPr>
          <w:color w:val="auto"/>
          <w:sz w:val="24"/>
          <w:szCs w:val="24"/>
        </w:rPr>
        <w:t xml:space="preserve"> Namecheap DNS</w:t>
      </w:r>
    </w:p>
    <w:p w14:paraId="2F9DC5F0" w14:textId="77777777" w:rsidR="00106CEB" w:rsidRPr="00407273" w:rsidRDefault="008C121E">
      <w:pPr>
        <w:spacing w:after="100"/>
        <w:ind w:left="20"/>
      </w:pPr>
      <w:r w:rsidRPr="00407273">
        <w:t xml:space="preserve">1. </w:t>
      </w:r>
      <w:r w:rsidRPr="00407273">
        <w:t>Log in to Namecheap → Domain List → theboateng.me → Manage</w:t>
      </w:r>
    </w:p>
    <w:p w14:paraId="52BF51D7" w14:textId="77777777" w:rsidR="00106CEB" w:rsidRPr="00407273" w:rsidRDefault="008C121E">
      <w:pPr>
        <w:spacing w:after="100"/>
        <w:ind w:left="20"/>
      </w:pPr>
      <w:r w:rsidRPr="00407273">
        <w:t xml:space="preserve">2. Under </w:t>
      </w:r>
      <w:r w:rsidRPr="00407273">
        <w:rPr>
          <w:b/>
          <w:bCs/>
        </w:rPr>
        <w:t>Nameservers</w:t>
      </w:r>
      <w:r w:rsidRPr="00407273">
        <w:t xml:space="preserve">, select </w:t>
      </w:r>
      <w:r w:rsidRPr="00407273">
        <w:rPr>
          <w:b/>
          <w:bCs/>
        </w:rPr>
        <w:t>Custom DNS</w:t>
      </w:r>
    </w:p>
    <w:p w14:paraId="10B39427" w14:textId="77777777" w:rsidR="00106CEB" w:rsidRPr="00407273" w:rsidRDefault="008C121E">
      <w:pPr>
        <w:spacing w:after="100"/>
        <w:ind w:left="20"/>
      </w:pPr>
      <w:r w:rsidRPr="00407273">
        <w:t xml:space="preserve">3. Paste the 4 nameservers from the Bootstrap </w:t>
      </w:r>
      <w:proofErr w:type="spellStart"/>
      <w:r w:rsidRPr="00425294">
        <w:t>name_</w:t>
      </w:r>
      <w:proofErr w:type="gramStart"/>
      <w:r w:rsidRPr="00425294">
        <w:t>servers</w:t>
      </w:r>
      <w:proofErr w:type="spellEnd"/>
      <w:proofErr w:type="gramEnd"/>
      <w:r w:rsidRPr="00407273">
        <w:t xml:space="preserve"> output</w:t>
      </w:r>
    </w:p>
    <w:p w14:paraId="544756FC" w14:textId="77777777" w:rsidR="00106CEB" w:rsidRPr="00407273" w:rsidRDefault="008C121E">
      <w:pPr>
        <w:spacing w:after="100"/>
        <w:ind w:left="20"/>
      </w:pPr>
      <w:r w:rsidRPr="00407273">
        <w:t>4. Wait 15–60 minutes for propagation</w:t>
      </w:r>
    </w:p>
    <w:p w14:paraId="4FE0F1F0" w14:textId="2AEC7CA0" w:rsidR="00106CEB" w:rsidRPr="00407273" w:rsidRDefault="00106CEB">
      <w:pPr>
        <w:spacing w:after="200"/>
      </w:pPr>
    </w:p>
    <w:p w14:paraId="560065B1" w14:textId="1A82E734" w:rsidR="00106CEB" w:rsidRPr="00842669" w:rsidRDefault="008C121E" w:rsidP="00842669">
      <w:pPr>
        <w:spacing w:after="120"/>
        <w:rPr>
          <w:color w:val="C45911" w:themeColor="accent2" w:themeShade="BF"/>
        </w:rPr>
      </w:pPr>
      <w:r w:rsidRPr="00842669">
        <w:rPr>
          <w:b/>
          <w:bCs/>
          <w:color w:val="C45911" w:themeColor="accent2" w:themeShade="BF"/>
        </w:rPr>
        <w:t>This must be done before deploying any environment.</w:t>
      </w:r>
      <w:r w:rsidRPr="00842669">
        <w:rPr>
          <w:color w:val="C45911" w:themeColor="accent2" w:themeShade="BF"/>
        </w:rPr>
        <w:t xml:space="preserve"> ACM certificate validation will hang if Route 53 is not the authoritative nameserver.</w:t>
      </w:r>
    </w:p>
    <w:p w14:paraId="00297998" w14:textId="68390772" w:rsidR="00106CEB" w:rsidRPr="00407273" w:rsidRDefault="00106CEB">
      <w:pPr>
        <w:spacing w:after="200"/>
      </w:pPr>
    </w:p>
    <w:p w14:paraId="522A6E7F" w14:textId="68624BA2" w:rsidR="00106CEB" w:rsidRPr="00407273" w:rsidRDefault="008C121E">
      <w:pPr>
        <w:pStyle w:val="Heading3"/>
        <w:spacing w:after="200"/>
        <w:rPr>
          <w:color w:val="auto"/>
          <w:sz w:val="24"/>
          <w:szCs w:val="24"/>
        </w:rPr>
      </w:pPr>
      <w:r w:rsidRPr="00407273">
        <w:rPr>
          <w:color w:val="auto"/>
          <w:sz w:val="24"/>
          <w:szCs w:val="24"/>
        </w:rPr>
        <w:t>Step 3</w:t>
      </w:r>
      <w:r w:rsidR="00425294">
        <w:rPr>
          <w:color w:val="auto"/>
          <w:sz w:val="24"/>
          <w:szCs w:val="24"/>
        </w:rPr>
        <w:t>,</w:t>
      </w:r>
      <w:r w:rsidRPr="00407273">
        <w:rPr>
          <w:color w:val="auto"/>
          <w:sz w:val="24"/>
          <w:szCs w:val="24"/>
        </w:rPr>
        <w:t xml:space="preserve"> Environment </w:t>
      </w:r>
      <w:proofErr w:type="spellStart"/>
      <w:r w:rsidRPr="00407273">
        <w:rPr>
          <w:color w:val="auto"/>
          <w:sz w:val="24"/>
          <w:szCs w:val="24"/>
        </w:rPr>
        <w:t>tfvars</w:t>
      </w:r>
      <w:proofErr w:type="spellEnd"/>
    </w:p>
    <w:p w14:paraId="40DDD368" w14:textId="77777777" w:rsidR="00106CEB" w:rsidRPr="00407273" w:rsidRDefault="008C121E">
      <w:pPr>
        <w:spacing w:after="120"/>
      </w:pPr>
      <w:r w:rsidRPr="00407273">
        <w:t>Each environment has one file to edit before deploying:</w:t>
      </w:r>
    </w:p>
    <w:p w14:paraId="190419C5" w14:textId="77777777" w:rsidR="00106CEB" w:rsidRPr="00407273" w:rsidRDefault="008C121E">
      <w:pPr>
        <w:spacing w:after="200"/>
      </w:pPr>
      <w:r w:rsidRPr="0040727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56"/>
        <w:gridCol w:w="6172"/>
      </w:tblGrid>
      <w:tr w:rsidR="00106CEB" w:rsidRPr="00407273" w14:paraId="28800D39" w14:textId="77777777">
        <w:trPr>
          <w:tblHeader/>
        </w:trPr>
        <w:tc>
          <w:tcPr>
            <w:tcW w:w="3360" w:type="dxa"/>
          </w:tcPr>
          <w:p w14:paraId="4D5D5E00" w14:textId="77777777" w:rsidR="00106CEB" w:rsidRPr="00407273" w:rsidRDefault="008C121E">
            <w:r w:rsidRPr="00407273">
              <w:rPr>
                <w:b/>
                <w:bCs/>
              </w:rPr>
              <w:t>Environment</w:t>
            </w:r>
          </w:p>
        </w:tc>
        <w:tc>
          <w:tcPr>
            <w:tcW w:w="6000" w:type="dxa"/>
          </w:tcPr>
          <w:p w14:paraId="11EC1220" w14:textId="77777777" w:rsidR="00106CEB" w:rsidRPr="00407273" w:rsidRDefault="008C121E">
            <w:r w:rsidRPr="00407273">
              <w:rPr>
                <w:b/>
                <w:bCs/>
              </w:rPr>
              <w:t>File</w:t>
            </w:r>
          </w:p>
        </w:tc>
      </w:tr>
      <w:tr w:rsidR="00106CEB" w:rsidRPr="00407273" w14:paraId="159CF443" w14:textId="77777777">
        <w:tc>
          <w:tcPr>
            <w:tcW w:w="3360" w:type="dxa"/>
          </w:tcPr>
          <w:p w14:paraId="53881501" w14:textId="77777777" w:rsidR="00106CEB" w:rsidRPr="00407273" w:rsidRDefault="008C121E">
            <w:r w:rsidRPr="00407273">
              <w:t>Dev</w:t>
            </w:r>
          </w:p>
        </w:tc>
        <w:tc>
          <w:tcPr>
            <w:tcW w:w="6000" w:type="dxa"/>
          </w:tcPr>
          <w:p w14:paraId="269AA447" w14:textId="77777777" w:rsidR="00106CEB" w:rsidRPr="00407273" w:rsidRDefault="008C121E">
            <w:r w:rsidRPr="00425294">
              <w:t>environments/dev/</w:t>
            </w:r>
            <w:proofErr w:type="spellStart"/>
            <w:r w:rsidRPr="00425294">
              <w:t>terraform.tfvars</w:t>
            </w:r>
            <w:proofErr w:type="spellEnd"/>
          </w:p>
        </w:tc>
      </w:tr>
      <w:tr w:rsidR="00106CEB" w:rsidRPr="00407273" w14:paraId="0BB05449" w14:textId="77777777">
        <w:tc>
          <w:tcPr>
            <w:tcW w:w="3360" w:type="dxa"/>
          </w:tcPr>
          <w:p w14:paraId="41537838" w14:textId="77777777" w:rsidR="00106CEB" w:rsidRPr="00407273" w:rsidRDefault="008C121E">
            <w:r w:rsidRPr="00407273">
              <w:t>Staging</w:t>
            </w:r>
          </w:p>
        </w:tc>
        <w:tc>
          <w:tcPr>
            <w:tcW w:w="6000" w:type="dxa"/>
          </w:tcPr>
          <w:p w14:paraId="3A37D9EE" w14:textId="77777777" w:rsidR="00106CEB" w:rsidRPr="00407273" w:rsidRDefault="008C121E">
            <w:r w:rsidRPr="00425294">
              <w:t>environments/staging/</w:t>
            </w:r>
            <w:proofErr w:type="spellStart"/>
            <w:r w:rsidRPr="00425294">
              <w:t>terraform.tfvars</w:t>
            </w:r>
            <w:proofErr w:type="spellEnd"/>
          </w:p>
        </w:tc>
      </w:tr>
      <w:tr w:rsidR="00106CEB" w:rsidRPr="00407273" w14:paraId="2FE12485" w14:textId="77777777">
        <w:tc>
          <w:tcPr>
            <w:tcW w:w="3360" w:type="dxa"/>
          </w:tcPr>
          <w:p w14:paraId="069E1950" w14:textId="77777777" w:rsidR="00106CEB" w:rsidRPr="00407273" w:rsidRDefault="008C121E">
            <w:r w:rsidRPr="00407273">
              <w:t>Prod</w:t>
            </w:r>
          </w:p>
        </w:tc>
        <w:tc>
          <w:tcPr>
            <w:tcW w:w="6000" w:type="dxa"/>
          </w:tcPr>
          <w:p w14:paraId="7A3DCCA7" w14:textId="77777777" w:rsidR="00106CEB" w:rsidRPr="00407273" w:rsidRDefault="008C121E">
            <w:r w:rsidRPr="00425294">
              <w:t>environments/prod/</w:t>
            </w:r>
            <w:proofErr w:type="spellStart"/>
            <w:r w:rsidRPr="00425294">
              <w:t>terraform.tfvars</w:t>
            </w:r>
            <w:proofErr w:type="spellEnd"/>
          </w:p>
        </w:tc>
      </w:tr>
    </w:tbl>
    <w:p w14:paraId="6B42D3E9" w14:textId="77777777" w:rsidR="00106CEB" w:rsidRPr="00407273" w:rsidRDefault="008C121E">
      <w:pPr>
        <w:spacing w:before="240"/>
      </w:pPr>
      <w:r w:rsidRPr="00407273">
        <w:t xml:space="preserve"> </w:t>
      </w:r>
    </w:p>
    <w:p w14:paraId="1173704F" w14:textId="2352DF85" w:rsidR="00106CEB" w:rsidRPr="00842669" w:rsidRDefault="008C121E" w:rsidP="00842669">
      <w:pPr>
        <w:spacing w:after="120"/>
      </w:pPr>
      <w:r w:rsidRPr="00407273">
        <w:rPr>
          <w:b/>
          <w:bCs/>
        </w:rPr>
        <w:t>Fields to fill in / verify for every environment:</w:t>
      </w:r>
    </w:p>
    <w:p w14:paraId="14A85228" w14:textId="76827460" w:rsidR="00106CEB" w:rsidRPr="00407273" w:rsidRDefault="008C121E" w:rsidP="00425294">
      <w:pPr>
        <w:shd w:val="clear" w:color="auto" w:fill="BFBFBF" w:themeFill="background1" w:themeFillShade="BF"/>
        <w:spacing w:before="160" w:after="200"/>
        <w:ind w:left="240" w:right="240"/>
        <w:rPr>
          <w:color w:val="1F3864" w:themeColor="accent1" w:themeShade="80"/>
        </w:rPr>
      </w:pP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Already set</w:t>
      </w:r>
      <w:r w:rsidR="00425294">
        <w:rPr>
          <w:rFonts w:eastAsia="Courier New"/>
          <w:color w:val="1F3864" w:themeColor="accent1" w:themeShade="80"/>
        </w:rPr>
        <w:t>,</w:t>
      </w:r>
      <w:r w:rsidRPr="00407273">
        <w:rPr>
          <w:rFonts w:eastAsia="Courier New"/>
          <w:color w:val="1F3864" w:themeColor="accent1" w:themeShade="80"/>
        </w:rPr>
        <w:t xml:space="preserve"> verify these match your account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</w:t>
      </w:r>
      <w:proofErr w:type="spellStart"/>
      <w:r w:rsidRPr="00407273">
        <w:rPr>
          <w:rFonts w:eastAsia="Courier New"/>
          <w:color w:val="1F3864" w:themeColor="accent1" w:themeShade="80"/>
        </w:rPr>
        <w:t>aws_region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     = "us-east-1"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</w:t>
      </w:r>
      <w:proofErr w:type="spellStart"/>
      <w:r w:rsidRPr="00407273">
        <w:rPr>
          <w:rFonts w:eastAsia="Courier New"/>
          <w:color w:val="1F3864" w:themeColor="accent1" w:themeShade="80"/>
        </w:rPr>
        <w:t>project_name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   = "insight-edge"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</w:t>
      </w:r>
      <w:proofErr w:type="spellStart"/>
      <w:r w:rsidRPr="00407273">
        <w:rPr>
          <w:rFonts w:eastAsia="Courier New"/>
          <w:color w:val="1F3864" w:themeColor="accent1" w:themeShade="80"/>
        </w:rPr>
        <w:t>domain_name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    = "theboateng.me"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Paste from Bootstrap output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route53_zone_id = "Z0387400</w:t>
      </w:r>
      <w:r w:rsidRPr="00407273">
        <w:rPr>
          <w:rFonts w:eastAsia="Courier New"/>
          <w:color w:val="1F3864" w:themeColor="accent1" w:themeShade="80"/>
        </w:rPr>
        <w:t xml:space="preserve">1XT5UX4ZUS33K"   # ← already filled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Your EC2 key pair name (create one in AWS Console → EC2 → Key Pairs)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</w:t>
      </w:r>
      <w:proofErr w:type="spellStart"/>
      <w:r w:rsidRPr="00407273">
        <w:rPr>
          <w:rFonts w:eastAsia="Courier New"/>
          <w:color w:val="1F3864" w:themeColor="accent1" w:themeShade="80"/>
        </w:rPr>
        <w:t>key_pair_name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  = "</w:t>
      </w:r>
      <w:proofErr w:type="spellStart"/>
      <w:r w:rsidRPr="00407273">
        <w:rPr>
          <w:rFonts w:eastAsia="Courier New"/>
          <w:color w:val="1F3864" w:themeColor="accent1" w:themeShade="80"/>
        </w:rPr>
        <w:t>infratest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"                 # ← change to your key pair name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Add at least one email t</w:t>
      </w:r>
      <w:r w:rsidRPr="00407273">
        <w:rPr>
          <w:rFonts w:eastAsia="Courier New"/>
          <w:color w:val="1F3864" w:themeColor="accent1" w:themeShade="80"/>
        </w:rPr>
        <w:t xml:space="preserve">o receive CloudWatch and </w:t>
      </w:r>
      <w:proofErr w:type="spellStart"/>
      <w:r w:rsidRPr="00407273">
        <w:rPr>
          <w:rFonts w:eastAsia="Courier New"/>
          <w:color w:val="1F3864" w:themeColor="accent1" w:themeShade="80"/>
        </w:rPr>
        <w:t>GuardDuty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alerts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</w:t>
      </w:r>
      <w:proofErr w:type="spellStart"/>
      <w:r w:rsidRPr="00407273">
        <w:rPr>
          <w:rFonts w:eastAsia="Courier New"/>
          <w:color w:val="1F3864" w:themeColor="accent1" w:themeShade="80"/>
        </w:rPr>
        <w:t>alert_emails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   = ["your@email.com"]          # ← currently empty, fill this in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</w:p>
    <w:p w14:paraId="186478A3" w14:textId="77777777" w:rsidR="00106CEB" w:rsidRPr="00407273" w:rsidRDefault="008C121E" w:rsidP="00407273">
      <w:pPr>
        <w:shd w:val="clear" w:color="auto" w:fill="FFFFFF" w:themeFill="background1"/>
        <w:spacing w:after="200"/>
        <w:rPr>
          <w:color w:val="1F3864" w:themeColor="accent1" w:themeShade="80"/>
        </w:rPr>
      </w:pPr>
      <w:r w:rsidRPr="00407273">
        <w:rPr>
          <w:color w:val="1F3864" w:themeColor="accent1" w:themeShade="80"/>
        </w:rPr>
        <w:t xml:space="preserve"> </w:t>
      </w:r>
    </w:p>
    <w:p w14:paraId="6174D037" w14:textId="77777777" w:rsidR="00106CEB" w:rsidRPr="00407273" w:rsidRDefault="008C121E">
      <w:pPr>
        <w:spacing w:after="120"/>
      </w:pPr>
      <w:r w:rsidRPr="00407273">
        <w:t>Everything else (CIDRs, instance types, ASG sizes, WAF rate limits) is pre-configured per environment and does</w:t>
      </w:r>
      <w:r w:rsidRPr="00407273">
        <w:t xml:space="preserve"> not need to change unless you want to resize.</w:t>
      </w:r>
    </w:p>
    <w:p w14:paraId="5964C75D" w14:textId="77777777" w:rsidR="00106CEB" w:rsidRPr="00407273" w:rsidRDefault="008C121E">
      <w:pPr>
        <w:spacing w:after="200"/>
      </w:pPr>
      <w:r w:rsidRPr="00407273">
        <w:t xml:space="preserve"> </w:t>
      </w:r>
    </w:p>
    <w:p w14:paraId="7F3C7EB9" w14:textId="24FCCE5F" w:rsidR="00106CEB" w:rsidRPr="00407273" w:rsidRDefault="00106CEB">
      <w:pPr>
        <w:spacing w:after="200"/>
      </w:pPr>
    </w:p>
    <w:p w14:paraId="4ED67811" w14:textId="69F45C65" w:rsidR="00106CEB" w:rsidRPr="00407273" w:rsidRDefault="008C121E">
      <w:pPr>
        <w:pStyle w:val="Heading3"/>
        <w:spacing w:after="200"/>
        <w:rPr>
          <w:color w:val="auto"/>
          <w:sz w:val="24"/>
          <w:szCs w:val="24"/>
        </w:rPr>
      </w:pPr>
      <w:r w:rsidRPr="00407273">
        <w:rPr>
          <w:color w:val="auto"/>
          <w:sz w:val="24"/>
          <w:szCs w:val="24"/>
        </w:rPr>
        <w:lastRenderedPageBreak/>
        <w:t>Step 4</w:t>
      </w:r>
      <w:r w:rsidR="00425294">
        <w:rPr>
          <w:color w:val="auto"/>
          <w:sz w:val="24"/>
          <w:szCs w:val="24"/>
        </w:rPr>
        <w:t>,</w:t>
      </w:r>
      <w:r w:rsidRPr="00407273">
        <w:rPr>
          <w:color w:val="auto"/>
          <w:sz w:val="24"/>
          <w:szCs w:val="24"/>
        </w:rPr>
        <w:t xml:space="preserve"> Deploy Environments</w:t>
      </w:r>
    </w:p>
    <w:p w14:paraId="14C8FD91" w14:textId="77777777" w:rsidR="00106CEB" w:rsidRPr="00407273" w:rsidRDefault="008C121E">
      <w:pPr>
        <w:spacing w:after="120"/>
      </w:pPr>
      <w:r w:rsidRPr="00407273">
        <w:t>Deploy in order: dev → staging → prod. Each takes 15–25 minutes (RDS initialization).</w:t>
      </w:r>
    </w:p>
    <w:p w14:paraId="0E8276AC" w14:textId="77777777" w:rsidR="00106CEB" w:rsidRPr="00407273" w:rsidRDefault="008C121E" w:rsidP="00425294">
      <w:pPr>
        <w:shd w:val="clear" w:color="auto" w:fill="BFBFBF" w:themeFill="background1" w:themeFillShade="BF"/>
        <w:spacing w:before="160" w:after="200"/>
        <w:ind w:left="240" w:right="240"/>
        <w:rPr>
          <w:color w:val="1F3864" w:themeColor="accent1" w:themeShade="80"/>
        </w:rPr>
      </w:pP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cd environments/dev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terraform </w:t>
      </w:r>
      <w:proofErr w:type="spellStart"/>
      <w:r w:rsidRPr="00407273">
        <w:rPr>
          <w:rFonts w:eastAsia="Courier New"/>
          <w:color w:val="1F3864" w:themeColor="accent1" w:themeShade="80"/>
        </w:rPr>
        <w:t>init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terraform plan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terraform apply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cd</w:t>
      </w:r>
      <w:proofErr w:type="gramStart"/>
      <w:r w:rsidRPr="00407273">
        <w:rPr>
          <w:rFonts w:eastAsia="Courier New"/>
          <w:color w:val="1F3864" w:themeColor="accent1" w:themeShade="80"/>
        </w:rPr>
        <w:t xml:space="preserve"> ..</w:t>
      </w:r>
      <w:proofErr w:type="gramEnd"/>
      <w:r w:rsidRPr="00407273">
        <w:rPr>
          <w:rFonts w:eastAsia="Courier New"/>
          <w:color w:val="1F3864" w:themeColor="accent1" w:themeShade="80"/>
        </w:rPr>
        <w:t xml:space="preserve">/staging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terraform </w:t>
      </w:r>
      <w:proofErr w:type="spellStart"/>
      <w:r w:rsidRPr="00407273">
        <w:rPr>
          <w:rFonts w:eastAsia="Courier New"/>
          <w:color w:val="1F3864" w:themeColor="accent1" w:themeShade="80"/>
        </w:rPr>
        <w:t>init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&amp;&amp; terraform plan &amp;&amp; terraform apply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cd ../prod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terraform </w:t>
      </w:r>
      <w:proofErr w:type="spellStart"/>
      <w:r w:rsidRPr="00407273">
        <w:rPr>
          <w:rFonts w:eastAsia="Courier New"/>
          <w:color w:val="1F3864" w:themeColor="accent1" w:themeShade="80"/>
        </w:rPr>
        <w:t>init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&amp;&amp; terraform plan &amp;&amp; terraform apply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</w:p>
    <w:p w14:paraId="1C92E72A" w14:textId="408B8D97" w:rsidR="00106CEB" w:rsidRPr="00407273" w:rsidRDefault="008C121E">
      <w:pPr>
        <w:spacing w:after="200"/>
      </w:pPr>
      <w:r w:rsidRPr="00407273">
        <w:t xml:space="preserve"> </w:t>
      </w:r>
    </w:p>
    <w:p w14:paraId="4ABAE5FD" w14:textId="5DF3DC18" w:rsidR="00106CEB" w:rsidRPr="00407273" w:rsidRDefault="008C121E">
      <w:pPr>
        <w:pStyle w:val="Heading3"/>
        <w:spacing w:after="200"/>
        <w:rPr>
          <w:color w:val="auto"/>
          <w:sz w:val="24"/>
          <w:szCs w:val="24"/>
        </w:rPr>
      </w:pPr>
      <w:r w:rsidRPr="00407273">
        <w:rPr>
          <w:color w:val="auto"/>
          <w:sz w:val="24"/>
          <w:szCs w:val="24"/>
        </w:rPr>
        <w:t>Step 5</w:t>
      </w:r>
      <w:r w:rsidR="00425294">
        <w:rPr>
          <w:color w:val="auto"/>
          <w:sz w:val="24"/>
          <w:szCs w:val="24"/>
        </w:rPr>
        <w:t>,</w:t>
      </w:r>
      <w:r w:rsidRPr="00407273">
        <w:rPr>
          <w:color w:val="auto"/>
          <w:sz w:val="24"/>
          <w:szCs w:val="24"/>
        </w:rPr>
        <w:t xml:space="preserve"> Conf</w:t>
      </w:r>
      <w:r w:rsidRPr="00407273">
        <w:rPr>
          <w:color w:val="auto"/>
          <w:sz w:val="24"/>
          <w:szCs w:val="24"/>
        </w:rPr>
        <w:t>irm SNS Email Subscriptions</w:t>
      </w:r>
    </w:p>
    <w:p w14:paraId="7F15E96E" w14:textId="77777777" w:rsidR="00106CEB" w:rsidRPr="00407273" w:rsidRDefault="008C121E">
      <w:pPr>
        <w:spacing w:after="120"/>
      </w:pPr>
      <w:r w:rsidRPr="00407273">
        <w:t xml:space="preserve">After each </w:t>
      </w:r>
      <w:r w:rsidRPr="00407273">
        <w:rPr>
          <w:rFonts w:eastAsia="Courier New"/>
          <w:shd w:val="clear" w:color="auto" w:fill="F1F5F9"/>
        </w:rPr>
        <w:t>apply</w:t>
      </w:r>
      <w:r w:rsidRPr="00407273">
        <w:t xml:space="preserve">, AWS sends a confirmation email to every address in </w:t>
      </w:r>
      <w:proofErr w:type="spellStart"/>
      <w:r w:rsidRPr="00425294">
        <w:t>alert_emails</w:t>
      </w:r>
      <w:proofErr w:type="spellEnd"/>
      <w:r w:rsidRPr="00407273">
        <w:t xml:space="preserve">. </w:t>
      </w:r>
      <w:r w:rsidRPr="00407273">
        <w:rPr>
          <w:b/>
          <w:bCs/>
        </w:rPr>
        <w:t>You must click the confirmation link</w:t>
      </w:r>
      <w:r w:rsidRPr="00407273">
        <w:t xml:space="preserve"> or you will not receive any alerts.</w:t>
      </w:r>
    </w:p>
    <w:p w14:paraId="06A92EF4" w14:textId="77777777" w:rsidR="00106CEB" w:rsidRPr="00407273" w:rsidRDefault="008C121E">
      <w:pPr>
        <w:spacing w:after="200"/>
      </w:pPr>
      <w:r w:rsidRPr="00407273">
        <w:t xml:space="preserve"> </w:t>
      </w:r>
    </w:p>
    <w:p w14:paraId="3421C09F" w14:textId="77777777" w:rsidR="00106CEB" w:rsidRPr="00407273" w:rsidRDefault="008C121E">
      <w:pPr>
        <w:pStyle w:val="Heading2"/>
        <w:spacing w:after="200"/>
        <w:rPr>
          <w:bCs w:val="0"/>
          <w:color w:val="auto"/>
          <w:sz w:val="24"/>
          <w:szCs w:val="24"/>
        </w:rPr>
      </w:pPr>
      <w:r w:rsidRPr="00407273">
        <w:rPr>
          <w:bCs w:val="0"/>
          <w:color w:val="auto"/>
          <w:sz w:val="24"/>
          <w:szCs w:val="24"/>
        </w:rPr>
        <w:t>Key Configuration Values (Pre-filled)</w:t>
      </w:r>
    </w:p>
    <w:p w14:paraId="0DE76417" w14:textId="77777777" w:rsidR="00106CEB" w:rsidRPr="00407273" w:rsidRDefault="008C121E">
      <w:pPr>
        <w:spacing w:after="240"/>
      </w:pPr>
      <w:r w:rsidRPr="0040727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3628"/>
        <w:gridCol w:w="3768"/>
      </w:tblGrid>
      <w:tr w:rsidR="00106CEB" w:rsidRPr="00407273" w14:paraId="3DD2F310" w14:textId="77777777">
        <w:trPr>
          <w:tblHeader/>
        </w:trPr>
        <w:tc>
          <w:tcPr>
            <w:tcW w:w="2170" w:type="dxa"/>
          </w:tcPr>
          <w:p w14:paraId="00F76F0C" w14:textId="77777777" w:rsidR="00106CEB" w:rsidRPr="00407273" w:rsidRDefault="008C121E">
            <w:r w:rsidRPr="00407273">
              <w:rPr>
                <w:b/>
                <w:bCs/>
              </w:rPr>
              <w:t>Value</w:t>
            </w:r>
          </w:p>
        </w:tc>
        <w:tc>
          <w:tcPr>
            <w:tcW w:w="3527" w:type="dxa"/>
          </w:tcPr>
          <w:p w14:paraId="2F6BC4AD" w14:textId="77777777" w:rsidR="00106CEB" w:rsidRPr="00407273" w:rsidRDefault="008C121E">
            <w:r w:rsidRPr="00407273">
              <w:rPr>
                <w:b/>
                <w:bCs/>
              </w:rPr>
              <w:t>Where it comes from</w:t>
            </w:r>
          </w:p>
        </w:tc>
        <w:tc>
          <w:tcPr>
            <w:tcW w:w="3663" w:type="dxa"/>
          </w:tcPr>
          <w:p w14:paraId="5464E5DB" w14:textId="77777777" w:rsidR="00106CEB" w:rsidRPr="00407273" w:rsidRDefault="008C121E">
            <w:r w:rsidRPr="00407273">
              <w:rPr>
                <w:b/>
                <w:bCs/>
              </w:rPr>
              <w:t>C</w:t>
            </w:r>
            <w:r w:rsidRPr="00407273">
              <w:rPr>
                <w:b/>
                <w:bCs/>
              </w:rPr>
              <w:t>urrent value</w:t>
            </w:r>
          </w:p>
        </w:tc>
      </w:tr>
      <w:tr w:rsidR="00106CEB" w:rsidRPr="00407273" w14:paraId="534F9CFD" w14:textId="77777777">
        <w:tc>
          <w:tcPr>
            <w:tcW w:w="2170" w:type="dxa"/>
          </w:tcPr>
          <w:p w14:paraId="60C38F91" w14:textId="77777777" w:rsidR="00106CEB" w:rsidRPr="00407273" w:rsidRDefault="008C121E">
            <w:r w:rsidRPr="00407273">
              <w:t>AWS Account ID</w:t>
            </w:r>
          </w:p>
        </w:tc>
        <w:tc>
          <w:tcPr>
            <w:tcW w:w="3527" w:type="dxa"/>
          </w:tcPr>
          <w:p w14:paraId="496796F3" w14:textId="77777777" w:rsidR="00106CEB" w:rsidRPr="00407273" w:rsidRDefault="008C121E">
            <w:r w:rsidRPr="00407273">
              <w:t>Your AWS account</w:t>
            </w:r>
          </w:p>
        </w:tc>
        <w:tc>
          <w:tcPr>
            <w:tcW w:w="3663" w:type="dxa"/>
          </w:tcPr>
          <w:p w14:paraId="2616C9FC" w14:textId="77777777" w:rsidR="00106CEB" w:rsidRPr="00407273" w:rsidRDefault="008C121E">
            <w:r w:rsidRPr="00407273">
              <w:rPr>
                <w:rFonts w:eastAsia="Courier New"/>
                <w:shd w:val="clear" w:color="auto" w:fill="F1F5F9"/>
              </w:rPr>
              <w:t>310688446551</w:t>
            </w:r>
          </w:p>
        </w:tc>
      </w:tr>
      <w:tr w:rsidR="00106CEB" w:rsidRPr="00407273" w14:paraId="175123F5" w14:textId="77777777">
        <w:tc>
          <w:tcPr>
            <w:tcW w:w="2170" w:type="dxa"/>
          </w:tcPr>
          <w:p w14:paraId="30468AF3" w14:textId="77777777" w:rsidR="00106CEB" w:rsidRPr="00407273" w:rsidRDefault="008C121E">
            <w:r w:rsidRPr="00407273">
              <w:t>Route 53 Zone ID</w:t>
            </w:r>
          </w:p>
        </w:tc>
        <w:tc>
          <w:tcPr>
            <w:tcW w:w="3527" w:type="dxa"/>
          </w:tcPr>
          <w:p w14:paraId="1D4D5B7B" w14:textId="77777777" w:rsidR="00106CEB" w:rsidRPr="00407273" w:rsidRDefault="008C121E">
            <w:r w:rsidRPr="00407273">
              <w:t>Bootstrap output</w:t>
            </w:r>
          </w:p>
        </w:tc>
        <w:tc>
          <w:tcPr>
            <w:tcW w:w="3663" w:type="dxa"/>
          </w:tcPr>
          <w:p w14:paraId="3BBB30EF" w14:textId="77777777" w:rsidR="00106CEB" w:rsidRPr="00407273" w:rsidRDefault="008C121E">
            <w:r w:rsidRPr="00407273">
              <w:rPr>
                <w:rFonts w:eastAsia="Courier New"/>
                <w:shd w:val="clear" w:color="auto" w:fill="F1F5F9"/>
              </w:rPr>
              <w:t>Z03874001XT5UX4ZUS33K</w:t>
            </w:r>
          </w:p>
        </w:tc>
      </w:tr>
      <w:tr w:rsidR="00106CEB" w:rsidRPr="00407273" w14:paraId="1B6DCB3F" w14:textId="77777777">
        <w:tc>
          <w:tcPr>
            <w:tcW w:w="2170" w:type="dxa"/>
          </w:tcPr>
          <w:p w14:paraId="1EDD2D65" w14:textId="77777777" w:rsidR="00106CEB" w:rsidRPr="00407273" w:rsidRDefault="008C121E">
            <w:r w:rsidRPr="00407273">
              <w:t>State bucket</w:t>
            </w:r>
          </w:p>
        </w:tc>
        <w:tc>
          <w:tcPr>
            <w:tcW w:w="3527" w:type="dxa"/>
          </w:tcPr>
          <w:p w14:paraId="262348CB" w14:textId="77777777" w:rsidR="00106CEB" w:rsidRPr="00407273" w:rsidRDefault="008C121E">
            <w:r w:rsidRPr="00407273">
              <w:t>Bootstrap creates it</w:t>
            </w:r>
          </w:p>
        </w:tc>
        <w:tc>
          <w:tcPr>
            <w:tcW w:w="3663" w:type="dxa"/>
          </w:tcPr>
          <w:p w14:paraId="32AC6A11" w14:textId="77777777" w:rsidR="00106CEB" w:rsidRPr="00407273" w:rsidRDefault="008C121E">
            <w:r w:rsidRPr="00407273">
              <w:rPr>
                <w:rFonts w:eastAsia="Courier New"/>
                <w:shd w:val="clear" w:color="auto" w:fill="F1F5F9"/>
              </w:rPr>
              <w:t>insight-edge-terraform-state-310688446551</w:t>
            </w:r>
          </w:p>
        </w:tc>
      </w:tr>
      <w:tr w:rsidR="00106CEB" w:rsidRPr="00407273" w14:paraId="2EA54845" w14:textId="77777777">
        <w:tc>
          <w:tcPr>
            <w:tcW w:w="2170" w:type="dxa"/>
          </w:tcPr>
          <w:p w14:paraId="5E1AE4C9" w14:textId="77777777" w:rsidR="00106CEB" w:rsidRPr="00407273" w:rsidRDefault="008C121E">
            <w:r w:rsidRPr="00407273">
              <w:t>Dev URL</w:t>
            </w:r>
          </w:p>
        </w:tc>
        <w:tc>
          <w:tcPr>
            <w:tcW w:w="3527" w:type="dxa"/>
          </w:tcPr>
          <w:p w14:paraId="48C7D600" w14:textId="77777777" w:rsidR="00106CEB" w:rsidRPr="00407273" w:rsidRDefault="008C121E">
            <w:r w:rsidRPr="00407273">
              <w:t>Auto-created by ALB module</w:t>
            </w:r>
          </w:p>
        </w:tc>
        <w:tc>
          <w:tcPr>
            <w:tcW w:w="3663" w:type="dxa"/>
          </w:tcPr>
          <w:p w14:paraId="356995D1" w14:textId="77777777" w:rsidR="00106CEB" w:rsidRPr="00407273" w:rsidRDefault="008C121E">
            <w:r w:rsidRPr="00407273">
              <w:rPr>
                <w:rFonts w:eastAsia="Courier New"/>
                <w:shd w:val="clear" w:color="auto" w:fill="F1F5F9"/>
              </w:rPr>
              <w:t>https://dev.theboateng.me</w:t>
            </w:r>
          </w:p>
        </w:tc>
      </w:tr>
      <w:tr w:rsidR="00106CEB" w:rsidRPr="00407273" w14:paraId="03F85C94" w14:textId="77777777">
        <w:tc>
          <w:tcPr>
            <w:tcW w:w="2170" w:type="dxa"/>
          </w:tcPr>
          <w:p w14:paraId="15D254A3" w14:textId="77777777" w:rsidR="00106CEB" w:rsidRPr="00407273" w:rsidRDefault="008C121E">
            <w:r w:rsidRPr="00407273">
              <w:t>Staging URL</w:t>
            </w:r>
          </w:p>
        </w:tc>
        <w:tc>
          <w:tcPr>
            <w:tcW w:w="3527" w:type="dxa"/>
          </w:tcPr>
          <w:p w14:paraId="4105B553" w14:textId="77777777" w:rsidR="00106CEB" w:rsidRPr="00407273" w:rsidRDefault="008C121E">
            <w:r w:rsidRPr="00407273">
              <w:t>Auto-created by ALB module</w:t>
            </w:r>
          </w:p>
        </w:tc>
        <w:tc>
          <w:tcPr>
            <w:tcW w:w="3663" w:type="dxa"/>
          </w:tcPr>
          <w:p w14:paraId="130A0F44" w14:textId="77777777" w:rsidR="00106CEB" w:rsidRPr="00407273" w:rsidRDefault="008C121E">
            <w:r w:rsidRPr="00407273">
              <w:rPr>
                <w:rFonts w:eastAsia="Courier New"/>
                <w:shd w:val="clear" w:color="auto" w:fill="F1F5F9"/>
              </w:rPr>
              <w:t>https://stage.theboateng.me</w:t>
            </w:r>
          </w:p>
        </w:tc>
      </w:tr>
      <w:tr w:rsidR="00106CEB" w:rsidRPr="00407273" w14:paraId="73238FD1" w14:textId="77777777">
        <w:tc>
          <w:tcPr>
            <w:tcW w:w="2170" w:type="dxa"/>
          </w:tcPr>
          <w:p w14:paraId="6A044812" w14:textId="77777777" w:rsidR="00106CEB" w:rsidRPr="00407273" w:rsidRDefault="008C121E">
            <w:r w:rsidRPr="00407273">
              <w:t>Prod URL</w:t>
            </w:r>
          </w:p>
        </w:tc>
        <w:tc>
          <w:tcPr>
            <w:tcW w:w="3527" w:type="dxa"/>
          </w:tcPr>
          <w:p w14:paraId="414DBE1E" w14:textId="77777777" w:rsidR="00106CEB" w:rsidRPr="00407273" w:rsidRDefault="008C121E">
            <w:r w:rsidRPr="00407273">
              <w:t>Auto-created by ALB module</w:t>
            </w:r>
          </w:p>
        </w:tc>
        <w:tc>
          <w:tcPr>
            <w:tcW w:w="3663" w:type="dxa"/>
          </w:tcPr>
          <w:p w14:paraId="5E836E19" w14:textId="77777777" w:rsidR="00106CEB" w:rsidRPr="00407273" w:rsidRDefault="008C121E">
            <w:r w:rsidRPr="00407273">
              <w:rPr>
                <w:rFonts w:eastAsia="Courier New"/>
                <w:shd w:val="clear" w:color="auto" w:fill="F1F5F9"/>
              </w:rPr>
              <w:t>https://prod.theboateng.me</w:t>
            </w:r>
          </w:p>
        </w:tc>
      </w:tr>
      <w:tr w:rsidR="00106CEB" w:rsidRPr="00407273" w14:paraId="0E73DD95" w14:textId="77777777">
        <w:tc>
          <w:tcPr>
            <w:tcW w:w="2170" w:type="dxa"/>
          </w:tcPr>
          <w:p w14:paraId="365143DB" w14:textId="77777777" w:rsidR="00106CEB" w:rsidRPr="00407273" w:rsidRDefault="008C121E">
            <w:r w:rsidRPr="00407273">
              <w:t>DB credentials</w:t>
            </w:r>
          </w:p>
        </w:tc>
        <w:tc>
          <w:tcPr>
            <w:tcW w:w="3527" w:type="dxa"/>
          </w:tcPr>
          <w:p w14:paraId="66A4F702" w14:textId="77777777" w:rsidR="00106CEB" w:rsidRPr="00407273" w:rsidRDefault="008C121E">
            <w:r w:rsidRPr="00407273">
              <w:t>Auto-generated, stored in Secrets Manager</w:t>
            </w:r>
          </w:p>
        </w:tc>
        <w:tc>
          <w:tcPr>
            <w:tcW w:w="3663" w:type="dxa"/>
          </w:tcPr>
          <w:p w14:paraId="61A4E862" w14:textId="56CB1901" w:rsidR="00106CEB" w:rsidRPr="00407273" w:rsidRDefault="008C121E">
            <w:r w:rsidRPr="00407273">
              <w:t>Retrieved at runtime</w:t>
            </w:r>
            <w:r w:rsidR="00425294">
              <w:t>,</w:t>
            </w:r>
            <w:r w:rsidRPr="00407273">
              <w:t xml:space="preserve"> never hardcoded</w:t>
            </w:r>
          </w:p>
        </w:tc>
      </w:tr>
    </w:tbl>
    <w:p w14:paraId="0E0858C6" w14:textId="77777777" w:rsidR="00106CEB" w:rsidRPr="00407273" w:rsidRDefault="008C121E">
      <w:pPr>
        <w:spacing w:before="240"/>
      </w:pPr>
      <w:r w:rsidRPr="00407273">
        <w:t xml:space="preserve"> </w:t>
      </w:r>
    </w:p>
    <w:p w14:paraId="1C7E5BA8" w14:textId="31C7BB74" w:rsidR="00106CEB" w:rsidRPr="00407273" w:rsidRDefault="00106CEB">
      <w:pPr>
        <w:spacing w:after="200"/>
      </w:pPr>
    </w:p>
    <w:p w14:paraId="368F0CE1" w14:textId="77777777" w:rsidR="00106CEB" w:rsidRPr="00407273" w:rsidRDefault="008C121E">
      <w:pPr>
        <w:pStyle w:val="Heading2"/>
        <w:spacing w:after="200"/>
        <w:rPr>
          <w:color w:val="auto"/>
          <w:sz w:val="24"/>
          <w:szCs w:val="24"/>
        </w:rPr>
      </w:pPr>
      <w:r w:rsidRPr="00407273">
        <w:rPr>
          <w:color w:val="auto"/>
          <w:sz w:val="24"/>
          <w:szCs w:val="24"/>
        </w:rPr>
        <w:t>Application Deployment (Post-Infrastructure)</w:t>
      </w:r>
    </w:p>
    <w:p w14:paraId="28EDED34" w14:textId="77777777" w:rsidR="00106CEB" w:rsidRPr="00407273" w:rsidRDefault="008C121E">
      <w:pPr>
        <w:spacing w:after="120"/>
      </w:pPr>
      <w:r w:rsidRPr="00407273">
        <w:t>Once the infrastructure is up, deploy your app to the EC2 instances:</w:t>
      </w:r>
    </w:p>
    <w:p w14:paraId="4AB1B915" w14:textId="77777777" w:rsidR="00106CEB" w:rsidRPr="00407273" w:rsidRDefault="008C121E" w:rsidP="00407273">
      <w:pPr>
        <w:shd w:val="clear" w:color="auto" w:fill="FFFFFF" w:themeFill="background1"/>
        <w:spacing w:after="200"/>
        <w:rPr>
          <w:color w:val="1F3864" w:themeColor="accent1" w:themeShade="80"/>
        </w:rPr>
      </w:pPr>
      <w:r w:rsidRPr="00407273">
        <w:rPr>
          <w:color w:val="1F3864" w:themeColor="accent1" w:themeShade="80"/>
        </w:rPr>
        <w:t xml:space="preserve"> </w:t>
      </w:r>
    </w:p>
    <w:p w14:paraId="1F1648A0" w14:textId="1A51C239" w:rsidR="00106CEB" w:rsidRPr="00407273" w:rsidRDefault="008C121E" w:rsidP="00425294">
      <w:pPr>
        <w:shd w:val="clear" w:color="auto" w:fill="BFBFBF" w:themeFill="background1" w:themeFillShade="BF"/>
        <w:spacing w:before="160" w:after="200"/>
        <w:ind w:left="240" w:right="240"/>
        <w:rPr>
          <w:color w:val="1F3864" w:themeColor="accent1" w:themeShade="80"/>
        </w:rPr>
      </w:pPr>
      <w:r w:rsidRPr="00407273">
        <w:rPr>
          <w:rFonts w:eastAsia="Courier New"/>
          <w:color w:val="1F3864" w:themeColor="accent1" w:themeShade="80"/>
        </w:rPr>
        <w:lastRenderedPageBreak/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1. Get an instance ID from the ASG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INSTANCE=$(</w:t>
      </w:r>
      <w:proofErr w:type="spellStart"/>
      <w:r w:rsidRPr="00407273">
        <w:rPr>
          <w:rFonts w:eastAsia="Courier New"/>
          <w:color w:val="1F3864" w:themeColor="accent1" w:themeShade="80"/>
        </w:rPr>
        <w:t>aws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autoscaling describe-auto-scaling-groups \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--auto-s</w:t>
      </w:r>
      <w:r w:rsidRPr="00407273">
        <w:rPr>
          <w:rFonts w:eastAsia="Courier New"/>
          <w:color w:val="1F3864" w:themeColor="accent1" w:themeShade="80"/>
        </w:rPr>
        <w:t>caling-group-names $(terraform -</w:t>
      </w:r>
      <w:proofErr w:type="spellStart"/>
      <w:r w:rsidRPr="00407273">
        <w:rPr>
          <w:rFonts w:eastAsia="Courier New"/>
          <w:color w:val="1F3864" w:themeColor="accent1" w:themeShade="80"/>
        </w:rPr>
        <w:t>chdir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=environments/dev output -raw </w:t>
      </w:r>
      <w:proofErr w:type="spellStart"/>
      <w:r w:rsidRPr="00407273">
        <w:rPr>
          <w:rFonts w:eastAsia="Courier New"/>
          <w:color w:val="1F3864" w:themeColor="accent1" w:themeShade="80"/>
        </w:rPr>
        <w:t>asg_name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) \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--query '</w:t>
      </w:r>
      <w:proofErr w:type="spellStart"/>
      <w:r w:rsidRPr="00407273">
        <w:rPr>
          <w:rFonts w:eastAsia="Courier New"/>
          <w:color w:val="1F3864" w:themeColor="accent1" w:themeShade="80"/>
        </w:rPr>
        <w:t>AutoScalingGroups</w:t>
      </w:r>
      <w:proofErr w:type="spellEnd"/>
      <w:r w:rsidRPr="00407273">
        <w:rPr>
          <w:rFonts w:eastAsia="Courier New"/>
          <w:color w:val="1F3864" w:themeColor="accent1" w:themeShade="80"/>
        </w:rPr>
        <w:t>[0</w:t>
      </w:r>
      <w:proofErr w:type="gramStart"/>
      <w:r w:rsidRPr="00407273">
        <w:rPr>
          <w:rFonts w:eastAsia="Courier New"/>
          <w:color w:val="1F3864" w:themeColor="accent1" w:themeShade="80"/>
        </w:rPr>
        <w:t>].Instances</w:t>
      </w:r>
      <w:proofErr w:type="gramEnd"/>
      <w:r w:rsidRPr="00407273">
        <w:rPr>
          <w:rFonts w:eastAsia="Courier New"/>
          <w:color w:val="1F3864" w:themeColor="accent1" w:themeShade="80"/>
        </w:rPr>
        <w:t>[0].</w:t>
      </w:r>
      <w:proofErr w:type="spellStart"/>
      <w:r w:rsidRPr="00407273">
        <w:rPr>
          <w:rFonts w:eastAsia="Courier New"/>
          <w:color w:val="1F3864" w:themeColor="accent1" w:themeShade="80"/>
        </w:rPr>
        <w:t>InstanceId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' --output text)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2. Shell in via SSM (no SSH, no key pair </w:t>
      </w:r>
      <w:proofErr w:type="gramStart"/>
      <w:r w:rsidRPr="00407273">
        <w:rPr>
          <w:rFonts w:eastAsia="Courier New"/>
          <w:color w:val="1F3864" w:themeColor="accent1" w:themeShade="80"/>
        </w:rPr>
        <w:t xml:space="preserve">needed)   </w:t>
      </w:r>
      <w:proofErr w:type="gramEnd"/>
      <w:r w:rsidRPr="00407273">
        <w:rPr>
          <w:rFonts w:eastAsia="Courier New"/>
          <w:color w:val="1F3864" w:themeColor="accent1" w:themeShade="80"/>
        </w:rPr>
        <w:t xml:space="preserve">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</w:t>
      </w:r>
      <w:proofErr w:type="spellStart"/>
      <w:r w:rsidRPr="00407273">
        <w:rPr>
          <w:rFonts w:eastAsia="Courier New"/>
          <w:color w:val="1F3864" w:themeColor="accent1" w:themeShade="80"/>
        </w:rPr>
        <w:t>aws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</w:t>
      </w:r>
      <w:proofErr w:type="spellStart"/>
      <w:r w:rsidRPr="00407273">
        <w:rPr>
          <w:rFonts w:eastAsia="Courier New"/>
          <w:color w:val="1F3864" w:themeColor="accent1" w:themeShade="80"/>
        </w:rPr>
        <w:t>ssm</w:t>
      </w:r>
      <w:proofErr w:type="spellEnd"/>
      <w:r w:rsidRPr="00407273">
        <w:rPr>
          <w:rFonts w:eastAsia="Courier New"/>
          <w:color w:val="1F3864" w:themeColor="accent1" w:themeShade="80"/>
        </w:rPr>
        <w:t xml:space="preserve"> start-sessio</w:t>
      </w:r>
      <w:r w:rsidRPr="00407273">
        <w:rPr>
          <w:rFonts w:eastAsia="Courier New"/>
          <w:color w:val="1F3864" w:themeColor="accent1" w:themeShade="80"/>
        </w:rPr>
        <w:t xml:space="preserve">n --target $INSTANCE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3. On the instance</w:t>
      </w:r>
      <w:r w:rsidR="00425294">
        <w:rPr>
          <w:rFonts w:eastAsia="Courier New"/>
          <w:color w:val="1F3864" w:themeColor="accent1" w:themeShade="80"/>
        </w:rPr>
        <w:t>,</w:t>
      </w:r>
      <w:r w:rsidRPr="00407273">
        <w:rPr>
          <w:rFonts w:eastAsia="Courier New"/>
          <w:color w:val="1F3864" w:themeColor="accent1" w:themeShade="80"/>
        </w:rPr>
        <w:t xml:space="preserve"> deploy your app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cd /opt/app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pull your code, install dependencies, start your process on port 8080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</w:p>
    <w:p w14:paraId="34ECEE7A" w14:textId="77777777" w:rsidR="00106CEB" w:rsidRPr="00407273" w:rsidRDefault="008C121E">
      <w:pPr>
        <w:spacing w:after="200"/>
      </w:pPr>
      <w:r w:rsidRPr="00407273">
        <w:t xml:space="preserve"> </w:t>
      </w:r>
    </w:p>
    <w:p w14:paraId="00859BAF" w14:textId="77777777" w:rsidR="00106CEB" w:rsidRPr="00407273" w:rsidRDefault="008C121E">
      <w:pPr>
        <w:spacing w:after="120"/>
      </w:pPr>
      <w:r w:rsidRPr="00407273">
        <w:t>Your app must:</w:t>
      </w:r>
    </w:p>
    <w:p w14:paraId="20B2487E" w14:textId="77777777" w:rsidR="00106CEB" w:rsidRPr="00407273" w:rsidRDefault="008C121E" w:rsidP="00407273">
      <w:pPr>
        <w:pStyle w:val="ListParagraph"/>
        <w:numPr>
          <w:ilvl w:val="0"/>
          <w:numId w:val="3"/>
        </w:numPr>
      </w:pPr>
      <w:r w:rsidRPr="00407273">
        <w:t xml:space="preserve">Listen on port </w:t>
      </w:r>
      <w:r w:rsidRPr="00407273">
        <w:rPr>
          <w:b/>
          <w:bCs/>
        </w:rPr>
        <w:t>8080</w:t>
      </w:r>
    </w:p>
    <w:p w14:paraId="7293BAED" w14:textId="77777777" w:rsidR="00106CEB" w:rsidRPr="00407273" w:rsidRDefault="008C121E" w:rsidP="00407273">
      <w:pPr>
        <w:pStyle w:val="ListParagraph"/>
        <w:numPr>
          <w:ilvl w:val="0"/>
          <w:numId w:val="3"/>
        </w:numPr>
      </w:pPr>
      <w:r w:rsidRPr="00407273">
        <w:t xml:space="preserve">Respond to </w:t>
      </w:r>
      <w:r w:rsidRPr="00425294">
        <w:t>GET /health</w:t>
      </w:r>
      <w:r w:rsidRPr="00407273">
        <w:t xml:space="preserve"> with</w:t>
      </w:r>
      <w:r w:rsidRPr="00407273">
        <w:t xml:space="preserve"> HTTP 200</w:t>
      </w:r>
    </w:p>
    <w:p w14:paraId="2877016F" w14:textId="77777777" w:rsidR="00106CEB" w:rsidRPr="00407273" w:rsidRDefault="008C121E">
      <w:pPr>
        <w:spacing w:after="200"/>
      </w:pPr>
      <w:r w:rsidRPr="00407273">
        <w:t xml:space="preserve"> </w:t>
      </w:r>
    </w:p>
    <w:p w14:paraId="787ECDC5" w14:textId="77777777" w:rsidR="00106CEB" w:rsidRPr="00407273" w:rsidRDefault="008C121E">
      <w:pPr>
        <w:spacing w:after="120"/>
      </w:pPr>
      <w:r w:rsidRPr="00407273">
        <w:t>The ALB will not route traffic to any instance that fails the health check.</w:t>
      </w:r>
    </w:p>
    <w:p w14:paraId="22DFDBAE" w14:textId="77777777" w:rsidR="00407273" w:rsidRPr="00407273" w:rsidRDefault="00407273">
      <w:pPr>
        <w:spacing w:after="200"/>
      </w:pPr>
    </w:p>
    <w:p w14:paraId="209073D5" w14:textId="77777777" w:rsidR="00106CEB" w:rsidRPr="00407273" w:rsidRDefault="008C121E">
      <w:pPr>
        <w:pStyle w:val="Heading2"/>
        <w:spacing w:after="200"/>
        <w:rPr>
          <w:sz w:val="24"/>
          <w:szCs w:val="24"/>
        </w:rPr>
      </w:pPr>
      <w:r w:rsidRPr="00407273">
        <w:rPr>
          <w:sz w:val="24"/>
          <w:szCs w:val="24"/>
        </w:rPr>
        <w:t>Monthly Cost Estimate</w:t>
      </w:r>
    </w:p>
    <w:p w14:paraId="60B87F41" w14:textId="19695CE2" w:rsidR="00106CEB" w:rsidRPr="00407273" w:rsidRDefault="00106CEB">
      <w:pP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49"/>
        <w:gridCol w:w="4279"/>
      </w:tblGrid>
      <w:tr w:rsidR="00106CEB" w:rsidRPr="00407273" w14:paraId="5EE9859D" w14:textId="77777777">
        <w:trPr>
          <w:tblHeader/>
        </w:trPr>
        <w:tc>
          <w:tcPr>
            <w:tcW w:w="5200" w:type="dxa"/>
          </w:tcPr>
          <w:p w14:paraId="20F6C864" w14:textId="77777777" w:rsidR="00106CEB" w:rsidRPr="00407273" w:rsidRDefault="008C121E">
            <w:r w:rsidRPr="00407273">
              <w:rPr>
                <w:b/>
                <w:bCs/>
              </w:rPr>
              <w:t>Environment</w:t>
            </w:r>
          </w:p>
        </w:tc>
        <w:tc>
          <w:tcPr>
            <w:tcW w:w="4160" w:type="dxa"/>
          </w:tcPr>
          <w:p w14:paraId="36726DC2" w14:textId="77777777" w:rsidR="00106CEB" w:rsidRPr="00407273" w:rsidRDefault="008C121E">
            <w:r w:rsidRPr="00407273">
              <w:rPr>
                <w:b/>
                <w:bCs/>
              </w:rPr>
              <w:t>Est. cost/month</w:t>
            </w:r>
          </w:p>
        </w:tc>
      </w:tr>
      <w:tr w:rsidR="00106CEB" w:rsidRPr="00407273" w14:paraId="5BD85EFE" w14:textId="77777777">
        <w:tc>
          <w:tcPr>
            <w:tcW w:w="5200" w:type="dxa"/>
          </w:tcPr>
          <w:p w14:paraId="3FB7C595" w14:textId="77777777" w:rsidR="00106CEB" w:rsidRPr="00407273" w:rsidRDefault="008C121E">
            <w:r w:rsidRPr="00407273">
              <w:t>Dev</w:t>
            </w:r>
          </w:p>
        </w:tc>
        <w:tc>
          <w:tcPr>
            <w:tcW w:w="4160" w:type="dxa"/>
          </w:tcPr>
          <w:p w14:paraId="0823AE0A" w14:textId="77777777" w:rsidR="00106CEB" w:rsidRPr="00407273" w:rsidRDefault="008C121E">
            <w:r w:rsidRPr="00407273">
              <w:t>~$95</w:t>
            </w:r>
          </w:p>
        </w:tc>
      </w:tr>
      <w:tr w:rsidR="00106CEB" w:rsidRPr="00407273" w14:paraId="685ADDC5" w14:textId="77777777">
        <w:tc>
          <w:tcPr>
            <w:tcW w:w="5200" w:type="dxa"/>
          </w:tcPr>
          <w:p w14:paraId="16C11A4E" w14:textId="77777777" w:rsidR="00106CEB" w:rsidRPr="00407273" w:rsidRDefault="008C121E">
            <w:r w:rsidRPr="00407273">
              <w:t>Staging</w:t>
            </w:r>
          </w:p>
        </w:tc>
        <w:tc>
          <w:tcPr>
            <w:tcW w:w="4160" w:type="dxa"/>
          </w:tcPr>
          <w:p w14:paraId="091AE89F" w14:textId="77777777" w:rsidR="00106CEB" w:rsidRPr="00407273" w:rsidRDefault="008C121E">
            <w:r w:rsidRPr="00407273">
              <w:t>~$166</w:t>
            </w:r>
          </w:p>
        </w:tc>
      </w:tr>
      <w:tr w:rsidR="00106CEB" w:rsidRPr="00407273" w14:paraId="7CF6B720" w14:textId="77777777">
        <w:tc>
          <w:tcPr>
            <w:tcW w:w="5200" w:type="dxa"/>
          </w:tcPr>
          <w:p w14:paraId="00FACFBF" w14:textId="77777777" w:rsidR="00106CEB" w:rsidRPr="00407273" w:rsidRDefault="008C121E">
            <w:r w:rsidRPr="00407273">
              <w:t>Prod</w:t>
            </w:r>
          </w:p>
        </w:tc>
        <w:tc>
          <w:tcPr>
            <w:tcW w:w="4160" w:type="dxa"/>
          </w:tcPr>
          <w:p w14:paraId="31008B8F" w14:textId="77777777" w:rsidR="00106CEB" w:rsidRPr="00407273" w:rsidRDefault="008C121E">
            <w:r w:rsidRPr="00407273">
              <w:t>~$331</w:t>
            </w:r>
          </w:p>
        </w:tc>
      </w:tr>
      <w:tr w:rsidR="00106CEB" w:rsidRPr="00407273" w14:paraId="50BA4130" w14:textId="77777777">
        <w:tc>
          <w:tcPr>
            <w:tcW w:w="5200" w:type="dxa"/>
          </w:tcPr>
          <w:p w14:paraId="1FDC4B96" w14:textId="77777777" w:rsidR="00106CEB" w:rsidRPr="00407273" w:rsidRDefault="008C121E">
            <w:r w:rsidRPr="00407273">
              <w:t>Account-level (bootstrap)</w:t>
            </w:r>
          </w:p>
        </w:tc>
        <w:tc>
          <w:tcPr>
            <w:tcW w:w="4160" w:type="dxa"/>
          </w:tcPr>
          <w:p w14:paraId="614C8C96" w14:textId="77777777" w:rsidR="00106CEB" w:rsidRPr="00407273" w:rsidRDefault="008C121E">
            <w:r w:rsidRPr="00407273">
              <w:t>~$7</w:t>
            </w:r>
          </w:p>
        </w:tc>
      </w:tr>
      <w:tr w:rsidR="00106CEB" w:rsidRPr="00407273" w14:paraId="17B412E3" w14:textId="77777777">
        <w:tc>
          <w:tcPr>
            <w:tcW w:w="5200" w:type="dxa"/>
          </w:tcPr>
          <w:p w14:paraId="1463C175" w14:textId="77777777" w:rsidR="00106CEB" w:rsidRPr="00407273" w:rsidRDefault="008C121E">
            <w:r w:rsidRPr="00407273">
              <w:rPr>
                <w:b/>
                <w:bCs/>
              </w:rPr>
              <w:t>All three running</w:t>
            </w:r>
          </w:p>
        </w:tc>
        <w:tc>
          <w:tcPr>
            <w:tcW w:w="4160" w:type="dxa"/>
          </w:tcPr>
          <w:p w14:paraId="52015203" w14:textId="77777777" w:rsidR="00106CEB" w:rsidRPr="00407273" w:rsidRDefault="008C121E">
            <w:r w:rsidRPr="00407273">
              <w:rPr>
                <w:b/>
                <w:bCs/>
              </w:rPr>
              <w:t>~$599</w:t>
            </w:r>
          </w:p>
        </w:tc>
      </w:tr>
    </w:tbl>
    <w:p w14:paraId="7245411D" w14:textId="77777777" w:rsidR="00106CEB" w:rsidRPr="00407273" w:rsidRDefault="008C121E">
      <w:pPr>
        <w:spacing w:before="240"/>
      </w:pPr>
      <w:r w:rsidRPr="00407273">
        <w:t xml:space="preserve"> </w:t>
      </w:r>
    </w:p>
    <w:p w14:paraId="65DFEDA5" w14:textId="77777777" w:rsidR="00106CEB" w:rsidRPr="00407273" w:rsidRDefault="008C121E">
      <w:pPr>
        <w:spacing w:after="120"/>
      </w:pPr>
      <w:r w:rsidRPr="00407273">
        <w:t>NAT Gateways are the biggest idle cost (~</w:t>
      </w:r>
      <m:oMath>
        <m:r>
          <w:rPr>
            <w:rFonts w:ascii="Cambria Math" w:hAnsi="Cambria Math"/>
          </w:rPr>
          <m:t>33</m:t>
        </m:r>
        <m:r>
          <m:rPr>
            <m:nor/>
          </m:rPr>
          <m:t>/</m:t>
        </m:r>
        <m:r>
          <w:rPr>
            <w:rFonts w:ascii="Cambria Math" w:hAnsi="Cambria Math"/>
          </w:rPr>
          <m:t>mont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eac</m:t>
        </m:r>
        <m:r>
          <w:rPr>
            <w:rFonts w:ascii="Cambria Math" w:hAnsi="Cambria Math"/>
          </w:rPr>
          <m:t>h)</m:t>
        </m:r>
        <m:r>
          <m:rPr>
            <m:nor/>
          </m:rPr>
          <m:t>.</m:t>
        </m:r>
        <m:r>
          <w:rPr>
            <w:rFonts w:ascii="Cambria Math" w:hAnsi="Cambria Math"/>
          </w:rPr>
          <m:t>Teardowndevandstagingw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ennotinusetosave</m:t>
        </m:r>
      </m:oMath>
      <w:r w:rsidRPr="00407273">
        <w:t>250/month.</w:t>
      </w:r>
    </w:p>
    <w:p w14:paraId="5AACB35F" w14:textId="77777777" w:rsidR="00106CEB" w:rsidRPr="00407273" w:rsidRDefault="008C121E" w:rsidP="00425294">
      <w:pPr>
        <w:shd w:val="clear" w:color="auto" w:fill="BFBFBF" w:themeFill="background1" w:themeFillShade="BF"/>
        <w:spacing w:after="200"/>
        <w:rPr>
          <w:color w:val="1F3864" w:themeColor="accent1" w:themeShade="80"/>
        </w:rPr>
      </w:pPr>
      <w:r w:rsidRPr="00407273">
        <w:rPr>
          <w:color w:val="1F3864" w:themeColor="accent1" w:themeShade="80"/>
        </w:rPr>
        <w:t xml:space="preserve"> </w:t>
      </w:r>
    </w:p>
    <w:p w14:paraId="2E6A3AF3" w14:textId="5C95FE51" w:rsidR="00106CEB" w:rsidRPr="00407273" w:rsidRDefault="008C121E" w:rsidP="00425294">
      <w:pPr>
        <w:shd w:val="clear" w:color="auto" w:fill="BFBFBF" w:themeFill="background1" w:themeFillShade="BF"/>
        <w:spacing w:before="160" w:after="200"/>
        <w:ind w:left="240" w:right="240"/>
        <w:rPr>
          <w:color w:val="1F3864" w:themeColor="accent1" w:themeShade="80"/>
        </w:rPr>
      </w:pPr>
      <w:r w:rsidRPr="00407273">
        <w:rPr>
          <w:rFonts w:eastAsia="Courier New"/>
          <w:color w:val="1F3864" w:themeColor="accent1" w:themeShade="80"/>
        </w:rPr>
        <w:t xml:space="preserve">     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# Tear down dev (reverse order matters</w:t>
      </w:r>
      <w:r w:rsidR="00425294">
        <w:rPr>
          <w:rFonts w:eastAsia="Courier New"/>
          <w:color w:val="1F3864" w:themeColor="accent1" w:themeShade="80"/>
        </w:rPr>
        <w:t>,</w:t>
      </w:r>
      <w:r w:rsidRPr="00407273">
        <w:rPr>
          <w:rFonts w:eastAsia="Courier New"/>
          <w:color w:val="1F3864" w:themeColor="accent1" w:themeShade="80"/>
        </w:rPr>
        <w:t xml:space="preserve"> prod </w:t>
      </w:r>
      <w:proofErr w:type="gramStart"/>
      <w:r w:rsidRPr="00407273">
        <w:rPr>
          <w:rFonts w:eastAsia="Courier New"/>
          <w:color w:val="1F3864" w:themeColor="accent1" w:themeShade="80"/>
        </w:rPr>
        <w:t xml:space="preserve">last)   </w:t>
      </w:r>
      <w:proofErr w:type="gramEnd"/>
      <w:r w:rsidRPr="00407273">
        <w:rPr>
          <w:rFonts w:eastAsia="Courier New"/>
          <w:color w:val="1F3864" w:themeColor="accent1" w:themeShade="80"/>
        </w:rPr>
        <w:t xml:space="preserve">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cd environments/dev &amp;&amp; terrafo</w:t>
      </w:r>
      <w:r w:rsidRPr="00407273">
        <w:rPr>
          <w:rFonts w:eastAsia="Courier New"/>
          <w:color w:val="1F3864" w:themeColor="accent1" w:themeShade="80"/>
        </w:rPr>
        <w:t xml:space="preserve">rm destroy    </w:t>
      </w:r>
      <w:r w:rsidRPr="00407273">
        <w:rPr>
          <w:color w:val="1F3864" w:themeColor="accent1" w:themeShade="80"/>
        </w:rPr>
        <w:br/>
      </w:r>
      <w:r w:rsidRPr="00407273">
        <w:rPr>
          <w:rFonts w:eastAsia="Courier New"/>
          <w:color w:val="1F3864" w:themeColor="accent1" w:themeShade="80"/>
        </w:rPr>
        <w:t xml:space="preserve">         </w:t>
      </w:r>
    </w:p>
    <w:p w14:paraId="3C644449" w14:textId="77777777" w:rsidR="00106CEB" w:rsidRPr="00407273" w:rsidRDefault="008C121E" w:rsidP="00425294">
      <w:pPr>
        <w:shd w:val="clear" w:color="auto" w:fill="BFBFBF" w:themeFill="background1" w:themeFillShade="BF"/>
        <w:spacing w:after="200"/>
        <w:rPr>
          <w:color w:val="1F3864" w:themeColor="accent1" w:themeShade="80"/>
        </w:rPr>
      </w:pPr>
      <w:r w:rsidRPr="00407273">
        <w:rPr>
          <w:color w:val="1F3864" w:themeColor="accent1" w:themeShade="80"/>
        </w:rPr>
        <w:t xml:space="preserve"> </w:t>
      </w:r>
    </w:p>
    <w:p w14:paraId="681C8B6B" w14:textId="2A1D65FC" w:rsidR="00842669" w:rsidRDefault="00842669">
      <w:r>
        <w:br w:type="page"/>
      </w:r>
    </w:p>
    <w:p w14:paraId="44DE2D6B" w14:textId="77777777" w:rsidR="00842669" w:rsidRPr="00407273" w:rsidRDefault="00842669">
      <w:pPr>
        <w:spacing w:after="200"/>
      </w:pPr>
    </w:p>
    <w:p w14:paraId="3931CA01" w14:textId="77777777" w:rsidR="00106CEB" w:rsidRPr="00407273" w:rsidRDefault="008C121E">
      <w:pPr>
        <w:pStyle w:val="Heading2"/>
        <w:spacing w:after="200"/>
        <w:rPr>
          <w:sz w:val="24"/>
          <w:szCs w:val="24"/>
        </w:rPr>
      </w:pPr>
      <w:r w:rsidRPr="00407273">
        <w:rPr>
          <w:sz w:val="24"/>
          <w:szCs w:val="24"/>
        </w:rPr>
        <w:t>Architecture Changes Applied to Draw.io</w:t>
      </w:r>
    </w:p>
    <w:p w14:paraId="461F553D" w14:textId="77777777" w:rsidR="00106CEB" w:rsidRPr="00407273" w:rsidRDefault="008C121E">
      <w:pPr>
        <w:spacing w:after="120"/>
      </w:pPr>
      <w:r w:rsidRPr="00407273">
        <w:t xml:space="preserve">The file </w:t>
      </w:r>
      <w:proofErr w:type="spellStart"/>
      <w:r w:rsidRPr="00425294">
        <w:t>AWS_Infra_GRA.drawio</w:t>
      </w:r>
      <w:proofErr w:type="spellEnd"/>
      <w:r w:rsidRPr="00407273">
        <w:t xml:space="preserve"> has been updated. Changes made:</w:t>
      </w:r>
    </w:p>
    <w:p w14:paraId="3B15ECF0" w14:textId="77777777" w:rsidR="00106CEB" w:rsidRPr="00407273" w:rsidRDefault="008C121E">
      <w:pPr>
        <w:spacing w:after="200"/>
      </w:pPr>
      <w:r w:rsidRPr="00407273">
        <w:t xml:space="preserve"> </w:t>
      </w:r>
    </w:p>
    <w:p w14:paraId="532F7C9E" w14:textId="77777777" w:rsidR="00106CEB" w:rsidRPr="00407273" w:rsidRDefault="008C121E">
      <w:pPr>
        <w:spacing w:after="120"/>
      </w:pPr>
      <w:r w:rsidRPr="00407273">
        <w:rPr>
          <w:b/>
          <w:bCs/>
        </w:rPr>
        <w:t>Fixes:</w:t>
      </w:r>
    </w:p>
    <w:p w14:paraId="5FCC9389" w14:textId="77777777" w:rsidR="00106CEB" w:rsidRPr="00407273" w:rsidRDefault="008C121E" w:rsidP="00407273">
      <w:pPr>
        <w:pStyle w:val="ListParagraph"/>
        <w:numPr>
          <w:ilvl w:val="0"/>
          <w:numId w:val="6"/>
        </w:numPr>
      </w:pPr>
      <w:r w:rsidRPr="00407273">
        <w:t>SSM icon corrected (was using VPN icon shape)</w:t>
      </w:r>
    </w:p>
    <w:p w14:paraId="4644DC51" w14:textId="77777777" w:rsidR="00106CEB" w:rsidRPr="00407273" w:rsidRDefault="008C121E" w:rsidP="00407273">
      <w:pPr>
        <w:pStyle w:val="ListParagraph"/>
        <w:numPr>
          <w:ilvl w:val="0"/>
          <w:numId w:val="6"/>
        </w:numPr>
      </w:pPr>
      <w:r w:rsidRPr="00407273">
        <w:t>"Demo" renamed to "Stage" in CIDR blocks and Resource Tags footnote</w:t>
      </w:r>
    </w:p>
    <w:p w14:paraId="5AC4D854" w14:textId="77777777" w:rsidR="00106CEB" w:rsidRPr="00407273" w:rsidRDefault="008C121E" w:rsidP="00407273">
      <w:pPr>
        <w:pStyle w:val="ListParagraph"/>
        <w:numPr>
          <w:ilvl w:val="0"/>
          <w:numId w:val="6"/>
        </w:numPr>
      </w:pPr>
      <w:r w:rsidRPr="00407273">
        <w:t>VPN Server DNS footnote removed and replaced with Admin Access (SSM) section</w:t>
      </w:r>
    </w:p>
    <w:p w14:paraId="4CAC049A" w14:textId="68EF5B97" w:rsidR="00106CEB" w:rsidRPr="00407273" w:rsidRDefault="00106CEB" w:rsidP="00407273">
      <w:pPr>
        <w:ind w:firstLine="60"/>
      </w:pPr>
    </w:p>
    <w:p w14:paraId="7E396BF9" w14:textId="77777777" w:rsidR="00106CEB" w:rsidRPr="00407273" w:rsidRDefault="008C121E">
      <w:pPr>
        <w:spacing w:after="120"/>
      </w:pPr>
      <w:r w:rsidRPr="00407273">
        <w:rPr>
          <w:b/>
          <w:bCs/>
        </w:rPr>
        <w:t>New components added to diagram:</w:t>
      </w:r>
    </w:p>
    <w:p w14:paraId="7BF01C1A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NAT Gateway (AZ1 public subnet)</w:t>
      </w:r>
    </w:p>
    <w:p w14:paraId="4572F9F8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AZ2 Public Subnet + NAT Gateway (prod HA)</w:t>
      </w:r>
    </w:p>
    <w:p w14:paraId="66EC87EB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AC</w:t>
      </w:r>
      <w:r w:rsidRPr="00407273">
        <w:t>M Certificate</w:t>
      </w:r>
    </w:p>
    <w:p w14:paraId="1B2720A2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Auto Scaling Group wrapper around App Server</w:t>
      </w:r>
    </w:p>
    <w:p w14:paraId="471BADA9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CloudWatch (Monitoring &amp; Observability section)</w:t>
      </w:r>
    </w:p>
    <w:p w14:paraId="0BE1F8D3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SNS (Email Alerts)</w:t>
      </w:r>
    </w:p>
    <w:p w14:paraId="7713749D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Secrets Manager</w:t>
      </w:r>
    </w:p>
    <w:p w14:paraId="406DB38E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VPC Flow Logs</w:t>
      </w:r>
    </w:p>
    <w:p w14:paraId="4B8E26A0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CloudTrail (Account-Level Services section)</w:t>
      </w:r>
    </w:p>
    <w:p w14:paraId="276CB260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proofErr w:type="spellStart"/>
      <w:r w:rsidRPr="00407273">
        <w:t>GuardDuty</w:t>
      </w:r>
      <w:proofErr w:type="spellEnd"/>
    </w:p>
    <w:p w14:paraId="1003D615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AWS Budgets</w:t>
      </w:r>
    </w:p>
    <w:p w14:paraId="7E38A8DC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DynamoDB State Lock</w:t>
      </w:r>
    </w:p>
    <w:p w14:paraId="5EB2F9D4" w14:textId="77777777" w:rsidR="00106CEB" w:rsidRPr="00407273" w:rsidRDefault="008C121E" w:rsidP="00407273">
      <w:pPr>
        <w:pStyle w:val="ListParagraph"/>
        <w:numPr>
          <w:ilvl w:val="0"/>
          <w:numId w:val="5"/>
        </w:numPr>
      </w:pPr>
      <w:r w:rsidRPr="00407273">
        <w:t>Second S3 bucket (app data + ALB logs)</w:t>
      </w:r>
    </w:p>
    <w:p w14:paraId="1327283D" w14:textId="77777777" w:rsidR="00106CEB" w:rsidRPr="00407273" w:rsidRDefault="008C121E">
      <w:pPr>
        <w:spacing w:after="200"/>
      </w:pPr>
      <w:r w:rsidRPr="00407273">
        <w:t xml:space="preserve"> </w:t>
      </w:r>
    </w:p>
    <w:p w14:paraId="6009EE07" w14:textId="77777777" w:rsidR="00106CEB" w:rsidRPr="00407273" w:rsidRDefault="008C121E">
      <w:pPr>
        <w:spacing w:after="120"/>
      </w:pPr>
      <w:r w:rsidRPr="00407273">
        <w:t xml:space="preserve">Full change details are in </w:t>
      </w:r>
      <w:r w:rsidRPr="00407273">
        <w:rPr>
          <w:rFonts w:eastAsia="Courier New"/>
          <w:shd w:val="clear" w:color="auto" w:fill="F1F5F9"/>
        </w:rPr>
        <w:t>ARCHITECTURE_CHANGES.md</w:t>
      </w:r>
      <w:r w:rsidRPr="00407273">
        <w:t>.</w:t>
      </w:r>
    </w:p>
    <w:sectPr w:rsidR="00106CEB" w:rsidRPr="00407273" w:rsidSect="0084266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D2E1F" w14:textId="77777777" w:rsidR="008C121E" w:rsidRDefault="008C121E" w:rsidP="00842669">
      <w:r>
        <w:separator/>
      </w:r>
    </w:p>
  </w:endnote>
  <w:endnote w:type="continuationSeparator" w:id="0">
    <w:p w14:paraId="48A38F49" w14:textId="77777777" w:rsidR="008C121E" w:rsidRDefault="008C121E" w:rsidP="00842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2558040"/>
      <w:docPartObj>
        <w:docPartGallery w:val="Page Numbers (Bottom of Page)"/>
        <w:docPartUnique/>
      </w:docPartObj>
    </w:sdtPr>
    <w:sdtContent>
      <w:p w14:paraId="159E55F2" w14:textId="0B4D92BC" w:rsidR="00842669" w:rsidRDefault="0084266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F8BD5C" w14:textId="77777777" w:rsidR="00842669" w:rsidRDefault="00842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044A1" w14:textId="77777777" w:rsidR="008C121E" w:rsidRDefault="008C121E" w:rsidP="00842669">
      <w:r>
        <w:separator/>
      </w:r>
    </w:p>
  </w:footnote>
  <w:footnote w:type="continuationSeparator" w:id="0">
    <w:p w14:paraId="4E9C8012" w14:textId="77777777" w:rsidR="008C121E" w:rsidRDefault="008C121E" w:rsidP="00842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509"/>
    <w:multiLevelType w:val="hybridMultilevel"/>
    <w:tmpl w:val="79D41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B2A68"/>
    <w:multiLevelType w:val="hybridMultilevel"/>
    <w:tmpl w:val="0F6844BC"/>
    <w:lvl w:ilvl="0" w:tplc="7562B998">
      <w:start w:val="1"/>
      <w:numFmt w:val="bullet"/>
      <w:lvlText w:val="●"/>
      <w:lvlJc w:val="left"/>
      <w:pPr>
        <w:ind w:left="720" w:hanging="360"/>
      </w:pPr>
    </w:lvl>
    <w:lvl w:ilvl="1" w:tplc="ACD61DB6">
      <w:start w:val="1"/>
      <w:numFmt w:val="bullet"/>
      <w:lvlText w:val="○"/>
      <w:lvlJc w:val="left"/>
      <w:pPr>
        <w:ind w:left="1440" w:hanging="360"/>
      </w:pPr>
    </w:lvl>
    <w:lvl w:ilvl="2" w:tplc="414204CC">
      <w:start w:val="1"/>
      <w:numFmt w:val="bullet"/>
      <w:lvlText w:val="■"/>
      <w:lvlJc w:val="left"/>
      <w:pPr>
        <w:ind w:left="2160" w:hanging="360"/>
      </w:pPr>
    </w:lvl>
    <w:lvl w:ilvl="3" w:tplc="69822462">
      <w:start w:val="1"/>
      <w:numFmt w:val="bullet"/>
      <w:lvlText w:val="●"/>
      <w:lvlJc w:val="left"/>
      <w:pPr>
        <w:ind w:left="2880" w:hanging="360"/>
      </w:pPr>
    </w:lvl>
    <w:lvl w:ilvl="4" w:tplc="0FA8E2C2">
      <w:start w:val="1"/>
      <w:numFmt w:val="bullet"/>
      <w:lvlText w:val="○"/>
      <w:lvlJc w:val="left"/>
      <w:pPr>
        <w:ind w:left="3600" w:hanging="360"/>
      </w:pPr>
    </w:lvl>
    <w:lvl w:ilvl="5" w:tplc="CE82E568">
      <w:start w:val="1"/>
      <w:numFmt w:val="bullet"/>
      <w:lvlText w:val="■"/>
      <w:lvlJc w:val="left"/>
      <w:pPr>
        <w:ind w:left="4320" w:hanging="360"/>
      </w:pPr>
    </w:lvl>
    <w:lvl w:ilvl="6" w:tplc="82D6DB20">
      <w:start w:val="1"/>
      <w:numFmt w:val="bullet"/>
      <w:lvlText w:val="●"/>
      <w:lvlJc w:val="left"/>
      <w:pPr>
        <w:ind w:left="5040" w:hanging="360"/>
      </w:pPr>
    </w:lvl>
    <w:lvl w:ilvl="7" w:tplc="F58C8BBE">
      <w:start w:val="1"/>
      <w:numFmt w:val="bullet"/>
      <w:lvlText w:val="●"/>
      <w:lvlJc w:val="left"/>
      <w:pPr>
        <w:ind w:left="5760" w:hanging="360"/>
      </w:pPr>
    </w:lvl>
    <w:lvl w:ilvl="8" w:tplc="6798C3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E4073A"/>
    <w:multiLevelType w:val="hybridMultilevel"/>
    <w:tmpl w:val="E1E83862"/>
    <w:lvl w:ilvl="0" w:tplc="73B21456">
      <w:start w:val="1"/>
      <w:numFmt w:val="bullet"/>
      <w:suff w:val="space"/>
      <w:lvlText w:val="●"/>
      <w:lvlJc w:val="left"/>
      <w:pPr>
        <w:ind w:left="240" w:hanging="180"/>
      </w:pPr>
    </w:lvl>
    <w:lvl w:ilvl="1" w:tplc="791A4EC8">
      <w:start w:val="1"/>
      <w:numFmt w:val="bullet"/>
      <w:suff w:val="space"/>
      <w:lvlText w:val="○"/>
      <w:lvlJc w:val="left"/>
      <w:pPr>
        <w:ind w:left="660" w:hanging="180"/>
      </w:pPr>
    </w:lvl>
    <w:lvl w:ilvl="2" w:tplc="D194C27A">
      <w:start w:val="1"/>
      <w:numFmt w:val="bullet"/>
      <w:suff w:val="space"/>
      <w:lvlText w:val="■"/>
      <w:lvlJc w:val="left"/>
      <w:pPr>
        <w:ind w:left="1080" w:hanging="180"/>
      </w:pPr>
    </w:lvl>
    <w:lvl w:ilvl="3" w:tplc="5F9E8C48">
      <w:start w:val="1"/>
      <w:numFmt w:val="bullet"/>
      <w:suff w:val="space"/>
      <w:lvlText w:val="●"/>
      <w:lvlJc w:val="left"/>
      <w:pPr>
        <w:ind w:left="1500" w:hanging="180"/>
      </w:pPr>
    </w:lvl>
    <w:lvl w:ilvl="4" w:tplc="1CC2A468">
      <w:start w:val="1"/>
      <w:numFmt w:val="bullet"/>
      <w:suff w:val="space"/>
      <w:lvlText w:val="○"/>
      <w:lvlJc w:val="left"/>
      <w:pPr>
        <w:ind w:left="1920" w:hanging="180"/>
      </w:pPr>
    </w:lvl>
    <w:lvl w:ilvl="5" w:tplc="BD70FB66">
      <w:start w:val="1"/>
      <w:numFmt w:val="bullet"/>
      <w:suff w:val="space"/>
      <w:lvlText w:val="■"/>
      <w:lvlJc w:val="left"/>
      <w:pPr>
        <w:ind w:left="2340" w:hanging="180"/>
      </w:pPr>
    </w:lvl>
    <w:lvl w:ilvl="6" w:tplc="094C1ED2">
      <w:start w:val="1"/>
      <w:numFmt w:val="bullet"/>
      <w:suff w:val="space"/>
      <w:lvlText w:val="●"/>
      <w:lvlJc w:val="left"/>
      <w:pPr>
        <w:ind w:left="2760" w:hanging="180"/>
      </w:pPr>
    </w:lvl>
    <w:lvl w:ilvl="7" w:tplc="CAD2798C">
      <w:start w:val="1"/>
      <w:numFmt w:val="bullet"/>
      <w:suff w:val="space"/>
      <w:lvlText w:val="○"/>
      <w:lvlJc w:val="left"/>
      <w:pPr>
        <w:ind w:left="3180" w:hanging="180"/>
      </w:pPr>
    </w:lvl>
    <w:lvl w:ilvl="8" w:tplc="8E84C32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608A5D4E"/>
    <w:multiLevelType w:val="hybridMultilevel"/>
    <w:tmpl w:val="80942B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B1087"/>
    <w:multiLevelType w:val="hybridMultilevel"/>
    <w:tmpl w:val="58AE8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A1099"/>
    <w:multiLevelType w:val="hybridMultilevel"/>
    <w:tmpl w:val="EA10E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EB"/>
    <w:rsid w:val="00106CEB"/>
    <w:rsid w:val="00407273"/>
    <w:rsid w:val="00425294"/>
    <w:rsid w:val="00842669"/>
    <w:rsid w:val="008C121E"/>
    <w:rsid w:val="00D8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414D"/>
  <w15:docId w15:val="{0D809E50-7F43-4FCD-8133-9F4D8C69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26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669"/>
  </w:style>
  <w:style w:type="paragraph" w:styleId="Footer">
    <w:name w:val="footer"/>
    <w:basedOn w:val="Normal"/>
    <w:link w:val="FooterChar"/>
    <w:uiPriority w:val="99"/>
    <w:unhideWhenUsed/>
    <w:rsid w:val="008426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Asiwome Boateng</cp:lastModifiedBy>
  <cp:revision>5</cp:revision>
  <dcterms:created xsi:type="dcterms:W3CDTF">2026-05-13T13:25:00Z</dcterms:created>
  <dcterms:modified xsi:type="dcterms:W3CDTF">2026-05-13T13:38:00Z</dcterms:modified>
</cp:coreProperties>
</file>