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Lagrange Multipliers Worksheet</w:t>
      </w:r>
    </w:p>
    <w:bookmarkStart w:id="16" w:name="lagrange-multipliers-worksheet"/>
    <w:p>
      <w:pPr>
        <w:pStyle w:val="Heading1"/>
      </w:pPr>
      <w:r>
        <w:t xml:space="preserve">Lagrange Multipliers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________</w:t>
      </w:r>
    </w:p>
    <w:bookmarkStart w:id="9" w:name="learning-goals"/>
    <w:p>
      <w:pPr>
        <w:pStyle w:val="Heading2"/>
      </w:pPr>
      <w:r>
        <w:t xml:space="preserve">Learning Goals</w:t>
      </w:r>
    </w:p>
    <w:p>
      <w:pPr>
        <w:pStyle w:val="FirstParagraph"/>
      </w:pPr>
      <w:r>
        <w:t xml:space="preserve">By the end of this worksheet you should be able to:</w:t>
      </w:r>
    </w:p>
    <w:p>
      <w:pPr>
        <w:pStyle w:val="Compact"/>
        <w:numPr>
          <w:ilvl w:val="0"/>
          <w:numId w:val="1001"/>
        </w:numPr>
      </w:pPr>
      <w:r>
        <w:t xml:space="preserve">Set up the Lagrange system for a constraint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t xml:space="preserve"> </w:t>
      </w:r>
      <w:r>
        <w:t xml:space="preserve">for critical points.</w:t>
      </w:r>
    </w:p>
    <w:p>
      <w:pPr>
        <w:pStyle w:val="Compact"/>
        <w:numPr>
          <w:ilvl w:val="0"/>
          <w:numId w:val="1001"/>
        </w:numPr>
      </w:pPr>
      <w:r>
        <w:t xml:space="preserve">Classify candidates as constrained maxima, minima, or saddle points.</w:t>
      </w:r>
    </w:p>
    <w:p>
      <w:pPr>
        <w:pStyle w:val="Compact"/>
        <w:numPr>
          <w:ilvl w:val="0"/>
          <w:numId w:val="1001"/>
        </w:numPr>
      </w:pPr>
      <w:r>
        <w:t xml:space="preserve">Handle two-constraint problems using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∇</m:t>
        </m:r>
        <m:r>
          <m:t>h</m:t>
        </m:r>
      </m:oMath>
      <w:r>
        <w:t xml:space="preserve">.</w:t>
      </w:r>
    </w:p>
    <w:bookmarkEnd w:id="9"/>
    <w:bookmarkStart w:id="10" w:name="core-method"/>
    <w:p>
      <w:pPr>
        <w:pStyle w:val="Heading2"/>
      </w:pPr>
      <w:r>
        <w:t xml:space="preserve">Core Method</w:t>
      </w:r>
    </w:p>
    <w:p>
      <w:pPr>
        <w:pStyle w:val="FirstParagraph"/>
      </w:pPr>
      <w:r>
        <w:t xml:space="preserve">To optimize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subject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Solve the system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∇</m:t>
          </m:r>
          <m:r>
            <m:t>g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candidate.</w:t>
      </w:r>
    </w:p>
    <w:p>
      <w:pPr>
        <w:pStyle w:val="Compact"/>
        <w:numPr>
          <w:ilvl w:val="0"/>
          <w:numId w:val="1002"/>
        </w:numPr>
      </w:pPr>
      <w:r>
        <w:t xml:space="preserve">Compare values; on a compact constraint set the extremes are guaranteed.</w:t>
      </w:r>
    </w:p>
    <w:bookmarkEnd w:id="10"/>
    <w:bookmarkStart w:id="11" w:name="problem-1-rectangle-on-an-ellipse"/>
    <w:p>
      <w:pPr>
        <w:pStyle w:val="Heading2"/>
      </w:pPr>
      <w:r>
        <w:t xml:space="preserve">Problem 1 — Rectangle on an Ellipse</w:t>
      </w:r>
    </w:p>
    <w:p>
      <w:pPr>
        <w:pStyle w:val="FirstParagraph"/>
      </w:pPr>
      <w:r>
        <w:t xml:space="preserve">Maximize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subject to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</m:oMath>
    </w:p>
    <w:p>
      <w:pPr>
        <w:pStyle w:val="BodyText"/>
      </w:pP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</m:oMath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Solve the Lagrange system. Show all work:</w:t>
      </w:r>
    </w:p>
    <w:p>
      <w:pPr>
        <w:pStyle w:val="BodyText"/>
      </w:pPr>
      <w:r>
        <w:rPr>
          <w:i/>
          <w:iCs/>
        </w:rPr>
        <w:t xml:space="preserve">Work space: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What is the maximum value of</w:t>
      </w:r>
      <w:r>
        <w:t xml:space="preserve"> </w:t>
      </w:r>
      <m:oMath>
        <m:r>
          <m:t>f</m:t>
        </m:r>
      </m:oMath>
      <w:r>
        <w:t xml:space="preserve">?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</m:oMath>
    </w:p>
    <w:bookmarkEnd w:id="11"/>
    <w:bookmarkStart w:id="12" w:name="problem-2-closest-point-to-a-plane"/>
    <w:p>
      <w:pPr>
        <w:pStyle w:val="Heading2"/>
      </w:pPr>
      <w:r>
        <w:t xml:space="preserve">Problem 2 — Closest Point to a Plane</w:t>
      </w:r>
    </w:p>
    <w:p>
      <w:pPr>
        <w:pStyle w:val="FirstParagraph"/>
      </w:pPr>
      <w:r>
        <w:t xml:space="preserve">Find the point on the plane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closest to the origin.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w:r>
        <w:t xml:space="preserve">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(squared distance) under the plane constraint. The squared-distance objective has the same extremizers as the distance itself but easier derivatives.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Set up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t xml:space="preserve">:</w:t>
      </w:r>
    </w:p>
    <w:p>
      <w:pPr>
        <w:pStyle w:val="BodyText"/>
      </w:pPr>
      <m:oMath>
        <m:r>
          <m:rPr>
            <m:sty m:val="p"/>
          </m:rPr>
          <m:t>[</m:t>
        </m:r>
        <m:r>
          <m:t>2</m:t>
        </m:r>
        <m:r>
          <m:t>x</m:t>
        </m:r>
        <m:r>
          <m:rPr>
            <m:sty m:val="p"/>
          </m:rPr>
          <m:t>,</m:t>
        </m:r>
        <m:r>
          <m:t>2</m:t>
        </m:r>
        <m:r>
          <m:t>y</m:t>
        </m:r>
        <m:r>
          <m:rPr>
            <m:sty m:val="p"/>
          </m:rPr>
          <m:t>,</m:t>
        </m:r>
        <m:r>
          <m:t>2</m:t>
        </m:r>
        <m:r>
          <m:t>z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[</m:t>
        </m:r>
        <m:bar>
          <m:barPr>
            <m:pos m:val="bot"/>
          </m:barPr>
          <m:e>
            <m:r>
              <m:t>  </m:t>
            </m:r>
          </m:e>
        </m:ba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Solve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Compute the minimum distance: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</m:oMath>
    </w:p>
    <w:bookmarkEnd w:id="12"/>
    <w:bookmarkStart w:id="13" w:name="problem-3-two-constraints"/>
    <w:p>
      <w:pPr>
        <w:pStyle w:val="Heading2"/>
      </w:pPr>
      <w:r>
        <w:t xml:space="preserve">Problem 3 — Two Constraints</w:t>
      </w:r>
    </w:p>
    <w:p>
      <w:pPr>
        <w:pStyle w:val="FirstParagraph"/>
      </w:pPr>
      <w:r>
        <w:t xml:space="preserve">Maximize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subject to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Use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∇</m:t>
        </m:r>
        <m:r>
          <m:t>h</m:t>
        </m:r>
      </m:oMath>
      <w:r>
        <w:t xml:space="preserve">. Identify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first.</w:t>
      </w:r>
    </w:p>
    <w:p>
      <w:pPr>
        <w:pStyle w:val="BodyText"/>
      </w:pPr>
      <w:r>
        <w:rPr>
          <w:i/>
          <w:iCs/>
        </w:rPr>
        <w:t xml:space="preserve">Work space: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13"/>
    <w:bookmarkStart w:id="14" w:name="problem-4-conceptual"/>
    <w:p>
      <w:pPr>
        <w:pStyle w:val="Heading2"/>
      </w:pPr>
      <w:r>
        <w:t xml:space="preserve">Problem 4 — Conceptual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In one sentence, explain why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t xml:space="preserve"> </w:t>
      </w:r>
      <w:r>
        <w:t xml:space="preserve">must be parallel at a constrained extremum.</w:t>
      </w:r>
    </w:p>
    <w:p>
      <w:pPr>
        <w:pStyle w:val="BodyText"/>
      </w:pPr>
      <w:r>
        <w:rPr>
          <w:i/>
          <w:iCs/>
        </w:rPr>
        <w:t xml:space="preserve">Answer:</w:t>
      </w:r>
      <w:r>
        <w:t xml:space="preserve"> </w:t>
      </w:r>
      <w:r>
        <w:t xml:space="preserve">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What does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represent geometrically or physically? Give one example from economics or physics.</w:t>
      </w:r>
    </w:p>
    <w:p>
      <w:pPr>
        <w:pStyle w:val="BodyText"/>
      </w:pPr>
      <w:r>
        <w:rPr>
          <w:i/>
          <w:iCs/>
        </w:rPr>
        <w:t xml:space="preserve">Answer:</w:t>
      </w:r>
      <w:r>
        <w:t xml:space="preserve"> </w:t>
      </w:r>
      <w:r>
        <w:t xml:space="preserve">________________________________________________________________</w:t>
      </w:r>
    </w:p>
    <w:bookmarkEnd w:id="14"/>
    <w:bookmarkStart w:id="15" w:name="self-check-table"/>
    <w:p>
      <w:pPr>
        <w:pStyle w:val="Heading2"/>
      </w:pPr>
      <w:r>
        <w:t xml:space="preserve">Self-Check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Did you do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Computed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f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g</m:t>
              </m:r>
            </m:oMath>
            <w:r>
              <w:t xml:space="preserve"> </w:t>
            </w:r>
            <w:r>
              <w:t xml:space="preserve">correctly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Wrote all Lagrange equations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the constraint equation explicitly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at every candidate point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Stated the answer with units / context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i/>
          <w:iCs/>
        </w:rPr>
        <w:t xml:space="preserve">Turn in at the end of section. Staple any extra work.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Lagrange Multipliers Worksheet</dc:title>
  <dc:creator/>
  <dc:description>Student worksheet on constrained optimization using Lagrange multipliers, with guided problems and space for work.</dc:description>
  <cp:keywords/>
  <dcterms:created xsi:type="dcterms:W3CDTF">2026-04-21T02:49:26Z</dcterms:created>
  <dcterms:modified xsi:type="dcterms:W3CDTF">2026-04-21T02:49:26Z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stanford/math51</vt:lpwstr>
  </property>
  <property fmtid="{D5CDD505-2E9C-101B-9397-08002B2CF9AE}" pid="4" name="filename">
    <vt:lpwstr>lagrange-multipliers-worksheet.docx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stanford-math51-lagrange-multipliers-worksheet</vt:lpwstr>
  </property>
</Properties>
</file>