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CC8" w:rsidRDefault="004E2612">
      <w:pPr>
        <w:rPr>
          <w:rtl/>
        </w:rPr>
      </w:pPr>
      <w:r>
        <w:rPr>
          <w:noProof/>
        </w:rPr>
        <w:drawing>
          <wp:inline distT="0" distB="0" distL="0" distR="0">
            <wp:extent cx="11906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_logo.png"/>
                    <pic:cNvPicPr/>
                  </pic:nvPicPr>
                  <pic:blipFill>
                    <a:blip r:embed="rId5">
                      <a:extLst>
                        <a:ext uri="{28A0092B-C50C-407E-A947-70E740481C1C}">
                          <a14:useLocalDpi xmlns:a14="http://schemas.microsoft.com/office/drawing/2010/main" val="0"/>
                        </a:ext>
                      </a:extLst>
                    </a:blip>
                    <a:stretch>
                      <a:fillRect/>
                    </a:stretch>
                  </pic:blipFill>
                  <pic:spPr>
                    <a:xfrm>
                      <a:off x="0" y="0"/>
                      <a:ext cx="1190625" cy="847725"/>
                    </a:xfrm>
                    <a:prstGeom prst="rect">
                      <a:avLst/>
                    </a:prstGeom>
                  </pic:spPr>
                </pic:pic>
              </a:graphicData>
            </a:graphic>
          </wp:inline>
        </w:drawing>
      </w:r>
    </w:p>
    <w:p w:rsidR="004E2612" w:rsidRDefault="004E2612">
      <w:pPr>
        <w:rPr>
          <w:rtl/>
        </w:rPr>
      </w:pPr>
    </w:p>
    <w:p w:rsidR="004E2612" w:rsidRDefault="004E2612" w:rsidP="004E2612">
      <w:pPr>
        <w:pStyle w:val="Heading1"/>
        <w:jc w:val="center"/>
        <w:rPr>
          <w:rFonts w:asciiTheme="majorBidi" w:hAnsiTheme="majorBidi"/>
          <w:sz w:val="40"/>
          <w:szCs w:val="40"/>
        </w:rPr>
      </w:pPr>
      <w:r w:rsidRPr="004E2612">
        <w:rPr>
          <w:rFonts w:asciiTheme="majorBidi" w:hAnsiTheme="majorBidi"/>
          <w:sz w:val="40"/>
          <w:szCs w:val="40"/>
        </w:rPr>
        <w:t>Introduction to computer architecture</w:t>
      </w:r>
    </w:p>
    <w:p w:rsidR="004E2612" w:rsidRDefault="004E2612" w:rsidP="004E2612">
      <w:pPr>
        <w:pStyle w:val="Heading2"/>
        <w:jc w:val="center"/>
        <w:rPr>
          <w:rFonts w:asciiTheme="majorBidi" w:hAnsiTheme="majorBidi"/>
          <w:sz w:val="32"/>
          <w:szCs w:val="32"/>
        </w:rPr>
      </w:pPr>
      <w:r w:rsidRPr="004E2612">
        <w:rPr>
          <w:rFonts w:asciiTheme="majorBidi" w:hAnsiTheme="majorBidi"/>
          <w:sz w:val="32"/>
          <w:szCs w:val="32"/>
        </w:rPr>
        <w:t>Carry select adder</w:t>
      </w:r>
    </w:p>
    <w:p w:rsidR="004E2612" w:rsidRPr="004E2612" w:rsidRDefault="004E2612" w:rsidP="004E2612"/>
    <w:p w:rsidR="004E2612" w:rsidRPr="004E2612" w:rsidRDefault="004E2612" w:rsidP="004E2612">
      <w:pPr>
        <w:jc w:val="center"/>
        <w:rPr>
          <w:rFonts w:asciiTheme="majorBidi" w:hAnsiTheme="majorBidi" w:cstheme="majorBidi"/>
          <w:b/>
          <w:bCs/>
          <w:sz w:val="24"/>
          <w:szCs w:val="24"/>
        </w:rPr>
      </w:pPr>
      <w:r w:rsidRPr="004E2612">
        <w:rPr>
          <w:rFonts w:asciiTheme="majorBidi" w:hAnsiTheme="majorBidi" w:cstheme="majorBidi"/>
          <w:b/>
          <w:bCs/>
          <w:sz w:val="24"/>
          <w:szCs w:val="24"/>
        </w:rPr>
        <w:t>Submitted by:</w:t>
      </w:r>
    </w:p>
    <w:p w:rsidR="004E2612" w:rsidRDefault="004E2612" w:rsidP="004E2612">
      <w:pPr>
        <w:jc w:val="center"/>
        <w:rPr>
          <w:rFonts w:asciiTheme="majorBidi" w:hAnsiTheme="majorBidi" w:cstheme="majorBidi"/>
          <w:sz w:val="24"/>
          <w:szCs w:val="24"/>
        </w:rPr>
      </w:pPr>
      <w:r>
        <w:rPr>
          <w:rFonts w:asciiTheme="majorBidi" w:hAnsiTheme="majorBidi" w:cstheme="majorBidi"/>
          <w:sz w:val="24"/>
          <w:szCs w:val="24"/>
        </w:rPr>
        <w:t>Ahmed Khaled</w:t>
      </w:r>
      <w:r w:rsidR="00AE027E">
        <w:rPr>
          <w:rFonts w:asciiTheme="majorBidi" w:hAnsiTheme="majorBidi" w:cstheme="majorBidi"/>
          <w:sz w:val="24"/>
          <w:szCs w:val="24"/>
        </w:rPr>
        <w:t xml:space="preserve">    18101381</w:t>
      </w:r>
    </w:p>
    <w:p w:rsidR="004E2612" w:rsidRDefault="004E2612" w:rsidP="004E2612">
      <w:pPr>
        <w:jc w:val="center"/>
        <w:rPr>
          <w:rFonts w:asciiTheme="majorBidi" w:hAnsiTheme="majorBidi" w:cstheme="majorBidi"/>
          <w:sz w:val="24"/>
          <w:szCs w:val="24"/>
        </w:rPr>
      </w:pPr>
      <w:proofErr w:type="spellStart"/>
      <w:r>
        <w:rPr>
          <w:rFonts w:asciiTheme="majorBidi" w:hAnsiTheme="majorBidi" w:cstheme="majorBidi"/>
          <w:sz w:val="24"/>
          <w:szCs w:val="24"/>
        </w:rPr>
        <w:t>Saif</w:t>
      </w:r>
      <w:proofErr w:type="spellEnd"/>
      <w:r>
        <w:rPr>
          <w:rFonts w:asciiTheme="majorBidi" w:hAnsiTheme="majorBidi" w:cstheme="majorBidi"/>
          <w:sz w:val="24"/>
          <w:szCs w:val="24"/>
        </w:rPr>
        <w:t xml:space="preserve"> Mohamed</w:t>
      </w:r>
      <w:r w:rsidR="00AE027E">
        <w:rPr>
          <w:rFonts w:asciiTheme="majorBidi" w:hAnsiTheme="majorBidi" w:cstheme="majorBidi"/>
          <w:sz w:val="24"/>
          <w:szCs w:val="24"/>
        </w:rPr>
        <w:t xml:space="preserve">   18101353</w:t>
      </w:r>
    </w:p>
    <w:p w:rsidR="004E2612" w:rsidRDefault="004E2612" w:rsidP="004E2612">
      <w:pPr>
        <w:jc w:val="center"/>
        <w:rPr>
          <w:rFonts w:asciiTheme="majorBidi" w:hAnsiTheme="majorBidi" w:cstheme="majorBidi"/>
          <w:sz w:val="24"/>
          <w:szCs w:val="24"/>
        </w:rPr>
      </w:pPr>
      <w:r>
        <w:rPr>
          <w:rFonts w:asciiTheme="majorBidi" w:hAnsiTheme="majorBidi" w:cstheme="majorBidi"/>
          <w:sz w:val="24"/>
          <w:szCs w:val="24"/>
        </w:rPr>
        <w:t xml:space="preserve">Mohamed </w:t>
      </w:r>
      <w:proofErr w:type="spellStart"/>
      <w:r>
        <w:rPr>
          <w:rFonts w:asciiTheme="majorBidi" w:hAnsiTheme="majorBidi" w:cstheme="majorBidi"/>
          <w:sz w:val="24"/>
          <w:szCs w:val="24"/>
        </w:rPr>
        <w:t>Abd</w:t>
      </w:r>
      <w:proofErr w:type="spellEnd"/>
      <w:r>
        <w:rPr>
          <w:rFonts w:asciiTheme="majorBidi" w:hAnsiTheme="majorBidi" w:cstheme="majorBidi"/>
          <w:sz w:val="24"/>
          <w:szCs w:val="24"/>
        </w:rPr>
        <w:t xml:space="preserve"> El </w:t>
      </w:r>
      <w:proofErr w:type="spellStart"/>
      <w:r>
        <w:rPr>
          <w:rFonts w:asciiTheme="majorBidi" w:hAnsiTheme="majorBidi" w:cstheme="majorBidi"/>
          <w:sz w:val="24"/>
          <w:szCs w:val="24"/>
        </w:rPr>
        <w:t>wahab</w:t>
      </w:r>
      <w:proofErr w:type="spellEnd"/>
      <w:r w:rsidR="00AE027E">
        <w:rPr>
          <w:rFonts w:asciiTheme="majorBidi" w:hAnsiTheme="majorBidi" w:cstheme="majorBidi"/>
          <w:sz w:val="24"/>
          <w:szCs w:val="24"/>
        </w:rPr>
        <w:t xml:space="preserve">   18102714</w:t>
      </w:r>
    </w:p>
    <w:p w:rsidR="004E2612" w:rsidRDefault="004E2612" w:rsidP="004E2612">
      <w:pPr>
        <w:jc w:val="center"/>
        <w:rPr>
          <w:rFonts w:asciiTheme="majorBidi" w:hAnsiTheme="majorBidi" w:cstheme="majorBidi"/>
          <w:sz w:val="24"/>
          <w:szCs w:val="24"/>
        </w:rPr>
      </w:pPr>
      <w:r>
        <w:rPr>
          <w:rFonts w:asciiTheme="majorBidi" w:hAnsiTheme="majorBidi" w:cstheme="majorBidi"/>
          <w:sz w:val="24"/>
          <w:szCs w:val="24"/>
        </w:rPr>
        <w:t>Samar Ibrahim     18102357</w:t>
      </w: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AE027E">
      <w:pPr>
        <w:pStyle w:val="Heading3"/>
        <w:jc w:val="center"/>
      </w:pPr>
      <w:r>
        <w:t>Dr. Ahmed Sultan</w:t>
      </w:r>
    </w:p>
    <w:p w:rsidR="004E2612" w:rsidRDefault="004E2612" w:rsidP="004E2612">
      <w:pPr>
        <w:jc w:val="center"/>
        <w:rPr>
          <w:rFonts w:asciiTheme="majorBidi" w:hAnsiTheme="majorBidi" w:cstheme="majorBidi"/>
          <w:sz w:val="24"/>
          <w:szCs w:val="24"/>
        </w:rPr>
      </w:pPr>
      <w:r>
        <w:rPr>
          <w:rFonts w:asciiTheme="majorBidi" w:hAnsiTheme="majorBidi" w:cstheme="majorBidi"/>
          <w:sz w:val="24"/>
          <w:szCs w:val="24"/>
        </w:rPr>
        <w:t>Spring 2021</w:t>
      </w: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AC1E7F" w:rsidRDefault="00AC1E7F"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286803" w:rsidRDefault="00286803" w:rsidP="00286803">
      <w:pPr>
        <w:rPr>
          <w:rFonts w:asciiTheme="majorBidi" w:hAnsiTheme="majorBidi" w:cstheme="majorBidi"/>
          <w:b/>
          <w:bCs/>
          <w:sz w:val="28"/>
          <w:szCs w:val="28"/>
        </w:rPr>
      </w:pPr>
      <w:r>
        <w:rPr>
          <w:rFonts w:asciiTheme="majorBidi" w:hAnsiTheme="majorBidi" w:cstheme="majorBidi"/>
          <w:b/>
          <w:bCs/>
          <w:sz w:val="28"/>
          <w:szCs w:val="28"/>
        </w:rPr>
        <w:lastRenderedPageBreak/>
        <w:t xml:space="preserve">Abstract </w:t>
      </w:r>
    </w:p>
    <w:p w:rsidR="00286803" w:rsidRPr="00286803" w:rsidRDefault="00286803" w:rsidP="00573248">
      <w:pPr>
        <w:rPr>
          <w:rFonts w:asciiTheme="majorBidi" w:hAnsiTheme="majorBidi" w:cstheme="majorBidi"/>
          <w:sz w:val="24"/>
          <w:szCs w:val="24"/>
        </w:rPr>
      </w:pPr>
      <w:r>
        <w:rPr>
          <w:rFonts w:asciiTheme="majorBidi" w:hAnsiTheme="majorBidi" w:cstheme="majorBidi"/>
          <w:sz w:val="24"/>
          <w:szCs w:val="24"/>
        </w:rPr>
        <w:t xml:space="preserve">          </w:t>
      </w:r>
      <w:r w:rsidRPr="00286803">
        <w:rPr>
          <w:rFonts w:asciiTheme="majorBidi" w:hAnsiTheme="majorBidi" w:cstheme="majorBidi"/>
          <w:sz w:val="24"/>
          <w:szCs w:val="24"/>
        </w:rPr>
        <w:t>The trouble with the carry adder is that the high order bits have to wait for the carry-in from the low order bits, so to improve the latency of our addition circuit, we have to reduce the propagation delay of the circuit.</w:t>
      </w:r>
      <w:r>
        <w:rPr>
          <w:rFonts w:asciiTheme="majorBidi" w:hAnsiTheme="majorBidi" w:cstheme="majorBidi"/>
          <w:sz w:val="24"/>
          <w:szCs w:val="24"/>
        </w:rPr>
        <w:t xml:space="preserve"> </w:t>
      </w:r>
      <w:r w:rsidRPr="00286803">
        <w:rPr>
          <w:rFonts w:asciiTheme="majorBidi" w:hAnsiTheme="majorBidi" w:cstheme="majorBidi"/>
          <w:sz w:val="24"/>
          <w:szCs w:val="24"/>
        </w:rPr>
        <w:t xml:space="preserve">A carry select adder is an arithmetic combinational logic circuit that adds two N-bit binary numbers and outputs their N-bit binary sum and a 1-bit carry. This is no different from a ripple carry adder in function, but in design, the carry select adder does not propagate the carry through as many full adders as the ripple carry adder does. This means that the time to add two numbers should be shorter. </w:t>
      </w:r>
    </w:p>
    <w:p w:rsidR="004E2612" w:rsidRDefault="003C12D2" w:rsidP="00C21D0A">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784651" cy="15925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y-select-adder.png"/>
                    <pic:cNvPicPr/>
                  </pic:nvPicPr>
                  <pic:blipFill>
                    <a:blip r:embed="rId6">
                      <a:extLst>
                        <a:ext uri="{28A0092B-C50C-407E-A947-70E740481C1C}">
                          <a14:useLocalDpi xmlns:a14="http://schemas.microsoft.com/office/drawing/2010/main" val="0"/>
                        </a:ext>
                      </a:extLst>
                    </a:blip>
                    <a:stretch>
                      <a:fillRect/>
                    </a:stretch>
                  </pic:blipFill>
                  <pic:spPr>
                    <a:xfrm>
                      <a:off x="0" y="0"/>
                      <a:ext cx="4779094" cy="1590675"/>
                    </a:xfrm>
                    <a:prstGeom prst="rect">
                      <a:avLst/>
                    </a:prstGeom>
                  </pic:spPr>
                </pic:pic>
              </a:graphicData>
            </a:graphic>
          </wp:inline>
        </w:drawing>
      </w:r>
    </w:p>
    <w:p w:rsidR="00E662DC" w:rsidRDefault="00606529" w:rsidP="00E662DC">
      <w:pPr>
        <w:rPr>
          <w:rFonts w:asciiTheme="majorBidi" w:hAnsiTheme="majorBidi" w:cstheme="majorBidi"/>
          <w:sz w:val="24"/>
          <w:szCs w:val="24"/>
        </w:rPr>
      </w:pPr>
      <w:r w:rsidRPr="00606529">
        <w:rPr>
          <w:rFonts w:asciiTheme="majorBidi" w:hAnsiTheme="majorBidi" w:cstheme="majorBidi"/>
          <w:sz w:val="24"/>
          <w:szCs w:val="24"/>
        </w:rPr>
        <w:t xml:space="preserve">we have two adders in parallel, </w:t>
      </w:r>
      <w:r w:rsidR="00573248">
        <w:rPr>
          <w:rFonts w:asciiTheme="majorBidi" w:hAnsiTheme="majorBidi" w:cstheme="majorBidi"/>
          <w:sz w:val="24"/>
          <w:szCs w:val="24"/>
        </w:rPr>
        <w:t xml:space="preserve">we computed both answers at the same time, that compute one answer using a carry in od zero and at the same tome compute a different answer with a carry in of one. One of those two will be correct, so they doesn’t wait for the carry out from each other. Then each one can processing </w:t>
      </w:r>
      <w:r w:rsidR="00E662DC">
        <w:rPr>
          <w:rFonts w:asciiTheme="majorBidi" w:hAnsiTheme="majorBidi" w:cstheme="majorBidi"/>
          <w:sz w:val="24"/>
          <w:szCs w:val="24"/>
        </w:rPr>
        <w:t xml:space="preserve">immediately. But, how we know which adder’s output should be used.? We need a sub circuit that conceptually acts like a switch (multiplexer). </w:t>
      </w:r>
    </w:p>
    <w:p w:rsidR="00262DC9" w:rsidRDefault="00871888" w:rsidP="00871888">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508205" cy="24667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8 at 20.08.52.jpeg"/>
                    <pic:cNvPicPr/>
                  </pic:nvPicPr>
                  <pic:blipFill rotWithShape="1">
                    <a:blip r:embed="rId7">
                      <a:extLst>
                        <a:ext uri="{28A0092B-C50C-407E-A947-70E740481C1C}">
                          <a14:useLocalDpi xmlns:a14="http://schemas.microsoft.com/office/drawing/2010/main" val="0"/>
                        </a:ext>
                      </a:extLst>
                    </a:blip>
                    <a:srcRect l="21864" t="22450" r="2150" b="5584"/>
                    <a:stretch/>
                  </pic:blipFill>
                  <pic:spPr bwMode="auto">
                    <a:xfrm>
                      <a:off x="0" y="0"/>
                      <a:ext cx="4522578" cy="2474618"/>
                    </a:xfrm>
                    <a:prstGeom prst="rect">
                      <a:avLst/>
                    </a:prstGeom>
                    <a:ln>
                      <a:noFill/>
                    </a:ln>
                    <a:extLst>
                      <a:ext uri="{53640926-AAD7-44D8-BBD7-CCE9431645EC}">
                        <a14:shadowObscured xmlns:a14="http://schemas.microsoft.com/office/drawing/2010/main"/>
                      </a:ext>
                    </a:extLst>
                  </pic:spPr>
                </pic:pic>
              </a:graphicData>
            </a:graphic>
          </wp:inline>
        </w:drawing>
      </w:r>
    </w:p>
    <w:p w:rsidR="00606529" w:rsidRPr="00871888" w:rsidRDefault="00871888" w:rsidP="00871888">
      <w:pPr>
        <w:jc w:val="center"/>
        <w:rPr>
          <w:rFonts w:asciiTheme="majorBidi" w:hAnsiTheme="majorBidi" w:cstheme="majorBidi"/>
          <w:sz w:val="28"/>
          <w:szCs w:val="28"/>
        </w:rPr>
      </w:pPr>
      <w:r w:rsidRPr="00871888">
        <w:rPr>
          <w:rFonts w:ascii="TimesNewRomanPSMT" w:hAnsi="TimesNewRomanPSMT" w:cs="TimesNewRomanPSMT"/>
        </w:rPr>
        <w:t>Schematic of C</w:t>
      </w:r>
      <w:r>
        <w:rPr>
          <w:rFonts w:ascii="TimesNewRomanPSMT" w:hAnsi="TimesNewRomanPSMT" w:cs="TimesNewRomanPSMT"/>
        </w:rPr>
        <w:t xml:space="preserve">arry </w:t>
      </w:r>
      <w:r w:rsidRPr="00871888">
        <w:rPr>
          <w:rFonts w:ascii="TimesNewRomanPSMT" w:hAnsi="TimesNewRomanPSMT" w:cs="TimesNewRomanPSMT"/>
        </w:rPr>
        <w:t>S</w:t>
      </w:r>
      <w:r>
        <w:rPr>
          <w:rFonts w:ascii="TimesNewRomanPSMT" w:hAnsi="TimesNewRomanPSMT" w:cs="TimesNewRomanPSMT"/>
        </w:rPr>
        <w:t xml:space="preserve">elect </w:t>
      </w:r>
      <w:r w:rsidRPr="00871888">
        <w:rPr>
          <w:rFonts w:ascii="TimesNewRomanPSMT" w:hAnsi="TimesNewRomanPSMT" w:cs="TimesNewRomanPSMT"/>
        </w:rPr>
        <w:t>A</w:t>
      </w:r>
      <w:r>
        <w:rPr>
          <w:rFonts w:ascii="TimesNewRomanPSMT" w:hAnsi="TimesNewRomanPSMT" w:cs="TimesNewRomanPSMT"/>
        </w:rPr>
        <w:t>dder</w:t>
      </w:r>
    </w:p>
    <w:p w:rsidR="00286803" w:rsidRDefault="00286803" w:rsidP="004E2612">
      <w:pPr>
        <w:rPr>
          <w:rFonts w:asciiTheme="majorBidi" w:hAnsiTheme="majorBidi" w:cstheme="majorBidi"/>
          <w:sz w:val="24"/>
          <w:szCs w:val="24"/>
        </w:rPr>
      </w:pPr>
    </w:p>
    <w:p w:rsidR="00286803" w:rsidRDefault="00286803" w:rsidP="004E2612">
      <w:pPr>
        <w:rPr>
          <w:rFonts w:asciiTheme="majorBidi" w:hAnsiTheme="majorBidi" w:cstheme="majorBidi"/>
          <w:sz w:val="24"/>
          <w:szCs w:val="24"/>
          <w:lang w:bidi="ar-EG"/>
        </w:rPr>
      </w:pPr>
    </w:p>
    <w:p w:rsidR="00AE027E" w:rsidRDefault="00AE027E" w:rsidP="004E2612">
      <w:pPr>
        <w:rPr>
          <w:rFonts w:asciiTheme="majorBidi" w:hAnsiTheme="majorBidi" w:cstheme="majorBidi"/>
          <w:sz w:val="24"/>
          <w:szCs w:val="24"/>
          <w:lang w:bidi="ar-EG"/>
        </w:rPr>
      </w:pPr>
    </w:p>
    <w:p w:rsidR="00E662DC" w:rsidRDefault="00E662DC" w:rsidP="004E2612">
      <w:pPr>
        <w:rPr>
          <w:rFonts w:asciiTheme="majorBidi" w:hAnsiTheme="majorBidi" w:cstheme="majorBidi"/>
          <w:b/>
          <w:bCs/>
          <w:sz w:val="28"/>
          <w:szCs w:val="28"/>
          <w:lang w:bidi="ar-EG"/>
        </w:rPr>
      </w:pPr>
      <w:r w:rsidRPr="00E662DC">
        <w:rPr>
          <w:rFonts w:asciiTheme="majorBidi" w:hAnsiTheme="majorBidi" w:cstheme="majorBidi"/>
          <w:b/>
          <w:bCs/>
          <w:sz w:val="28"/>
          <w:szCs w:val="28"/>
          <w:lang w:bidi="ar-EG"/>
        </w:rPr>
        <w:t xml:space="preserve">The propagation delay </w:t>
      </w:r>
      <w:r>
        <w:rPr>
          <w:rFonts w:asciiTheme="majorBidi" w:hAnsiTheme="majorBidi" w:cstheme="majorBidi"/>
          <w:b/>
          <w:bCs/>
          <w:sz w:val="28"/>
          <w:szCs w:val="28"/>
          <w:lang w:bidi="ar-EG"/>
        </w:rPr>
        <w:t>:</w:t>
      </w:r>
    </w:p>
    <w:p w:rsidR="003F287C" w:rsidRDefault="00E662DC" w:rsidP="004E2612">
      <w:pPr>
        <w:rPr>
          <w:rFonts w:asciiTheme="majorBidi" w:hAnsiTheme="majorBidi" w:cstheme="majorBidi"/>
          <w:sz w:val="24"/>
          <w:szCs w:val="24"/>
          <w:lang w:bidi="ar-EG"/>
        </w:rPr>
      </w:pPr>
      <w:r>
        <w:rPr>
          <w:rFonts w:asciiTheme="majorBidi" w:hAnsiTheme="majorBidi" w:cstheme="majorBidi"/>
          <w:sz w:val="24"/>
          <w:szCs w:val="24"/>
          <w:lang w:bidi="ar-EG"/>
        </w:rPr>
        <w:t>How many times</w:t>
      </w:r>
      <w:r w:rsidR="003F287C">
        <w:rPr>
          <w:rFonts w:asciiTheme="majorBidi" w:hAnsiTheme="majorBidi" w:cstheme="majorBidi"/>
          <w:sz w:val="24"/>
          <w:szCs w:val="24"/>
          <w:lang w:bidi="ar-EG"/>
        </w:rPr>
        <w:t xml:space="preserve"> can we apply this pattern and continue to reduce the running time.? Each time we apply this pattern, the width of the component adders get cut in half. We go from 16 bit ripple carry adder to 8 bit to 4 bit and so on. That is the definition of log base 2 of n (</w:t>
      </w:r>
      <m:oMath>
        <m:func>
          <m:funcPr>
            <m:ctrlPr>
              <w:rPr>
                <w:rFonts w:ascii="Cambria Math" w:hAnsi="Cambria Math" w:cstheme="majorBidi"/>
                <w:i/>
                <w:sz w:val="24"/>
                <w:szCs w:val="24"/>
                <w:lang w:bidi="ar-EG"/>
              </w:rPr>
            </m:ctrlPr>
          </m:funcPr>
          <m:fName>
            <m:sSub>
              <m:sSubPr>
                <m:ctrlPr>
                  <w:rPr>
                    <w:rFonts w:ascii="Cambria Math" w:hAnsi="Cambria Math" w:cstheme="majorBidi"/>
                    <w:i/>
                    <w:sz w:val="24"/>
                    <w:szCs w:val="24"/>
                    <w:lang w:bidi="ar-EG"/>
                  </w:rPr>
                </m:ctrlPr>
              </m:sSubPr>
              <m:e>
                <m:r>
                  <m:rPr>
                    <m:sty m:val="p"/>
                  </m:rPr>
                  <w:rPr>
                    <w:rFonts w:ascii="Cambria Math" w:hAnsi="Cambria Math" w:cstheme="majorBidi"/>
                    <w:sz w:val="24"/>
                    <w:szCs w:val="24"/>
                    <w:lang w:bidi="ar-EG"/>
                  </w:rPr>
                  <m:t>log</m:t>
                </m:r>
              </m:e>
              <m:sub>
                <m:r>
                  <w:rPr>
                    <w:rFonts w:ascii="Cambria Math" w:hAnsi="Cambria Math" w:cstheme="majorBidi"/>
                    <w:sz w:val="24"/>
                    <w:szCs w:val="24"/>
                    <w:lang w:bidi="ar-EG"/>
                  </w:rPr>
                  <m:t>2</m:t>
                </m:r>
              </m:sub>
            </m:sSub>
          </m:fName>
          <m:e>
            <m:r>
              <w:rPr>
                <w:rFonts w:ascii="Cambria Math" w:hAnsi="Cambria Math" w:cstheme="majorBidi"/>
                <w:sz w:val="24"/>
                <w:szCs w:val="24"/>
                <w:lang w:bidi="ar-EG"/>
              </w:rPr>
              <m:t>n</m:t>
            </m:r>
          </m:e>
        </m:func>
      </m:oMath>
      <w:r w:rsidR="003F287C">
        <w:rPr>
          <w:rFonts w:asciiTheme="majorBidi" w:hAnsiTheme="majorBidi" w:cstheme="majorBidi"/>
          <w:sz w:val="24"/>
          <w:szCs w:val="24"/>
          <w:lang w:bidi="ar-EG"/>
        </w:rPr>
        <w:t>). So if we apply this pattern all log n times. So the circuit will break into a set of independent full adders one bit full adder for each pair of input bits connected to a tree of multiplexers, each full adder just run in constant time</w:t>
      </w:r>
      <w:r w:rsidR="009F073F">
        <w:rPr>
          <w:rFonts w:asciiTheme="majorBidi" w:hAnsiTheme="majorBidi" w:cstheme="majorBidi"/>
          <w:sz w:val="24"/>
          <w:szCs w:val="24"/>
          <w:lang w:bidi="ar-EG"/>
        </w:rPr>
        <w:t>,</w:t>
      </w:r>
      <w:r w:rsidR="003F287C">
        <w:rPr>
          <w:rFonts w:asciiTheme="majorBidi" w:hAnsiTheme="majorBidi" w:cstheme="majorBidi"/>
          <w:sz w:val="24"/>
          <w:szCs w:val="24"/>
          <w:lang w:bidi="ar-EG"/>
        </w:rPr>
        <w:t xml:space="preserve"> </w:t>
      </w:r>
      <w:r w:rsidR="009F073F">
        <w:rPr>
          <w:rFonts w:asciiTheme="majorBidi" w:hAnsiTheme="majorBidi" w:cstheme="majorBidi"/>
          <w:sz w:val="24"/>
          <w:szCs w:val="24"/>
          <w:lang w:bidi="ar-EG"/>
        </w:rPr>
        <w:t xml:space="preserve">and all of the full adders can run in parallel because they are connected to the a and b inputs, so that section of the adder has a constant propagation delay. Each multiplexer also run in a constant time. But the multiplexers are a part of a tree with a depth of log n, so that tree has a propagation delay that O(log n). thus, the overall logarithmic running time is O(log n). </w:t>
      </w:r>
    </w:p>
    <w:p w:rsidR="006C24EF" w:rsidRPr="006C24EF" w:rsidRDefault="006C24EF" w:rsidP="004E2612">
      <w:pPr>
        <w:rPr>
          <w:rFonts w:asciiTheme="majorBidi" w:hAnsiTheme="majorBidi" w:cstheme="majorBidi"/>
          <w:b/>
          <w:bCs/>
          <w:sz w:val="28"/>
          <w:szCs w:val="28"/>
          <w:lang w:bidi="ar-EG"/>
        </w:rPr>
      </w:pPr>
      <w:r w:rsidRPr="006C24EF">
        <w:rPr>
          <w:rFonts w:asciiTheme="majorBidi" w:hAnsiTheme="majorBidi" w:cstheme="majorBidi"/>
          <w:b/>
          <w:bCs/>
          <w:sz w:val="28"/>
          <w:szCs w:val="28"/>
          <w:lang w:bidi="ar-EG"/>
        </w:rPr>
        <w:t>Results:</w:t>
      </w:r>
    </w:p>
    <w:p w:rsidR="00286803" w:rsidRDefault="00286803" w:rsidP="004E2612">
      <w:pPr>
        <w:rPr>
          <w:rFonts w:asciiTheme="majorBidi" w:hAnsiTheme="majorBidi" w:cstheme="majorBidi"/>
          <w:sz w:val="24"/>
          <w:szCs w:val="24"/>
          <w:lang w:bidi="ar-EG"/>
        </w:rPr>
      </w:pPr>
    </w:p>
    <w:p w:rsidR="00BE0899" w:rsidRDefault="009F073F" w:rsidP="006C24E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774019" cy="2371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8 at 20.08.53.jpeg"/>
                    <pic:cNvPicPr/>
                  </pic:nvPicPr>
                  <pic:blipFill rotWithShape="1">
                    <a:blip r:embed="rId8">
                      <a:extLst>
                        <a:ext uri="{28A0092B-C50C-407E-A947-70E740481C1C}">
                          <a14:useLocalDpi xmlns:a14="http://schemas.microsoft.com/office/drawing/2010/main" val="0"/>
                        </a:ext>
                      </a:extLst>
                    </a:blip>
                    <a:srcRect l="17383" t="21656" r="2151" b="7297"/>
                    <a:stretch/>
                  </pic:blipFill>
                  <pic:spPr bwMode="auto">
                    <a:xfrm>
                      <a:off x="0" y="0"/>
                      <a:ext cx="4782576" cy="2375310"/>
                    </a:xfrm>
                    <a:prstGeom prst="rect">
                      <a:avLst/>
                    </a:prstGeom>
                    <a:ln>
                      <a:noFill/>
                    </a:ln>
                    <a:extLst>
                      <a:ext uri="{53640926-AAD7-44D8-BBD7-CCE9431645EC}">
                        <a14:shadowObscured xmlns:a14="http://schemas.microsoft.com/office/drawing/2010/main"/>
                      </a:ext>
                    </a:extLst>
                  </pic:spPr>
                </pic:pic>
              </a:graphicData>
            </a:graphic>
          </wp:inline>
        </w:drawing>
      </w:r>
    </w:p>
    <w:p w:rsidR="00AC1E7F" w:rsidRDefault="00AC1E7F" w:rsidP="00AC1E7F">
      <w:pPr>
        <w:rPr>
          <w:rFonts w:asciiTheme="majorBidi" w:hAnsiTheme="majorBidi" w:cstheme="majorBidi"/>
          <w:sz w:val="24"/>
          <w:szCs w:val="24"/>
        </w:rPr>
      </w:pPr>
      <w:bookmarkStart w:id="0" w:name="_GoBack"/>
      <w:bookmarkEnd w:id="0"/>
    </w:p>
    <w:p w:rsidR="00BE0899" w:rsidRDefault="00BE0899" w:rsidP="004E2612">
      <w:pPr>
        <w:rPr>
          <w:rFonts w:asciiTheme="majorBidi" w:hAnsiTheme="majorBidi" w:cstheme="majorBidi"/>
          <w:sz w:val="24"/>
          <w:szCs w:val="24"/>
        </w:rPr>
      </w:pPr>
    </w:p>
    <w:p w:rsidR="003C12D2" w:rsidRPr="004E2612" w:rsidRDefault="003C12D2" w:rsidP="004E2612">
      <w:pP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Default="004E2612" w:rsidP="004E2612">
      <w:pPr>
        <w:jc w:val="center"/>
        <w:rPr>
          <w:rFonts w:asciiTheme="majorBidi" w:hAnsiTheme="majorBidi" w:cstheme="majorBidi"/>
          <w:sz w:val="24"/>
          <w:szCs w:val="24"/>
        </w:rPr>
      </w:pPr>
    </w:p>
    <w:p w:rsidR="004E2612" w:rsidRPr="004E2612" w:rsidRDefault="004E2612" w:rsidP="004E2612">
      <w:pPr>
        <w:jc w:val="center"/>
        <w:rPr>
          <w:rFonts w:asciiTheme="majorBidi" w:hAnsiTheme="majorBidi" w:cstheme="majorBidi"/>
          <w:sz w:val="24"/>
          <w:szCs w:val="24"/>
        </w:rPr>
      </w:pPr>
      <w:r>
        <w:rPr>
          <w:rFonts w:asciiTheme="majorBidi" w:hAnsiTheme="majorBidi" w:cstheme="majorBidi"/>
          <w:sz w:val="24"/>
          <w:szCs w:val="24"/>
        </w:rPr>
        <w:t xml:space="preserve"> </w:t>
      </w:r>
    </w:p>
    <w:sectPr w:rsidR="004E2612" w:rsidRPr="004E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A3"/>
    <w:rsid w:val="00046378"/>
    <w:rsid w:val="00262DC9"/>
    <w:rsid w:val="00286803"/>
    <w:rsid w:val="003C12D2"/>
    <w:rsid w:val="003C3CC8"/>
    <w:rsid w:val="003F287C"/>
    <w:rsid w:val="004100A3"/>
    <w:rsid w:val="004C5102"/>
    <w:rsid w:val="004E2612"/>
    <w:rsid w:val="00573248"/>
    <w:rsid w:val="00606529"/>
    <w:rsid w:val="006C24EF"/>
    <w:rsid w:val="00871888"/>
    <w:rsid w:val="009F073F"/>
    <w:rsid w:val="00AC1E7F"/>
    <w:rsid w:val="00AE027E"/>
    <w:rsid w:val="00BE0899"/>
    <w:rsid w:val="00C21D0A"/>
    <w:rsid w:val="00E662DC"/>
    <w:rsid w:val="00ED4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2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2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12"/>
    <w:rPr>
      <w:rFonts w:ascii="Tahoma" w:hAnsi="Tahoma" w:cs="Tahoma"/>
      <w:sz w:val="16"/>
      <w:szCs w:val="16"/>
    </w:rPr>
  </w:style>
  <w:style w:type="character" w:customStyle="1" w:styleId="Heading1Char">
    <w:name w:val="Heading 1 Char"/>
    <w:basedOn w:val="DefaultParagraphFont"/>
    <w:link w:val="Heading1"/>
    <w:uiPriority w:val="9"/>
    <w:rsid w:val="004E26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261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F287C"/>
    <w:rPr>
      <w:color w:val="808080"/>
    </w:rPr>
  </w:style>
  <w:style w:type="character" w:customStyle="1" w:styleId="Heading3Char">
    <w:name w:val="Heading 3 Char"/>
    <w:basedOn w:val="DefaultParagraphFont"/>
    <w:link w:val="Heading3"/>
    <w:uiPriority w:val="9"/>
    <w:rsid w:val="00AE02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2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2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12"/>
    <w:rPr>
      <w:rFonts w:ascii="Tahoma" w:hAnsi="Tahoma" w:cs="Tahoma"/>
      <w:sz w:val="16"/>
      <w:szCs w:val="16"/>
    </w:rPr>
  </w:style>
  <w:style w:type="character" w:customStyle="1" w:styleId="Heading1Char">
    <w:name w:val="Heading 1 Char"/>
    <w:basedOn w:val="DefaultParagraphFont"/>
    <w:link w:val="Heading1"/>
    <w:uiPriority w:val="9"/>
    <w:rsid w:val="004E26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261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F287C"/>
    <w:rPr>
      <w:color w:val="808080"/>
    </w:rPr>
  </w:style>
  <w:style w:type="character" w:customStyle="1" w:styleId="Heading3Char">
    <w:name w:val="Heading 3 Char"/>
    <w:basedOn w:val="DefaultParagraphFont"/>
    <w:link w:val="Heading3"/>
    <w:uiPriority w:val="9"/>
    <w:rsid w:val="00AE02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TechNology</dc:creator>
  <cp:lastModifiedBy>TechNology</cp:lastModifiedBy>
  <cp:revision>2</cp:revision>
  <dcterms:created xsi:type="dcterms:W3CDTF">2021-06-09T21:47:00Z</dcterms:created>
  <dcterms:modified xsi:type="dcterms:W3CDTF">2021-06-09T21:47:00Z</dcterms:modified>
</cp:coreProperties>
</file>