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360"/>
      </w:tblGrid>
      <w:tr w:rsidR="0072798A" w14:paraId="2303EF91" w14:textId="77777777">
        <w:trPr>
          <w:trHeight w:hRule="exact" w:val="4200"/>
        </w:trPr>
        <w:tc>
          <w:tcPr>
            <w:tcW w:w="9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1F3A6E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14:paraId="2AFA9465" w14:textId="77777777" w:rsidR="0072798A" w:rsidRDefault="003E6E90">
            <w:pPr>
              <w:spacing w:after="240"/>
            </w:pPr>
            <w:r>
              <w:rPr>
                <w:b/>
                <w:bCs/>
                <w:color w:val="F4A6A0"/>
                <w:spacing w:val="50"/>
                <w:sz w:val="20"/>
                <w:szCs w:val="20"/>
              </w:rPr>
              <w:t xml:space="preserve">Proyecto </w:t>
            </w:r>
            <w:proofErr w:type="spellStart"/>
            <w:r>
              <w:rPr>
                <w:b/>
                <w:bCs/>
                <w:color w:val="F4A6A0"/>
                <w:spacing w:val="50"/>
                <w:sz w:val="20"/>
                <w:szCs w:val="20"/>
              </w:rPr>
              <w:t>MetaU</w:t>
            </w:r>
            <w:proofErr w:type="spellEnd"/>
            <w:r>
              <w:rPr>
                <w:b/>
                <w:bCs/>
                <w:color w:val="F4A6A0"/>
                <w:spacing w:val="50"/>
                <w:sz w:val="20"/>
                <w:szCs w:val="20"/>
              </w:rPr>
              <w:t xml:space="preserve"> - Propuesta Nuevo Avatar</w:t>
            </w:r>
          </w:p>
          <w:p w14:paraId="6A1B9D89" w14:textId="77777777" w:rsidR="0072798A" w:rsidRDefault="003E6E90">
            <w:r>
              <w:rPr>
                <w:b/>
                <w:bCs/>
                <w:color w:val="FFFFFF"/>
                <w:sz w:val="56"/>
                <w:szCs w:val="56"/>
              </w:rPr>
              <w:t>Documento de Análisis</w:t>
            </w:r>
          </w:p>
          <w:p w14:paraId="40778F79" w14:textId="77777777" w:rsidR="0072798A" w:rsidRDefault="003E6E90">
            <w:pPr>
              <w:spacing w:after="200"/>
            </w:pPr>
            <w:r>
              <w:rPr>
                <w:b/>
                <w:bCs/>
                <w:color w:val="FFFFFF"/>
                <w:sz w:val="56"/>
                <w:szCs w:val="56"/>
              </w:rPr>
              <w:t>y Diseño</w:t>
            </w:r>
          </w:p>
          <w:p w14:paraId="45C7F4B7" w14:textId="77777777" w:rsidR="0072798A" w:rsidRDefault="003E6E90">
            <w:r>
              <w:rPr>
                <w:color w:val="FFFFFF"/>
                <w:sz w:val="26"/>
                <w:szCs w:val="26"/>
                <w:lang w:val="es-US"/>
              </w:rPr>
              <w:t xml:space="preserve">Estado actual: </w:t>
            </w:r>
            <w:r>
              <w:rPr>
                <w:color w:val="FFFFFF"/>
                <w:sz w:val="26"/>
                <w:szCs w:val="26"/>
              </w:rPr>
              <w:t>Primer Sprint – Microservicios REST</w:t>
            </w:r>
          </w:p>
        </w:tc>
      </w:tr>
    </w:tbl>
    <w:p w14:paraId="690A5468" w14:textId="77777777" w:rsidR="0072798A" w:rsidRDefault="0072798A">
      <w:pPr>
        <w:pBdr>
          <w:top w:val="single" w:sz="36" w:space="0" w:color="EF4136"/>
        </w:pBdr>
        <w:spacing w:after="480"/>
      </w:pPr>
    </w:p>
    <w:p w14:paraId="4C55059A" w14:textId="77777777" w:rsidR="0072798A" w:rsidRDefault="003E6E90">
      <w:pPr>
        <w:spacing w:after="60"/>
      </w:pPr>
      <w:r>
        <w:rPr>
          <w:b/>
          <w:bCs/>
          <w:color w:val="1F3A6E"/>
          <w:sz w:val="40"/>
          <w:szCs w:val="40"/>
        </w:rPr>
        <w:t>Programación V</w:t>
      </w:r>
    </w:p>
    <w:p w14:paraId="74C4CD64" w14:textId="77777777" w:rsidR="0072798A" w:rsidRDefault="003E6E90">
      <w:pPr>
        <w:spacing w:after="60"/>
      </w:pPr>
      <w:r>
        <w:rPr>
          <w:color w:val="374151"/>
          <w:sz w:val="30"/>
          <w:szCs w:val="30"/>
        </w:rPr>
        <w:t>Colegio Universitario de Cartago</w:t>
      </w:r>
    </w:p>
    <w:p w14:paraId="3D087D79" w14:textId="77777777" w:rsidR="0072798A" w:rsidRDefault="003E6E90">
      <w:pPr>
        <w:spacing w:after="600"/>
      </w:pPr>
      <w:r>
        <w:rPr>
          <w:color w:val="374151"/>
          <w:sz w:val="22"/>
          <w:szCs w:val="22"/>
        </w:rPr>
        <w:t>Prof. Ing. Gabriel González Solano</w:t>
      </w:r>
    </w:p>
    <w:p w14:paraId="09C26673" w14:textId="77777777" w:rsidR="0072798A" w:rsidRDefault="0072798A">
      <w:pPr>
        <w:spacing w:after="80"/>
      </w:pPr>
    </w:p>
    <w:p w14:paraId="01E0F4F1" w14:textId="77777777" w:rsidR="0072798A" w:rsidRDefault="003E6E90">
      <w:pPr>
        <w:spacing w:after="80"/>
        <w:rPr>
          <w:b/>
          <w:bCs/>
          <w:color w:val="1F3A6E"/>
          <w:sz w:val="22"/>
          <w:szCs w:val="22"/>
        </w:rPr>
      </w:pPr>
      <w:r>
        <w:rPr>
          <w:b/>
          <w:bCs/>
          <w:color w:val="1F3A6E"/>
          <w:sz w:val="22"/>
          <w:szCs w:val="22"/>
        </w:rPr>
        <w:t xml:space="preserve">Grupo: </w:t>
      </w:r>
      <w:proofErr w:type="spellStart"/>
      <w:r>
        <w:rPr>
          <w:b/>
          <w:bCs/>
          <w:color w:val="1F3A6E"/>
          <w:sz w:val="22"/>
          <w:szCs w:val="22"/>
        </w:rPr>
        <w:t>Akatsukis</w:t>
      </w:r>
      <w:proofErr w:type="spellEnd"/>
    </w:p>
    <w:p w14:paraId="2E2166A4" w14:textId="77777777" w:rsidR="0072798A" w:rsidRDefault="003E6E90">
      <w:pPr>
        <w:spacing w:after="20"/>
      </w:pPr>
      <w:r>
        <w:rPr>
          <w:sz w:val="22"/>
          <w:szCs w:val="22"/>
        </w:rPr>
        <w:t>Sebastián Jiménez Arrieta</w:t>
      </w:r>
    </w:p>
    <w:p w14:paraId="526B780C" w14:textId="77777777" w:rsidR="0072798A" w:rsidRDefault="003E6E90">
      <w:pPr>
        <w:spacing w:after="20"/>
      </w:pPr>
      <w:r>
        <w:rPr>
          <w:sz w:val="22"/>
          <w:szCs w:val="22"/>
        </w:rPr>
        <w:t>Brandon Steve Guido Navarro</w:t>
      </w:r>
    </w:p>
    <w:p w14:paraId="7FE9465D" w14:textId="77777777" w:rsidR="0072798A" w:rsidRDefault="003E6E90">
      <w:pPr>
        <w:spacing w:after="20"/>
      </w:pPr>
      <w:r>
        <w:rPr>
          <w:sz w:val="22"/>
          <w:szCs w:val="22"/>
        </w:rPr>
        <w:t>Sebastián Obando Ramírez</w:t>
      </w:r>
    </w:p>
    <w:p w14:paraId="333D4E1B" w14:textId="77777777" w:rsidR="0072798A" w:rsidRDefault="003E6E90">
      <w:pPr>
        <w:spacing w:after="20"/>
      </w:pPr>
      <w:r>
        <w:rPr>
          <w:sz w:val="22"/>
          <w:szCs w:val="22"/>
        </w:rPr>
        <w:t>Julián Solano Obando</w:t>
      </w:r>
    </w:p>
    <w:p w14:paraId="51EA2013" w14:textId="77777777" w:rsidR="0072798A" w:rsidRDefault="003E6E90">
      <w:pPr>
        <w:spacing w:after="20"/>
      </w:pPr>
      <w:r>
        <w:rPr>
          <w:sz w:val="22"/>
          <w:szCs w:val="22"/>
        </w:rPr>
        <w:t>Anthony Emmanuel Gamboa Elizondo</w:t>
      </w:r>
    </w:p>
    <w:p w14:paraId="1DDD5092" w14:textId="77777777" w:rsidR="0072798A" w:rsidRDefault="003E6E90">
      <w:pPr>
        <w:spacing w:before="1500" w:after="20"/>
      </w:pPr>
      <w:r>
        <w:rPr>
          <w:sz w:val="22"/>
          <w:szCs w:val="22"/>
        </w:rPr>
        <w:t>Cartago, Costa Rica</w:t>
      </w:r>
    </w:p>
    <w:p w14:paraId="4E68B872" w14:textId="77777777" w:rsidR="0072798A" w:rsidRDefault="003E6E90">
      <w:r>
        <w:rPr>
          <w:sz w:val="22"/>
          <w:szCs w:val="22"/>
        </w:rPr>
        <w:t>21 de septiembre de 2026</w:t>
      </w:r>
    </w:p>
    <w:p w14:paraId="2278CB3A" w14:textId="77777777" w:rsidR="0072798A" w:rsidRDefault="0072798A"/>
    <w:p w14:paraId="0F19336F" w14:textId="77777777" w:rsidR="0072798A" w:rsidRDefault="0072798A">
      <w:pPr>
        <w:sectPr w:rsidR="0072798A">
          <w:pgSz w:w="12240" w:h="15840"/>
          <w:pgMar w:top="1440" w:right="1440" w:bottom="1440" w:left="1440" w:header="708" w:footer="708" w:gutter="0"/>
          <w:cols w:space="1701"/>
        </w:sectPr>
      </w:pPr>
    </w:p>
    <w:p w14:paraId="54D6E81D" w14:textId="77777777" w:rsidR="0072798A" w:rsidRDefault="003E6E90">
      <w:pPr>
        <w:spacing w:after="240"/>
        <w:rPr>
          <w:b/>
          <w:bCs/>
          <w:color w:val="1F3A6E"/>
          <w:sz w:val="36"/>
          <w:szCs w:val="36"/>
        </w:rPr>
      </w:pPr>
      <w:r>
        <w:rPr>
          <w:b/>
          <w:bCs/>
          <w:color w:val="1F3A6E"/>
          <w:sz w:val="36"/>
          <w:szCs w:val="36"/>
        </w:rPr>
        <w:lastRenderedPageBreak/>
        <w:t>Tabla de contenido</w:t>
      </w:r>
    </w:p>
    <w:sdt>
      <w:sdtPr>
        <w:rPr>
          <w:b/>
          <w:bCs/>
          <w:color w:val="1F3A6E"/>
          <w:sz w:val="22"/>
          <w:szCs w:val="22"/>
        </w:rPr>
        <w:id w:val="1302963000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6E40FCF5" w14:textId="57ECA3D6" w:rsidR="006F65D4" w:rsidRPr="006F65D4" w:rsidRDefault="003E6E9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 w:rsidRPr="006F65D4">
            <w:rPr>
              <w:sz w:val="22"/>
              <w:szCs w:val="22"/>
            </w:rPr>
            <w:fldChar w:fldCharType="begin"/>
          </w:r>
          <w:r w:rsidRPr="006F65D4">
            <w:rPr>
              <w:sz w:val="22"/>
              <w:szCs w:val="22"/>
            </w:rPr>
            <w:instrText xml:space="preserve">TOC \o "1-9" \h </w:instrText>
          </w:r>
          <w:r w:rsidRPr="006F65D4">
            <w:rPr>
              <w:sz w:val="22"/>
              <w:szCs w:val="22"/>
            </w:rPr>
            <w:fldChar w:fldCharType="separate"/>
          </w:r>
          <w:hyperlink w:anchor="_Toc242314016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1. Introducción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_Toc242314016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E3540CF" w14:textId="238E736C" w:rsidR="006F65D4" w:rsidRPr="006F65D4" w:rsidRDefault="00987E1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17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2. Arquitectura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 xml:space="preserve"> general</w:t>
            </w:r>
            <w:r w:rsidR="006F65D4" w:rsidRPr="006F65D4">
              <w:rPr>
                <w:rStyle w:val="Hipervnculo"/>
                <w:noProof/>
                <w:sz w:val="22"/>
                <w:szCs w:val="22"/>
              </w:rPr>
              <w:t xml:space="preserve"> del sistema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_Toc242314017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C041E23" w14:textId="23D43B8E" w:rsidR="006F65D4" w:rsidRPr="006F65D4" w:rsidRDefault="00987E1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18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4. Diagramas de casos de uso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_Toc242314018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5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50515DB" w14:textId="5A0B4044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19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 Caso de Uso de la Arquitectura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_Toc242314019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5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F245730" w14:textId="1F4DE574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0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4.2 Caso de Uso del Microservicio Usuarios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_Toc242314020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5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031A42F" w14:textId="61A2BC71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1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4.3 Caso de Uso del Microservicio Roles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_Toc242314021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6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B744716" w14:textId="75B1D8EC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2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4.4 Caso de Uso del Microservicio Parametros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_Toc242314022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6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6D7F0AF" w14:textId="0757A22E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3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4.5 Caso de Uso del Microservicio Módulos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_Toc242314023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7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5392D4E" w14:textId="2C951F59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4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4.6 Caso de Uso del Microservicio Login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_Toc242314024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7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D8C1155" w14:textId="0BB5C9F3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5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4.7 Caso de Uso del Microservicio Instituciones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_Toc242314025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8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181B76D" w14:textId="27C1F182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6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4.7 Caso de Uso del Microservicio Carreras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_Toc242314026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8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866D0BA" w14:textId="72F96D63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7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4.8 Caso de Uso del Microservicio Cursos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_Toc242314027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9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B623A6D" w14:textId="512A3A10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8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4.9 Caso de Uso del Microservicio Grupos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_Toc242314028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9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2682CAF" w14:textId="5EF7F15E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29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4.10 Caso de Uso del Microservicio Periodos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_Toc242314029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10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186FB2F" w14:textId="5FEF2901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0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4.11 Caso de Uso del Microservicio Profesores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_Toc242314030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10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25F0A1A" w14:textId="58D3E24F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1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4.12 Caso de Uso del Microservicio Pre-Matriculas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_Toc242314031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11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3133A9F" w14:textId="6B247720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2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4.13 Caso de Uso del Microservicio Matriculas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_Toc242314032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11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3BCC1ED" w14:textId="669B6348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3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4.14 Caso de Uso del Microservicio Expediente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_Toc242314033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12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B68649B" w14:textId="1D1557A7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4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4.15 Caso de Uso del Microservicio Direcciones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_Toc242314034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12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EE88165" w14:textId="128A30AB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5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4.16 Caso de Uso del Microservicio Notas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_Toc242314035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13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8B8FFE4" w14:textId="0B43626A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6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4.17 Caso de Uso del Microservicio Historial Academico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_Toc242314036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13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C3DC5F1" w14:textId="68732287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7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4.18 Caso de Uso del Microservicio Listado Estudiantes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_Toc242314037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13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8DF688D" w14:textId="412BD472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8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4.19 Caso de Uso del Microservicio Facturas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_Toc242314038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14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DBA8CF6" w14:textId="1707F130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39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4.20 Caso de Uso del Microservicio Pagos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_Toc242314039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14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8BEABDB" w14:textId="285399B2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0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4.21 Caso de Uso del Microservicio Notificaciones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_Toc242314040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15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5D3DF61" w14:textId="5D6587A4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1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4.22 Caso de Uso del Microservicio Bitácoras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_Toc242314041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15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C2D5896" w14:textId="086DB0BC" w:rsidR="006F65D4" w:rsidRPr="006F65D4" w:rsidRDefault="00987E1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2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 Diagramas de clases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_Toc242314042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16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2AC7638" w14:textId="75F59087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3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 USR1 – Administración de usuarios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_Toc242314043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16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D400268" w14:textId="3A4E6C92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4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5.2 USR2 – Administración de roles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_Toc242314044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17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BA9353C" w14:textId="5EC29267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5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5.3 USR3 – Administración de parámetros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_Toc242314045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18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56C1664" w14:textId="227414A2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6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5.4 USR4 – Administración de módulos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_Toc242314046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19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EA3BAC4" w14:textId="226ED876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7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5.5 USR5 – Login y manejo de tokens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_Toc242314047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20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A40D323" w14:textId="0398B54F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8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5.6 ACD1 – Administración de instituciones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_Toc242314048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21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3F0A8C7" w14:textId="3437410E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49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5.7 ACD2 – Administración de carreras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_Toc242314049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22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287A394" w14:textId="6D62B160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0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5.8 ACD3 – Administración de cursos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_Toc242314050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23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89B0A9B" w14:textId="5140D3A2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1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5.9 ACD4 – Administración de grupos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_Toc242314051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24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EF2ABBC" w14:textId="12BF788F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2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5.10 ACD5 – Administración de periodos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_Toc242314052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25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EB32A75" w14:textId="21EC2C91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3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5.11 ACD6 – Administración de profesores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_Toc242314053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25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A709834" w14:textId="68D5892E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4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5.12 MAT1 – Administración de prematricula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_Toc242314054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26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C8BEA98" w14:textId="0D7A7C73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5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5.13 MAT2 – Administración de matrícula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_Toc242314055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27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EB38BAF" w14:textId="6C198A70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6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5.14 MAT3 – Administración de expedientes de estudiantes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_Toc242314056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28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9027079" w14:textId="121E78E3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7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5.15 MAT4 – Administración de direcciones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_Toc242314057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29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DA198C5" w14:textId="2D6424DE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8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5.16 MAT5 – Administración de notas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_Toc242314058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30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B6E63A2" w14:textId="3F413156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59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5.17 ACA1 – Consulta del historial académico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_Toc242314059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31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4F0FBD2" w14:textId="1EA926C1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0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5.18 ACA2 – Consulta de listado de estudiantes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_Toc242314060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31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BF96315" w14:textId="75A4C0EB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1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5.19 IPN1 – Administración de la facturación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_Toc242314061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32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95AF485" w14:textId="64F40840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2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5.20 IPN2 – Administración de los pagos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_Toc242314062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33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1636EA0" w14:textId="2E262605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3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5.21 IPN3 – Gestión de notificaciones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_Toc242314063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34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E97E7F0" w14:textId="2F310A5C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4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5.22 GEN1 – Registro y consulta de bitácoras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_Toc242314064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35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4A9A6BE" w14:textId="1D173CC3" w:rsidR="006F65D4" w:rsidRPr="006F65D4" w:rsidRDefault="00987E1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5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5</w:t>
            </w:r>
            <w:r w:rsidR="006F65D4" w:rsidRPr="006F65D4">
              <w:rPr>
                <w:rStyle w:val="Hipervnculo"/>
                <w:noProof/>
                <w:sz w:val="22"/>
                <w:szCs w:val="22"/>
              </w:rPr>
              <w:t>. Diagramas de base de datos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_Toc242314065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36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B6ECEF2" w14:textId="79D80420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6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 xml:space="preserve">3.1 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Usuarios_DB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_Toc242314066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36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505E092" w14:textId="374D1E8A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7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3.2 Oferta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_</w:t>
            </w:r>
            <w:r w:rsidR="006F65D4" w:rsidRPr="006F65D4">
              <w:rPr>
                <w:rStyle w:val="Hipervnculo"/>
                <w:noProof/>
                <w:sz w:val="22"/>
                <w:szCs w:val="22"/>
              </w:rPr>
              <w:t>Acad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e</w:t>
            </w:r>
            <w:r w:rsidR="006F65D4" w:rsidRPr="006F65D4">
              <w:rPr>
                <w:rStyle w:val="Hipervnculo"/>
                <w:noProof/>
                <w:sz w:val="22"/>
                <w:szCs w:val="22"/>
              </w:rPr>
              <w:t>mica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_Toc242314067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37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D8525E4" w14:textId="2BE64919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8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 xml:space="preserve">3.3 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Ubicaciones_DB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_Toc242314068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38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80B8866" w14:textId="57201390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69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 xml:space="preserve">3.4 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Notificaciones_DB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_Toc242314069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39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D7C9276" w14:textId="594366A1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0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 xml:space="preserve">3.5 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Notas_Academicas_DB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_Toc242314070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40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F0B97CD" w14:textId="66591622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1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 xml:space="preserve">3.6 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Matriculas_DB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_Toc242314071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41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ACB72A2" w14:textId="2B0D9BEA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2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 xml:space="preserve">3.7 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Seguridad_Auditoria_DB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_Toc242314072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42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9F97E8E" w14:textId="159A6C14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3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 xml:space="preserve">3.8 </w:t>
            </w:r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Facturacion_DB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_Toc242314073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42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378CEEC" w14:textId="544BB244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4" w:history="1">
            <w:r w:rsidR="006F65D4" w:rsidRPr="006F65D4">
              <w:rPr>
                <w:rStyle w:val="Hipervnculo"/>
                <w:noProof/>
                <w:sz w:val="22"/>
                <w:szCs w:val="22"/>
                <w:lang w:val="es-US"/>
              </w:rPr>
              <w:t>3.9 Configuraciones_DB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_Toc242314074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43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CA71C90" w14:textId="4044CE1B" w:rsidR="006F65D4" w:rsidRPr="006F65D4" w:rsidRDefault="00987E1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5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6. Conclusiones y recomendaciones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_Toc242314075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44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1FF7836" w14:textId="648B362F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6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6.1 Conclusiones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_Toc242314076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44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0B3766C" w14:textId="6AE83496" w:rsidR="006F65D4" w:rsidRPr="006F65D4" w:rsidRDefault="00987E1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7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6.2 Recomendaciones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_Toc242314077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44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FD30006" w14:textId="640FB91A" w:rsidR="006F65D4" w:rsidRPr="006F65D4" w:rsidRDefault="00987E1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42314078" w:history="1">
            <w:r w:rsidR="006F65D4" w:rsidRPr="006F65D4">
              <w:rPr>
                <w:rStyle w:val="Hipervnculo"/>
                <w:noProof/>
                <w:sz w:val="22"/>
                <w:szCs w:val="22"/>
              </w:rPr>
              <w:t>7. Bibliografía</w:t>
            </w:r>
            <w:r w:rsidR="006F65D4" w:rsidRPr="006F65D4">
              <w:rPr>
                <w:noProof/>
                <w:sz w:val="22"/>
                <w:szCs w:val="22"/>
              </w:rPr>
              <w:tab/>
            </w:r>
            <w:r w:rsidR="006F65D4" w:rsidRPr="006F65D4">
              <w:rPr>
                <w:noProof/>
                <w:sz w:val="22"/>
                <w:szCs w:val="22"/>
              </w:rPr>
              <w:fldChar w:fldCharType="begin"/>
            </w:r>
            <w:r w:rsidR="006F65D4" w:rsidRPr="006F65D4">
              <w:rPr>
                <w:noProof/>
                <w:sz w:val="22"/>
                <w:szCs w:val="22"/>
              </w:rPr>
              <w:instrText xml:space="preserve"> PAGEREF _Toc242314078 \h </w:instrText>
            </w:r>
            <w:r w:rsidR="006F65D4" w:rsidRPr="006F65D4">
              <w:rPr>
                <w:noProof/>
                <w:sz w:val="22"/>
                <w:szCs w:val="22"/>
              </w:rPr>
            </w:r>
            <w:r w:rsidR="006F65D4" w:rsidRPr="006F65D4">
              <w:rPr>
                <w:noProof/>
                <w:sz w:val="22"/>
                <w:szCs w:val="22"/>
              </w:rPr>
              <w:fldChar w:fldCharType="separate"/>
            </w:r>
            <w:r w:rsidR="004D1850">
              <w:rPr>
                <w:noProof/>
                <w:sz w:val="22"/>
                <w:szCs w:val="22"/>
              </w:rPr>
              <w:t>46</w:t>
            </w:r>
            <w:r w:rsidR="006F65D4" w:rsidRPr="006F65D4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8B93C3E" w14:textId="3CB4CA82" w:rsidR="0072798A" w:rsidRDefault="003E6E90">
          <w:pPr>
            <w:rPr>
              <w:b/>
              <w:bCs/>
              <w:color w:val="1F3A6E"/>
              <w:sz w:val="20"/>
              <w:szCs w:val="20"/>
            </w:rPr>
          </w:pPr>
          <w:r w:rsidRPr="006F65D4">
            <w:rPr>
              <w:sz w:val="22"/>
              <w:szCs w:val="22"/>
            </w:rPr>
            <w:fldChar w:fldCharType="end"/>
          </w:r>
        </w:p>
      </w:sdtContent>
    </w:sdt>
    <w:p w14:paraId="3F438833" w14:textId="77777777" w:rsidR="001F2F20" w:rsidRDefault="001F2F20"/>
    <w:p w14:paraId="3A938BF0" w14:textId="77777777" w:rsidR="001F2F20" w:rsidRDefault="001F2F20">
      <w:bookmarkStart w:id="0" w:name="_Toc242314016"/>
      <w:r>
        <w:rPr>
          <w:b/>
          <w:bCs/>
        </w:rPr>
        <w:br w:type="page"/>
      </w:r>
    </w:p>
    <w:p w14:paraId="4BD21F18" w14:textId="34479E60" w:rsidR="0072798A" w:rsidRDefault="003E6E90">
      <w:pPr>
        <w:pStyle w:val="Ttulo1"/>
        <w:pageBreakBefore/>
      </w:pPr>
      <w:r>
        <w:lastRenderedPageBreak/>
        <w:t>1. Introducción</w:t>
      </w:r>
      <w:bookmarkEnd w:id="0"/>
    </w:p>
    <w:p w14:paraId="56FFAB5E" w14:textId="77777777" w:rsidR="0072798A" w:rsidRDefault="003E6E90">
      <w:pPr>
        <w:spacing w:after="160" w:line="276" w:lineRule="auto"/>
        <w:jc w:val="both"/>
      </w:pPr>
      <w:r>
        <w:t>El Colegio Universitario de Cartago (CUC) tiene una necesidad general de software que apoye la gestión de sus distintos departamentos y que facilite las actividades diarias de colaboradores, estudiantes y profesores, de modo que los servicios brindados al estudiantado sean fácilmente disponibles y accesibles. Para atender esa necesidad se propone el Proyecto Nuevo Avatar, desarrollado durante el curso de Programación V</w:t>
      </w:r>
      <w:r>
        <w:rPr>
          <w:lang w:val="es-US"/>
        </w:rPr>
        <w:t>.</w:t>
      </w:r>
    </w:p>
    <w:p w14:paraId="295E1236" w14:textId="77777777" w:rsidR="0072798A" w:rsidRDefault="003E6E90">
      <w:pPr>
        <w:spacing w:after="160" w:line="276" w:lineRule="auto"/>
        <w:jc w:val="both"/>
      </w:pPr>
      <w:proofErr w:type="spellStart"/>
      <w:r>
        <w:t>MetaU</w:t>
      </w:r>
      <w:proofErr w:type="spellEnd"/>
      <w:r>
        <w:t xml:space="preserve"> es la propuesta de nuestro equipo para reemplazar la solución actual, Avatar. Se trata de una plataforma que centraliza y automatiza los procesos más importantes de la institución: la gestión de usuarios y roles, la oferta académica, la matrícula, el control de notas, la facturación y las notificaciones. Su construcción se basa en una arquitectura de microservicios que exponen servicios REST, lo que permite que cada componente sea independiente, escalable y mantenible, con autenticación por tokens y trazabilidad de las acciones a través de bitácoras.</w:t>
      </w:r>
    </w:p>
    <w:p w14:paraId="18ED6C06" w14:textId="77777777" w:rsidR="0072798A" w:rsidRDefault="003E6E90">
      <w:pPr>
        <w:spacing w:after="160" w:line="276" w:lineRule="auto"/>
        <w:jc w:val="both"/>
      </w:pPr>
      <w:r>
        <w:t>El alcance de este primer sprint comprende 22 historias de usuario, organizadas en los siguientes módulos:</w:t>
      </w:r>
    </w:p>
    <w:p w14:paraId="6755E3D1" w14:textId="77777777" w:rsidR="0072798A" w:rsidRDefault="003E6E90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Usuarios y roles: </w:t>
      </w:r>
      <w:r>
        <w:t>administración de usuarios, roles, parámetros y módulos, además del servicio de login.</w:t>
      </w:r>
    </w:p>
    <w:p w14:paraId="6511A742" w14:textId="77777777" w:rsidR="0072798A" w:rsidRDefault="003E6E90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Oferta académica: </w:t>
      </w:r>
      <w:r>
        <w:t>instituciones, carreras, cursos, grupos, periodos y profesores.</w:t>
      </w:r>
    </w:p>
    <w:p w14:paraId="714A831D" w14:textId="77777777" w:rsidR="0072798A" w:rsidRDefault="003E6E90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Matrícula: </w:t>
      </w:r>
      <w:proofErr w:type="spellStart"/>
      <w:r>
        <w:t>prematrícula</w:t>
      </w:r>
      <w:proofErr w:type="spellEnd"/>
      <w:r>
        <w:t>, matrícula, expedientes de estudiantes, direcciones y notas.</w:t>
      </w:r>
    </w:p>
    <w:p w14:paraId="5294DE34" w14:textId="77777777" w:rsidR="0072798A" w:rsidRDefault="003E6E90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Académico: </w:t>
      </w:r>
      <w:r>
        <w:t>historial académico y listado de estudiantes matriculados por periodo.</w:t>
      </w:r>
    </w:p>
    <w:p w14:paraId="341D55AC" w14:textId="77777777" w:rsidR="0072798A" w:rsidRDefault="003E6E90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Integración de pagos y notificaciones: </w:t>
      </w:r>
      <w:r>
        <w:t>facturación, pagos y envío de notificaciones por correo electrónico.</w:t>
      </w:r>
    </w:p>
    <w:p w14:paraId="646C66B9" w14:textId="77777777" w:rsidR="0072798A" w:rsidRDefault="003E6E90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</w:rPr>
        <w:t xml:space="preserve">General: </w:t>
      </w:r>
      <w:r>
        <w:t>registro y consulta de bitácoras de todas las acciones del sistema.</w:t>
      </w:r>
    </w:p>
    <w:p w14:paraId="2DADACBC" w14:textId="77777777" w:rsidR="0072798A" w:rsidRDefault="0072798A">
      <w:pPr>
        <w:spacing w:after="100" w:line="276" w:lineRule="auto"/>
      </w:pPr>
    </w:p>
    <w:p w14:paraId="7AC886DA" w14:textId="77777777" w:rsidR="0072798A" w:rsidRDefault="003E6E90">
      <w:pPr>
        <w:spacing w:after="160" w:line="276" w:lineRule="auto"/>
        <w:jc w:val="both"/>
      </w:pPr>
      <w:r>
        <w:t>Para su desarrollo, el equipo trabaja bajo el modelo Scrum y utiliza .NET 10 con ASP.NET Core Web API (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) para el backend, SQL Server como base de datos alojada en Plesk, y Git y GitHub para el control de versiones, siguiendo una estructura de ramas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Develop</w:t>
      </w:r>
      <w:proofErr w:type="spellEnd"/>
      <w:r>
        <w:t xml:space="preserve"> y </w:t>
      </w:r>
      <w:proofErr w:type="spellStart"/>
      <w:r>
        <w:t>Feature</w:t>
      </w:r>
      <w:proofErr w:type="spellEnd"/>
      <w:r>
        <w:t xml:space="preserve"> con cambios integrados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79EA623C" w14:textId="77777777" w:rsidR="0072798A" w:rsidRDefault="003E6E90">
      <w:pPr>
        <w:spacing w:after="160" w:line="276" w:lineRule="auto"/>
        <w:jc w:val="both"/>
      </w:pPr>
      <w:r>
        <w:t>El presente documento reúne el análisis y diseño de la solución: la arquitectura general, los diagramas de base de datos, los casos de uso y los diagramas de clases de los servicios, así como las conclusiones y recomendaciones del equipo. La evidencia de las pruebas técnicas se presenta en un documento independiente</w:t>
      </w:r>
      <w:r>
        <w:rPr>
          <w:lang w:val="es-US"/>
        </w:rPr>
        <w:t xml:space="preserve"> dentro del repositorio oficial del proyecto</w:t>
      </w:r>
      <w:r>
        <w:t>.</w:t>
      </w:r>
    </w:p>
    <w:p w14:paraId="2FC7A08B" w14:textId="77777777" w:rsidR="0072798A" w:rsidRDefault="003E6E90">
      <w:pPr>
        <w:pStyle w:val="Ttulo1"/>
        <w:pageBreakBefore/>
      </w:pPr>
      <w:bookmarkStart w:id="1" w:name="_Toc242314017"/>
      <w:r>
        <w:lastRenderedPageBreak/>
        <w:t>2. Arquitectura</w:t>
      </w:r>
      <w:r>
        <w:rPr>
          <w:lang w:val="es-US"/>
        </w:rPr>
        <w:t xml:space="preserve"> general</w:t>
      </w:r>
      <w:r>
        <w:t xml:space="preserve"> del sistema</w:t>
      </w:r>
      <w:bookmarkEnd w:id="1"/>
    </w:p>
    <w:p w14:paraId="1866BB02" w14:textId="77777777" w:rsidR="0072798A" w:rsidRDefault="003E6E90">
      <w:pPr>
        <w:spacing w:before="60" w:after="240"/>
        <w:rPr>
          <w:bCs/>
          <w:i/>
          <w:color w:val="6B7280"/>
        </w:rPr>
      </w:pPr>
      <w:r>
        <w:rPr>
          <w:noProof/>
        </w:rPr>
        <w:drawing>
          <wp:inline distT="0" distB="0" distL="0" distR="0" wp14:anchorId="751CA393" wp14:editId="66BC3610">
            <wp:extent cx="5915025" cy="6496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915025" cy="64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EC48" w14:textId="77777777" w:rsidR="0072798A" w:rsidRDefault="003E6E90">
      <w:r>
        <w:br w:type="page" w:clear="all"/>
      </w:r>
    </w:p>
    <w:p w14:paraId="6215549B" w14:textId="77777777" w:rsidR="0072798A" w:rsidRDefault="003E6E90">
      <w:pPr>
        <w:pStyle w:val="Ttulo1"/>
        <w:pageBreakBefore/>
      </w:pPr>
      <w:bookmarkStart w:id="2" w:name="_Toc242314018"/>
      <w:r>
        <w:lastRenderedPageBreak/>
        <w:t>4. Diagramas de casos de uso</w:t>
      </w:r>
      <w:bookmarkEnd w:id="2"/>
    </w:p>
    <w:p w14:paraId="675B9EF7" w14:textId="77777777" w:rsidR="0072798A" w:rsidRDefault="003E6E90">
      <w:pPr>
        <w:pStyle w:val="Ttulo2"/>
        <w:rPr>
          <w:lang w:val="es-US"/>
        </w:rPr>
      </w:pPr>
      <w:bookmarkStart w:id="3" w:name="_Toc242314019"/>
      <w:r>
        <w:rPr>
          <w:lang w:val="es-US"/>
        </w:rPr>
        <w:t>4.1 Caso de Uso de la Arquitectura</w:t>
      </w:r>
      <w:bookmarkEnd w:id="3"/>
      <w:r>
        <w:rPr>
          <w:lang w:val="es-US"/>
        </w:rPr>
        <w:t xml:space="preserve"> </w:t>
      </w:r>
    </w:p>
    <w:p w14:paraId="40EE4FB5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5D72E0CC" wp14:editId="1B26DBE9">
            <wp:extent cx="5943600" cy="24371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3599" cy="243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B4C3" w14:textId="77777777" w:rsidR="0072798A" w:rsidRDefault="0072798A">
      <w:pPr>
        <w:rPr>
          <w:lang w:val="es-US"/>
        </w:rPr>
      </w:pPr>
    </w:p>
    <w:p w14:paraId="454766CB" w14:textId="77777777" w:rsidR="0072798A" w:rsidRDefault="003E6E90">
      <w:pPr>
        <w:pStyle w:val="Ttulo2"/>
      </w:pPr>
      <w:bookmarkStart w:id="4" w:name="_Toc242314020"/>
      <w:r>
        <w:rPr>
          <w:lang w:val="es-US"/>
        </w:rPr>
        <w:t>4.2 Caso de Uso del Microservicio Usuarios</w:t>
      </w:r>
      <w:bookmarkEnd w:id="4"/>
    </w:p>
    <w:p w14:paraId="5F3F5E4C" w14:textId="77777777" w:rsidR="0072798A" w:rsidRDefault="003E6E90">
      <w:r>
        <w:rPr>
          <w:noProof/>
        </w:rPr>
        <w:drawing>
          <wp:inline distT="0" distB="0" distL="0" distR="0" wp14:anchorId="3CCF3F67" wp14:editId="75C03060">
            <wp:extent cx="5943600" cy="31546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943599" cy="31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80AC" w14:textId="77777777" w:rsidR="0072798A" w:rsidRDefault="003E6E90">
      <w:r>
        <w:br w:type="page" w:clear="all"/>
      </w:r>
    </w:p>
    <w:p w14:paraId="43821203" w14:textId="77777777" w:rsidR="0072798A" w:rsidRDefault="003E6E90">
      <w:pPr>
        <w:pStyle w:val="Ttulo2"/>
      </w:pPr>
      <w:bookmarkStart w:id="5" w:name="_Toc242314021"/>
      <w:r>
        <w:rPr>
          <w:lang w:val="es-US"/>
        </w:rPr>
        <w:lastRenderedPageBreak/>
        <w:t>4.3 Caso de Uso del Microservicio Roles</w:t>
      </w:r>
      <w:bookmarkEnd w:id="5"/>
    </w:p>
    <w:p w14:paraId="6FF9DA86" w14:textId="77777777" w:rsidR="0072798A" w:rsidRDefault="003E6E90">
      <w:r>
        <w:rPr>
          <w:noProof/>
        </w:rPr>
        <w:drawing>
          <wp:inline distT="0" distB="0" distL="0" distR="0" wp14:anchorId="690CCA89" wp14:editId="2AC2C6C2">
            <wp:extent cx="5943600" cy="31546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943599" cy="31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33EC" w14:textId="77777777" w:rsidR="0072798A" w:rsidRDefault="0072798A"/>
    <w:p w14:paraId="6371DEA4" w14:textId="4A1DB443" w:rsidR="0072798A" w:rsidRPr="00B2092B" w:rsidRDefault="003E6E90">
      <w:pPr>
        <w:pStyle w:val="Ttulo2"/>
      </w:pPr>
      <w:bookmarkStart w:id="6" w:name="_Toc242314022"/>
      <w:r>
        <w:rPr>
          <w:lang w:val="es-US"/>
        </w:rPr>
        <w:t xml:space="preserve">4.4 Caso de Uso del Microservicio </w:t>
      </w:r>
      <w:bookmarkEnd w:id="6"/>
      <w:r w:rsidR="00B2092B">
        <w:rPr>
          <w:lang w:val="es-US"/>
        </w:rPr>
        <w:t>Parámetros</w:t>
      </w:r>
    </w:p>
    <w:p w14:paraId="227727BA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0D4FC3EA" wp14:editId="481BADC4">
            <wp:extent cx="5943600" cy="31381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943599" cy="313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BE7F" w14:textId="77777777" w:rsidR="0072798A" w:rsidRDefault="003E6E90">
      <w:r>
        <w:br w:type="page" w:clear="all"/>
      </w:r>
    </w:p>
    <w:p w14:paraId="1F07E342" w14:textId="77777777" w:rsidR="0072798A" w:rsidRDefault="003E6E90">
      <w:pPr>
        <w:pStyle w:val="Ttulo2"/>
      </w:pPr>
      <w:bookmarkStart w:id="7" w:name="_Toc242314023"/>
      <w:r>
        <w:rPr>
          <w:lang w:val="es-US"/>
        </w:rPr>
        <w:lastRenderedPageBreak/>
        <w:t>4.5 Caso de Uso del Microservicio Módulos</w:t>
      </w:r>
      <w:bookmarkEnd w:id="7"/>
    </w:p>
    <w:p w14:paraId="0CA61BA5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68E61629" wp14:editId="5DED1A8E">
            <wp:extent cx="5943600" cy="31546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943599" cy="31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330D" w14:textId="77777777" w:rsidR="0072798A" w:rsidRDefault="0072798A"/>
    <w:p w14:paraId="39D656B6" w14:textId="77777777" w:rsidR="0072798A" w:rsidRDefault="003E6E90">
      <w:pPr>
        <w:pStyle w:val="Ttulo2"/>
      </w:pPr>
      <w:bookmarkStart w:id="8" w:name="_Toc242314024"/>
      <w:r>
        <w:rPr>
          <w:lang w:val="es-US"/>
        </w:rPr>
        <w:t>4.6 Caso de Uso del Microservicio Login</w:t>
      </w:r>
      <w:bookmarkEnd w:id="8"/>
    </w:p>
    <w:p w14:paraId="6EC9478D" w14:textId="77777777" w:rsidR="0072798A" w:rsidRDefault="003E6E90">
      <w:r>
        <w:rPr>
          <w:noProof/>
        </w:rPr>
        <w:drawing>
          <wp:inline distT="0" distB="0" distL="0" distR="0" wp14:anchorId="6C20967F" wp14:editId="393A68F8">
            <wp:extent cx="5943600" cy="25622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943599" cy="25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D858" w14:textId="77777777" w:rsidR="0072798A" w:rsidRDefault="003E6E90">
      <w:r>
        <w:br w:type="page" w:clear="all"/>
      </w:r>
    </w:p>
    <w:p w14:paraId="12DA8602" w14:textId="77777777" w:rsidR="0072798A" w:rsidRDefault="003E6E90">
      <w:pPr>
        <w:pStyle w:val="Ttulo2"/>
      </w:pPr>
      <w:bookmarkStart w:id="9" w:name="_Toc242314025"/>
      <w:r>
        <w:rPr>
          <w:lang w:val="es-US"/>
        </w:rPr>
        <w:lastRenderedPageBreak/>
        <w:t>4.7 Caso de Uso del Microservicio Instituciones</w:t>
      </w:r>
      <w:bookmarkEnd w:id="9"/>
    </w:p>
    <w:p w14:paraId="6453ACA0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10D9BC0D" wp14:editId="0C0FFCEB">
            <wp:extent cx="5943600" cy="31273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943599" cy="312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7546" w14:textId="77777777" w:rsidR="0072798A" w:rsidRDefault="0072798A"/>
    <w:p w14:paraId="542A07FF" w14:textId="77777777" w:rsidR="0072798A" w:rsidRDefault="003E6E90">
      <w:pPr>
        <w:pStyle w:val="Ttulo2"/>
      </w:pPr>
      <w:bookmarkStart w:id="10" w:name="_Toc242314026"/>
      <w:r>
        <w:rPr>
          <w:lang w:val="es-US"/>
        </w:rPr>
        <w:t>4.7 Caso de Uso del Microservicio Carreras</w:t>
      </w:r>
      <w:bookmarkEnd w:id="10"/>
    </w:p>
    <w:p w14:paraId="6B81AE5B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5C666DB4" wp14:editId="608B8448">
            <wp:extent cx="5943600" cy="31000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5943599" cy="310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C866" w14:textId="77777777" w:rsidR="0072798A" w:rsidRDefault="003E6E90">
      <w:r>
        <w:br w:type="page" w:clear="all"/>
      </w:r>
    </w:p>
    <w:p w14:paraId="5DB6EE42" w14:textId="77777777" w:rsidR="0072798A" w:rsidRDefault="003E6E90">
      <w:pPr>
        <w:pStyle w:val="Ttulo2"/>
      </w:pPr>
      <w:bookmarkStart w:id="11" w:name="_Toc242314027"/>
      <w:r>
        <w:rPr>
          <w:lang w:val="es-US"/>
        </w:rPr>
        <w:lastRenderedPageBreak/>
        <w:t>4.8 Caso de Uso del Microservicio Cursos</w:t>
      </w:r>
      <w:bookmarkEnd w:id="11"/>
    </w:p>
    <w:p w14:paraId="4DDF47D2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635E9B97" wp14:editId="3F83DD1A">
            <wp:extent cx="5943600" cy="31000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943599" cy="310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2812" w14:textId="77777777" w:rsidR="0072798A" w:rsidRDefault="0072798A"/>
    <w:p w14:paraId="04B4F9C8" w14:textId="77777777" w:rsidR="0072798A" w:rsidRDefault="003E6E90">
      <w:pPr>
        <w:pStyle w:val="Ttulo2"/>
      </w:pPr>
      <w:bookmarkStart w:id="12" w:name="_Toc242314028"/>
      <w:r>
        <w:rPr>
          <w:lang w:val="es-US"/>
        </w:rPr>
        <w:t>4.9 Caso de Uso del Microservicio Grupos</w:t>
      </w:r>
      <w:bookmarkEnd w:id="12"/>
    </w:p>
    <w:p w14:paraId="2DDF2CD2" w14:textId="77777777" w:rsidR="0072798A" w:rsidRDefault="003E6E90">
      <w:r>
        <w:rPr>
          <w:noProof/>
        </w:rPr>
        <w:drawing>
          <wp:inline distT="0" distB="0" distL="0" distR="0" wp14:anchorId="40C601D7" wp14:editId="07417551">
            <wp:extent cx="5943600" cy="30473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5943599" cy="3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52D9" w14:textId="77777777" w:rsidR="0072798A" w:rsidRDefault="003E6E90">
      <w:r>
        <w:br w:type="page" w:clear="all"/>
      </w:r>
    </w:p>
    <w:p w14:paraId="2AC23184" w14:textId="77777777" w:rsidR="0072798A" w:rsidRDefault="003E6E90">
      <w:pPr>
        <w:pStyle w:val="Ttulo2"/>
      </w:pPr>
      <w:bookmarkStart w:id="13" w:name="_Toc242314029"/>
      <w:r>
        <w:rPr>
          <w:lang w:val="es-US"/>
        </w:rPr>
        <w:lastRenderedPageBreak/>
        <w:t>4.10 Caso de Uso del Microservicio Periodos</w:t>
      </w:r>
      <w:bookmarkEnd w:id="13"/>
    </w:p>
    <w:p w14:paraId="76F250E5" w14:textId="77777777" w:rsidR="0072798A" w:rsidRDefault="003E6E90">
      <w:r>
        <w:rPr>
          <w:noProof/>
        </w:rPr>
        <w:drawing>
          <wp:inline distT="0" distB="0" distL="0" distR="0" wp14:anchorId="753E6097" wp14:editId="750C7B96">
            <wp:extent cx="5943600" cy="28670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59122"/>
                    <a:stretch/>
                  </pic:blipFill>
                  <pic:spPr bwMode="auto">
                    <a:xfrm>
                      <a:off x="0" y="0"/>
                      <a:ext cx="5943599" cy="286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4705" w14:textId="77777777" w:rsidR="0072798A" w:rsidRDefault="0072798A"/>
    <w:p w14:paraId="76AF5EF5" w14:textId="77777777" w:rsidR="0072798A" w:rsidRDefault="003E6E90">
      <w:pPr>
        <w:pStyle w:val="Ttulo2"/>
        <w:rPr>
          <w:lang w:val="es-US"/>
        </w:rPr>
      </w:pPr>
      <w:bookmarkStart w:id="14" w:name="_Toc242314030"/>
      <w:r>
        <w:rPr>
          <w:lang w:val="es-US"/>
        </w:rPr>
        <w:t>4.11 Caso de Uso del Microservicio Profesores</w:t>
      </w:r>
      <w:bookmarkEnd w:id="14"/>
    </w:p>
    <w:p w14:paraId="40DADC88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7AEE17B5" wp14:editId="1B108274">
            <wp:extent cx="5943600" cy="291909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5943599" cy="291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2D3E" w14:textId="77777777" w:rsidR="0072798A" w:rsidRDefault="003E6E90">
      <w:r>
        <w:br w:type="page" w:clear="all"/>
      </w:r>
    </w:p>
    <w:p w14:paraId="0A136337" w14:textId="77777777" w:rsidR="0072798A" w:rsidRDefault="003E6E90">
      <w:pPr>
        <w:pStyle w:val="Ttulo2"/>
        <w:rPr>
          <w:lang w:val="es-US"/>
        </w:rPr>
      </w:pPr>
      <w:bookmarkStart w:id="15" w:name="_Toc242314031"/>
      <w:r>
        <w:rPr>
          <w:lang w:val="es-US"/>
        </w:rPr>
        <w:lastRenderedPageBreak/>
        <w:t>4.12 Caso de Uso del Microservicio Pre-Matriculas</w:t>
      </w:r>
      <w:bookmarkEnd w:id="15"/>
    </w:p>
    <w:p w14:paraId="24D1F798" w14:textId="77777777" w:rsidR="0072798A" w:rsidRDefault="003E6E90">
      <w:r>
        <w:rPr>
          <w:noProof/>
        </w:rPr>
        <w:drawing>
          <wp:inline distT="0" distB="0" distL="0" distR="0" wp14:anchorId="63694DD1" wp14:editId="59DB352C">
            <wp:extent cx="5943600" cy="29400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5943599" cy="294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80E" w14:textId="77777777" w:rsidR="0072798A" w:rsidRDefault="0072798A"/>
    <w:p w14:paraId="731CFFA6" w14:textId="77777777" w:rsidR="0072798A" w:rsidRDefault="003E6E90">
      <w:pPr>
        <w:pStyle w:val="Ttulo2"/>
        <w:rPr>
          <w:lang w:val="es-US"/>
        </w:rPr>
      </w:pPr>
      <w:bookmarkStart w:id="16" w:name="_Toc242314032"/>
      <w:r>
        <w:rPr>
          <w:lang w:val="es-US"/>
        </w:rPr>
        <w:t>4.13 Caso de Uso del Microservicio Matriculas</w:t>
      </w:r>
      <w:bookmarkEnd w:id="16"/>
    </w:p>
    <w:p w14:paraId="3A8876D8" w14:textId="77777777" w:rsidR="0072798A" w:rsidRDefault="003E6E90">
      <w:r>
        <w:rPr>
          <w:noProof/>
        </w:rPr>
        <w:drawing>
          <wp:inline distT="0" distB="0" distL="0" distR="0" wp14:anchorId="4993C88D" wp14:editId="4581B4D2">
            <wp:extent cx="5943600" cy="29190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5943599" cy="291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19E8" w14:textId="77777777" w:rsidR="0072798A" w:rsidRDefault="003E6E90">
      <w:r>
        <w:br w:type="page" w:clear="all"/>
      </w:r>
    </w:p>
    <w:p w14:paraId="6FA2A029" w14:textId="77777777" w:rsidR="0072798A" w:rsidRDefault="003E6E90">
      <w:pPr>
        <w:pStyle w:val="Ttulo2"/>
        <w:rPr>
          <w:lang w:val="es-US"/>
        </w:rPr>
      </w:pPr>
      <w:bookmarkStart w:id="17" w:name="_Toc242314033"/>
      <w:r>
        <w:rPr>
          <w:lang w:val="es-US"/>
        </w:rPr>
        <w:lastRenderedPageBreak/>
        <w:t>4.14 Caso de Uso del Microservicio Expediente</w:t>
      </w:r>
      <w:bookmarkEnd w:id="17"/>
    </w:p>
    <w:p w14:paraId="4CE73EA7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1C02AFD6" wp14:editId="2E206C86">
            <wp:extent cx="5943600" cy="29190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5943599" cy="291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6CF3" w14:textId="77777777" w:rsidR="0072798A" w:rsidRDefault="0072798A"/>
    <w:p w14:paraId="746F8FC6" w14:textId="77777777" w:rsidR="0072798A" w:rsidRDefault="003E6E90">
      <w:pPr>
        <w:pStyle w:val="Ttulo2"/>
        <w:rPr>
          <w:lang w:val="es-US"/>
        </w:rPr>
      </w:pPr>
      <w:bookmarkStart w:id="18" w:name="_Toc242314034"/>
      <w:r>
        <w:rPr>
          <w:lang w:val="es-US"/>
        </w:rPr>
        <w:t>4.15 Caso de Uso del Microservicio Direcciones</w:t>
      </w:r>
      <w:bookmarkEnd w:id="18"/>
    </w:p>
    <w:p w14:paraId="76EB958A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2CF02AF8" wp14:editId="14AD4137">
            <wp:extent cx="5943600" cy="22764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5943599" cy="22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BDA7" w14:textId="77777777" w:rsidR="0072798A" w:rsidRDefault="003E6E90">
      <w:r>
        <w:br w:type="page" w:clear="all"/>
      </w:r>
    </w:p>
    <w:p w14:paraId="6A7C8682" w14:textId="77777777" w:rsidR="0072798A" w:rsidRDefault="003E6E90">
      <w:pPr>
        <w:pStyle w:val="Ttulo2"/>
        <w:rPr>
          <w:lang w:val="es-US"/>
        </w:rPr>
      </w:pPr>
      <w:bookmarkStart w:id="19" w:name="_Toc242314035"/>
      <w:r>
        <w:rPr>
          <w:lang w:val="es-US"/>
        </w:rPr>
        <w:lastRenderedPageBreak/>
        <w:t>4.16 Caso de Uso del Microservicio Notas</w:t>
      </w:r>
      <w:bookmarkEnd w:id="19"/>
    </w:p>
    <w:p w14:paraId="46411712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55AB9BA5" wp14:editId="337ED96A">
            <wp:extent cx="5943600" cy="29146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tretch/>
                  </pic:blipFill>
                  <pic:spPr bwMode="auto">
                    <a:xfrm>
                      <a:off x="0" y="0"/>
                      <a:ext cx="5943599" cy="291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F251" w14:textId="77777777" w:rsidR="0072798A" w:rsidRDefault="0072798A"/>
    <w:p w14:paraId="2042F308" w14:textId="77777777" w:rsidR="0072798A" w:rsidRDefault="003E6E90">
      <w:pPr>
        <w:pStyle w:val="Ttulo2"/>
        <w:rPr>
          <w:lang w:val="es-US"/>
        </w:rPr>
      </w:pPr>
      <w:bookmarkStart w:id="20" w:name="_Toc242314036"/>
      <w:r>
        <w:rPr>
          <w:lang w:val="es-US"/>
        </w:rPr>
        <w:t xml:space="preserve">4.17 Caso de Uso del Microservicio Historial </w:t>
      </w:r>
      <w:proofErr w:type="spellStart"/>
      <w:r>
        <w:rPr>
          <w:lang w:val="es-US"/>
        </w:rPr>
        <w:t>Academico</w:t>
      </w:r>
      <w:bookmarkEnd w:id="20"/>
      <w:proofErr w:type="spellEnd"/>
    </w:p>
    <w:p w14:paraId="43723912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2467947F" wp14:editId="34B88F93">
            <wp:extent cx="5943600" cy="18643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5943599" cy="186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461A" w14:textId="77777777" w:rsidR="0072798A" w:rsidRDefault="0072798A"/>
    <w:p w14:paraId="0F020FC4" w14:textId="77777777" w:rsidR="0072798A" w:rsidRDefault="003E6E90">
      <w:pPr>
        <w:pStyle w:val="Ttulo2"/>
        <w:rPr>
          <w:lang w:val="es-US"/>
        </w:rPr>
      </w:pPr>
      <w:bookmarkStart w:id="21" w:name="_Toc242314037"/>
      <w:r>
        <w:rPr>
          <w:lang w:val="es-US"/>
        </w:rPr>
        <w:t>4.18 Caso de Uso del Microservicio Listado Estudiantes</w:t>
      </w:r>
      <w:bookmarkEnd w:id="21"/>
    </w:p>
    <w:p w14:paraId="5D238E25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2768C02A" wp14:editId="78A0C2DA">
            <wp:extent cx="5943600" cy="186436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tretch/>
                  </pic:blipFill>
                  <pic:spPr bwMode="auto">
                    <a:xfrm>
                      <a:off x="0" y="0"/>
                      <a:ext cx="5943599" cy="186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0745" w14:textId="77777777" w:rsidR="0072798A" w:rsidRDefault="003E6E90">
      <w:r>
        <w:br w:type="page" w:clear="all"/>
      </w:r>
    </w:p>
    <w:p w14:paraId="0050B624" w14:textId="77777777" w:rsidR="0072798A" w:rsidRDefault="003E6E90">
      <w:pPr>
        <w:pStyle w:val="Ttulo2"/>
        <w:rPr>
          <w:lang w:val="es-US"/>
        </w:rPr>
      </w:pPr>
      <w:bookmarkStart w:id="22" w:name="_Toc242314038"/>
      <w:r>
        <w:rPr>
          <w:lang w:val="es-US"/>
        </w:rPr>
        <w:lastRenderedPageBreak/>
        <w:t>4.19 Caso de Uso del Microservicio Facturas</w:t>
      </w:r>
      <w:bookmarkEnd w:id="22"/>
    </w:p>
    <w:p w14:paraId="33682EEA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4A601CDB" wp14:editId="643FDA8B">
            <wp:extent cx="5943600" cy="248856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tretch/>
                  </pic:blipFill>
                  <pic:spPr bwMode="auto">
                    <a:xfrm>
                      <a:off x="0" y="0"/>
                      <a:ext cx="5943599" cy="24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8473" w14:textId="77777777" w:rsidR="0072798A" w:rsidRDefault="0072798A"/>
    <w:p w14:paraId="2CD215E8" w14:textId="77777777" w:rsidR="0072798A" w:rsidRDefault="003E6E90">
      <w:pPr>
        <w:pStyle w:val="Ttulo2"/>
        <w:rPr>
          <w:lang w:val="es-US"/>
        </w:rPr>
      </w:pPr>
      <w:bookmarkStart w:id="23" w:name="_Toc242314039"/>
      <w:r>
        <w:rPr>
          <w:lang w:val="es-US"/>
        </w:rPr>
        <w:t>4.20 Caso de Uso del Microservicio Pagos</w:t>
      </w:r>
      <w:bookmarkEnd w:id="23"/>
    </w:p>
    <w:p w14:paraId="129F2EDD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00AFF04D" wp14:editId="78A2595D">
            <wp:extent cx="5943600" cy="286829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tretch/>
                  </pic:blipFill>
                  <pic:spPr bwMode="auto">
                    <a:xfrm>
                      <a:off x="0" y="0"/>
                      <a:ext cx="5943599" cy="286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95FE" w14:textId="77777777" w:rsidR="0072798A" w:rsidRDefault="003E6E90">
      <w:r>
        <w:br w:type="page" w:clear="all"/>
      </w:r>
    </w:p>
    <w:p w14:paraId="3FE83CF1" w14:textId="77777777" w:rsidR="0072798A" w:rsidRDefault="003E6E90">
      <w:pPr>
        <w:pStyle w:val="Ttulo2"/>
        <w:rPr>
          <w:lang w:val="es-US"/>
        </w:rPr>
      </w:pPr>
      <w:bookmarkStart w:id="24" w:name="_Toc242314040"/>
      <w:r>
        <w:rPr>
          <w:lang w:val="es-US"/>
        </w:rPr>
        <w:lastRenderedPageBreak/>
        <w:t>4.21 Caso de Uso del Microservicio Notificaciones</w:t>
      </w:r>
      <w:bookmarkEnd w:id="24"/>
    </w:p>
    <w:p w14:paraId="4B76B334" w14:textId="77777777" w:rsidR="0072798A" w:rsidRDefault="003E6E90">
      <w:pPr>
        <w:rPr>
          <w:lang w:val="es-US"/>
        </w:rPr>
      </w:pPr>
      <w:r>
        <w:rPr>
          <w:noProof/>
        </w:rPr>
        <w:drawing>
          <wp:inline distT="0" distB="0" distL="0" distR="0" wp14:anchorId="074B491D" wp14:editId="6E409401">
            <wp:extent cx="5943600" cy="185610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tretch/>
                  </pic:blipFill>
                  <pic:spPr bwMode="auto">
                    <a:xfrm>
                      <a:off x="0" y="0"/>
                      <a:ext cx="5943599" cy="18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C0F0" w14:textId="77777777" w:rsidR="0072798A" w:rsidRDefault="0072798A"/>
    <w:p w14:paraId="74877201" w14:textId="77777777" w:rsidR="0072798A" w:rsidRDefault="003E6E90">
      <w:pPr>
        <w:pStyle w:val="Ttulo2"/>
        <w:rPr>
          <w:lang w:val="es-US"/>
        </w:rPr>
      </w:pPr>
      <w:bookmarkStart w:id="25" w:name="_Toc242314041"/>
      <w:r>
        <w:rPr>
          <w:lang w:val="es-US"/>
        </w:rPr>
        <w:t>4.22 Caso de Uso del Microservicio Bitácoras</w:t>
      </w:r>
      <w:bookmarkEnd w:id="25"/>
    </w:p>
    <w:p w14:paraId="0B2D80C2" w14:textId="77777777" w:rsidR="0072798A" w:rsidRDefault="003E6E90">
      <w:pPr>
        <w:rPr>
          <w:lang w:val="es-US"/>
        </w:rPr>
      </w:pPr>
      <w:r>
        <w:rPr>
          <w:noProof/>
          <w:lang w:val="es-US"/>
        </w:rPr>
        <w:drawing>
          <wp:inline distT="0" distB="0" distL="0" distR="0" wp14:anchorId="3E7AEC97" wp14:editId="0CD32B02">
            <wp:extent cx="5943600" cy="190373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tretch/>
                  </pic:blipFill>
                  <pic:spPr bwMode="auto">
                    <a:xfrm>
                      <a:off x="0" y="0"/>
                      <a:ext cx="5943599" cy="19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57A2" w14:textId="77777777" w:rsidR="0072798A" w:rsidRDefault="003E6E90">
      <w:r>
        <w:br w:type="page" w:clear="all"/>
      </w:r>
    </w:p>
    <w:p w14:paraId="0D7BD4CC" w14:textId="7C453265" w:rsidR="0072798A" w:rsidRDefault="003E6E90">
      <w:pPr>
        <w:pStyle w:val="Ttulo1"/>
        <w:pageBreakBefore/>
      </w:pPr>
      <w:bookmarkStart w:id="26" w:name="_Toc242314042"/>
      <w:r>
        <w:lastRenderedPageBreak/>
        <w:t>5. Diagramas de clases</w:t>
      </w:r>
      <w:bookmarkEnd w:id="26"/>
    </w:p>
    <w:p w14:paraId="73EF0BE2" w14:textId="77777777" w:rsidR="00310EC1" w:rsidRPr="00310EC1" w:rsidRDefault="00310EC1" w:rsidP="00310EC1">
      <w:pPr>
        <w:pStyle w:val="Ttulo2"/>
      </w:pPr>
      <w:bookmarkStart w:id="27" w:name="_Toc242314043"/>
      <w:r w:rsidRPr="00310EC1">
        <w:t>5.1 USR1 – Administración de usuarios</w:t>
      </w:r>
      <w:bookmarkEnd w:id="27"/>
    </w:p>
    <w:p w14:paraId="4BF6DE8D" w14:textId="61316268" w:rsidR="009633D7" w:rsidRDefault="00310EC1" w:rsidP="009633D7">
      <w:r>
        <w:rPr>
          <w:noProof/>
        </w:rPr>
        <w:drawing>
          <wp:inline distT="0" distB="0" distL="0" distR="0" wp14:anchorId="3E99105D" wp14:editId="6078D387">
            <wp:extent cx="5943600" cy="3648075"/>
            <wp:effectExtent l="0" t="0" r="0" b="9525"/>
            <wp:docPr id="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77626" name="Picture 984477626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tretch/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521A" w14:textId="77777777" w:rsidR="00310EC1" w:rsidRDefault="00310EC1" w:rsidP="009633D7"/>
    <w:p w14:paraId="0878BAAF" w14:textId="77777777" w:rsidR="00310EC1" w:rsidRDefault="00310EC1" w:rsidP="00310EC1">
      <w:pPr>
        <w:pStyle w:val="Ttulo2"/>
      </w:pPr>
      <w:bookmarkStart w:id="28" w:name="_Toc242314044"/>
      <w:r>
        <w:lastRenderedPageBreak/>
        <w:t>5.2 USR2 – Administración de roles</w:t>
      </w:r>
      <w:bookmarkEnd w:id="28"/>
    </w:p>
    <w:p w14:paraId="19AE58E5" w14:textId="79C3D30C" w:rsidR="00310EC1" w:rsidRDefault="00310EC1" w:rsidP="00310EC1">
      <w:r>
        <w:rPr>
          <w:noProof/>
        </w:rPr>
        <w:drawing>
          <wp:inline distT="0" distB="0" distL="0" distR="0" wp14:anchorId="6884671F" wp14:editId="7361B723">
            <wp:extent cx="5943600" cy="3705225"/>
            <wp:effectExtent l="0" t="0" r="0" b="9525"/>
            <wp:docPr id="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28358" name="Picture 1858528358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tretch/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39CE" w14:textId="77777777" w:rsidR="00310EC1" w:rsidRDefault="00310EC1" w:rsidP="009633D7"/>
    <w:p w14:paraId="543FA94E" w14:textId="77777777" w:rsidR="00310EC1" w:rsidRDefault="00310EC1" w:rsidP="00310EC1">
      <w:pPr>
        <w:pStyle w:val="Ttulo2"/>
      </w:pPr>
      <w:bookmarkStart w:id="29" w:name="_Toc242314045"/>
      <w:r>
        <w:lastRenderedPageBreak/>
        <w:t>5.3 USR3 – Administración de parámetros</w:t>
      </w:r>
      <w:bookmarkEnd w:id="29"/>
    </w:p>
    <w:p w14:paraId="048F363A" w14:textId="1449F2E3" w:rsidR="0072798A" w:rsidRDefault="00310EC1">
      <w:pPr>
        <w:spacing w:before="60" w:after="240"/>
      </w:pPr>
      <w:r>
        <w:rPr>
          <w:noProof/>
        </w:rPr>
        <w:drawing>
          <wp:inline distT="0" distB="0" distL="0" distR="0" wp14:anchorId="73F7BB6A" wp14:editId="240C8878">
            <wp:extent cx="5943600" cy="4612640"/>
            <wp:effectExtent l="0" t="0" r="0" b="0"/>
            <wp:docPr id="2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tretch/>
                  </pic:blipFill>
                  <pic:spPr bwMode="auto"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F044" w14:textId="77777777" w:rsidR="0072798A" w:rsidRDefault="746B25FA">
      <w:pPr>
        <w:pStyle w:val="Ttulo2"/>
      </w:pPr>
      <w:bookmarkStart w:id="30" w:name="_Toc242314046"/>
      <w:r>
        <w:lastRenderedPageBreak/>
        <w:t>5.4 USR4 – Administración de módulos</w:t>
      </w:r>
      <w:bookmarkEnd w:id="30"/>
    </w:p>
    <w:p w14:paraId="6F3047E9" w14:textId="2E9B3073" w:rsidR="746B25FA" w:rsidRDefault="746B25FA" w:rsidP="746B25FA">
      <w:pPr>
        <w:spacing w:before="60" w:after="240"/>
      </w:pPr>
      <w:r>
        <w:rPr>
          <w:noProof/>
        </w:rPr>
        <w:drawing>
          <wp:inline distT="0" distB="0" distL="0" distR="0" wp14:anchorId="651AB827" wp14:editId="73C7DFF6">
            <wp:extent cx="5943600" cy="4857750"/>
            <wp:effectExtent l="0" t="0" r="0" b="0"/>
            <wp:docPr id="1662787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87000" name="Picture 166278700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FB7A" w14:textId="77777777" w:rsidR="0072798A" w:rsidRDefault="003E6E90">
      <w:pPr>
        <w:pStyle w:val="Ttulo2"/>
      </w:pPr>
      <w:bookmarkStart w:id="31" w:name="_Toc242314047"/>
      <w:r>
        <w:lastRenderedPageBreak/>
        <w:t>5.5 USR5 – Login y manejo de tokens</w:t>
      </w:r>
      <w:bookmarkEnd w:id="31"/>
    </w:p>
    <w:p w14:paraId="3BA809FC" w14:textId="77777777" w:rsidR="00310EC1" w:rsidRDefault="003E6E90">
      <w:pPr>
        <w:spacing w:before="60" w:after="240"/>
      </w:pPr>
      <w:r>
        <w:rPr>
          <w:noProof/>
        </w:rPr>
        <w:drawing>
          <wp:inline distT="0" distB="0" distL="0" distR="0" wp14:anchorId="3609B04D" wp14:editId="2CBD4E58">
            <wp:extent cx="5943600" cy="4972050"/>
            <wp:effectExtent l="0" t="0" r="0" b="0"/>
            <wp:docPr id="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47648" name="Picture 1470347648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tretch/>
                  </pic:blipFill>
                  <pic:spPr bwMode="auto"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36DB" w14:textId="72EE510B" w:rsidR="0072798A" w:rsidRDefault="003E6E90" w:rsidP="00310EC1">
      <w:pPr>
        <w:pStyle w:val="Ttulo2"/>
      </w:pPr>
      <w:bookmarkStart w:id="32" w:name="_Toc242314048"/>
      <w:r>
        <w:lastRenderedPageBreak/>
        <w:t>5.6 ACD1 – Administración de instituciones</w:t>
      </w:r>
      <w:bookmarkEnd w:id="32"/>
    </w:p>
    <w:p w14:paraId="1930665E" w14:textId="77777777" w:rsidR="00310EC1" w:rsidRDefault="003E6E90">
      <w:pPr>
        <w:spacing w:before="60" w:after="240"/>
      </w:pPr>
      <w:r>
        <w:rPr>
          <w:noProof/>
        </w:rPr>
        <w:drawing>
          <wp:inline distT="0" distB="0" distL="0" distR="0" wp14:anchorId="75734DAC" wp14:editId="6377B92B">
            <wp:extent cx="5943600" cy="3733800"/>
            <wp:effectExtent l="0" t="0" r="0" b="0"/>
            <wp:docPr id="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958" name="Picture 10213495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tretch/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70F6" w14:textId="3893CD1B" w:rsidR="0072798A" w:rsidRDefault="003E6E90" w:rsidP="00310EC1">
      <w:pPr>
        <w:pStyle w:val="Ttulo2"/>
      </w:pPr>
      <w:bookmarkStart w:id="33" w:name="_Toc242314049"/>
      <w:r>
        <w:lastRenderedPageBreak/>
        <w:t>5.7 ACD2 – Administración de carreras</w:t>
      </w:r>
      <w:bookmarkEnd w:id="33"/>
    </w:p>
    <w:p w14:paraId="0CDE05F4" w14:textId="77777777" w:rsidR="00310EC1" w:rsidRDefault="003E6E90">
      <w:pPr>
        <w:spacing w:before="60" w:after="240"/>
      </w:pPr>
      <w:r>
        <w:rPr>
          <w:noProof/>
        </w:rPr>
        <w:drawing>
          <wp:inline distT="0" distB="0" distL="0" distR="0" wp14:anchorId="03077FDD" wp14:editId="50DEFEDC">
            <wp:extent cx="5943600" cy="4257675"/>
            <wp:effectExtent l="0" t="0" r="0" b="0"/>
            <wp:docPr id="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36500" name="Picture 201463650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tretch/>
                  </pic:blipFill>
                  <pic:spPr bwMode="auto"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5B84" w14:textId="70D3EAA7" w:rsidR="0072798A" w:rsidRDefault="1B0F2A50" w:rsidP="00310EC1">
      <w:pPr>
        <w:pStyle w:val="Ttulo2"/>
      </w:pPr>
      <w:bookmarkStart w:id="34" w:name="_Toc242314050"/>
      <w:r>
        <w:lastRenderedPageBreak/>
        <w:t>5.8 ACD3 – Administración de cursos</w:t>
      </w:r>
      <w:bookmarkEnd w:id="34"/>
    </w:p>
    <w:p w14:paraId="6156EF7E" w14:textId="77777777" w:rsidR="009D2DDB" w:rsidRDefault="003E6E90" w:rsidP="1B0F2A50">
      <w:pPr>
        <w:spacing w:before="60" w:after="240"/>
      </w:pPr>
      <w:r>
        <w:rPr>
          <w:noProof/>
        </w:rPr>
        <w:drawing>
          <wp:inline distT="0" distB="0" distL="0" distR="0" wp14:anchorId="20BD14B4" wp14:editId="050C2C1A">
            <wp:extent cx="5943600" cy="4086225"/>
            <wp:effectExtent l="0" t="0" r="0" b="0"/>
            <wp:docPr id="15510765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6528" name="Picture 155107652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2F8B" w14:textId="6E69866D" w:rsidR="0072798A" w:rsidRDefault="1B0F2A50" w:rsidP="009D2DDB">
      <w:pPr>
        <w:pStyle w:val="Ttulo2"/>
      </w:pPr>
      <w:bookmarkStart w:id="35" w:name="_Toc242314051"/>
      <w:r>
        <w:lastRenderedPageBreak/>
        <w:t>5.9 ACD4 – Administración de grupos</w:t>
      </w:r>
      <w:bookmarkEnd w:id="35"/>
    </w:p>
    <w:p w14:paraId="4ABFC801" w14:textId="77777777" w:rsidR="0072798A" w:rsidRDefault="003E6E90">
      <w:pPr>
        <w:spacing w:before="60" w:after="240"/>
      </w:pPr>
      <w:r>
        <w:rPr>
          <w:i/>
          <w:iCs/>
          <w:noProof/>
          <w:color w:val="6B7280"/>
        </w:rPr>
        <w:drawing>
          <wp:inline distT="0" distB="0" distL="0" distR="0" wp14:anchorId="74663865" wp14:editId="5F6DD280">
            <wp:extent cx="5882640" cy="4804379"/>
            <wp:effectExtent l="0" t="0" r="3810" b="0"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tretch/>
                  </pic:blipFill>
                  <pic:spPr bwMode="auto">
                    <a:xfrm>
                      <a:off x="0" y="0"/>
                      <a:ext cx="5961682" cy="486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A668" w14:textId="77777777" w:rsidR="0072798A" w:rsidRDefault="003E6E90">
      <w:pPr>
        <w:pStyle w:val="Ttulo2"/>
      </w:pPr>
      <w:bookmarkStart w:id="36" w:name="_Toc242314052"/>
      <w:r>
        <w:lastRenderedPageBreak/>
        <w:t>5.10 ACD5 – Administración de periodos</w:t>
      </w:r>
      <w:bookmarkEnd w:id="36"/>
    </w:p>
    <w:p w14:paraId="5BC4A7AA" w14:textId="77777777" w:rsidR="0072798A" w:rsidRDefault="003E6E90">
      <w:pPr>
        <w:spacing w:before="60" w:after="240"/>
      </w:pPr>
      <w:r>
        <w:rPr>
          <w:i/>
          <w:iCs/>
          <w:noProof/>
          <w:color w:val="6B7280"/>
        </w:rPr>
        <w:drawing>
          <wp:inline distT="0" distB="0" distL="0" distR="0" wp14:anchorId="464F6674" wp14:editId="22FC620C">
            <wp:extent cx="6141080" cy="3627120"/>
            <wp:effectExtent l="0" t="0" r="0" b="0"/>
            <wp:docPr id="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tretch/>
                  </pic:blipFill>
                  <pic:spPr bwMode="auto">
                    <a:xfrm>
                      <a:off x="0" y="0"/>
                      <a:ext cx="6206836" cy="366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3B89" w14:textId="77777777" w:rsidR="002B7360" w:rsidRDefault="002B7360">
      <w:pPr>
        <w:spacing w:before="60" w:after="240"/>
      </w:pPr>
    </w:p>
    <w:p w14:paraId="22611454" w14:textId="77777777" w:rsidR="0072798A" w:rsidRDefault="003E6E90">
      <w:pPr>
        <w:pStyle w:val="Ttulo2"/>
      </w:pPr>
      <w:bookmarkStart w:id="37" w:name="_Toc242314053"/>
      <w:r>
        <w:t>5.11 ACD6 – Administración de profesores</w:t>
      </w:r>
      <w:bookmarkEnd w:id="37"/>
    </w:p>
    <w:p w14:paraId="199A2D2B" w14:textId="61F2E62B" w:rsidR="009D2DDB" w:rsidRDefault="009D2DDB" w:rsidP="009D2DDB">
      <w:r>
        <w:rPr>
          <w:noProof/>
        </w:rPr>
        <w:drawing>
          <wp:inline distT="0" distB="0" distL="0" distR="0" wp14:anchorId="20BD53AA" wp14:editId="00747797">
            <wp:extent cx="5943600" cy="3499400"/>
            <wp:effectExtent l="0" t="0" r="0" b="6350"/>
            <wp:docPr id="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3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tretch/>
                  </pic:blipFill>
                  <pic:spPr bwMode="auto">
                    <a:xfrm>
                      <a:off x="0" y="0"/>
                      <a:ext cx="5943600" cy="349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89D4" w14:textId="3E933D78" w:rsidR="009D2DDB" w:rsidRDefault="2B6E1E5A">
      <w:pPr>
        <w:pStyle w:val="Ttulo2"/>
      </w:pPr>
      <w:bookmarkStart w:id="38" w:name="_Toc242314054"/>
      <w:r>
        <w:lastRenderedPageBreak/>
        <w:t xml:space="preserve">5.12 MAT1 – Administración de </w:t>
      </w:r>
      <w:r w:rsidR="009D2DDB">
        <w:t>prematricula</w:t>
      </w:r>
      <w:bookmarkEnd w:id="38"/>
    </w:p>
    <w:p w14:paraId="270813E1" w14:textId="646B80CF" w:rsidR="2B6E1E5A" w:rsidRDefault="009D2DDB" w:rsidP="009D2DDB">
      <w:r>
        <w:rPr>
          <w:noProof/>
        </w:rPr>
        <w:drawing>
          <wp:inline distT="0" distB="0" distL="0" distR="0" wp14:anchorId="0B3964D0" wp14:editId="2CB0124E">
            <wp:extent cx="5943600" cy="4086225"/>
            <wp:effectExtent l="0" t="0" r="0" b="9525"/>
            <wp:docPr id="1117271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71948" name="Picture 111727194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E5F3" w14:textId="2C8345E7" w:rsidR="002B7360" w:rsidRDefault="003E6E90" w:rsidP="002B7360">
      <w:pPr>
        <w:pStyle w:val="Ttulo2"/>
      </w:pPr>
      <w:bookmarkStart w:id="39" w:name="_Toc242314055"/>
      <w:r>
        <w:lastRenderedPageBreak/>
        <w:t>5.13 MAT2 – Administración de matrícula</w:t>
      </w:r>
      <w:bookmarkEnd w:id="39"/>
    </w:p>
    <w:p w14:paraId="56AD9BBB" w14:textId="77777777" w:rsidR="0072798A" w:rsidRDefault="003E6E90" w:rsidP="002B7360">
      <w:r>
        <w:rPr>
          <w:noProof/>
        </w:rPr>
        <w:drawing>
          <wp:inline distT="0" distB="0" distL="0" distR="0" wp14:anchorId="338AE3C5" wp14:editId="7250D6B4">
            <wp:extent cx="5943600" cy="4126865"/>
            <wp:effectExtent l="0" t="0" r="0" b="6985"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09848" name="Imagen 860409848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tretch/>
                  </pic:blipFill>
                  <pic:spPr bwMode="auto"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2B40" w14:textId="77777777" w:rsidR="0072798A" w:rsidRDefault="2B6E1E5A">
      <w:pPr>
        <w:pStyle w:val="Ttulo2"/>
      </w:pPr>
      <w:bookmarkStart w:id="40" w:name="_Toc242314056"/>
      <w:r>
        <w:lastRenderedPageBreak/>
        <w:t>5.14 MAT3 – Administración de expedientes de estudiantes</w:t>
      </w:r>
      <w:bookmarkEnd w:id="40"/>
    </w:p>
    <w:p w14:paraId="1CB649AE" w14:textId="590571E1" w:rsidR="2B6E1E5A" w:rsidRDefault="2B6E1E5A" w:rsidP="006F65D4">
      <w:r>
        <w:rPr>
          <w:noProof/>
        </w:rPr>
        <w:drawing>
          <wp:inline distT="0" distB="0" distL="0" distR="0" wp14:anchorId="04E99679" wp14:editId="58A341B7">
            <wp:extent cx="5943600" cy="4086225"/>
            <wp:effectExtent l="0" t="0" r="0" b="0"/>
            <wp:docPr id="1171358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58856" name="Picture 117135885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3FC8" w14:textId="77777777" w:rsidR="008F73B1" w:rsidRDefault="008F73B1" w:rsidP="008F73B1"/>
    <w:p w14:paraId="0E67A113" w14:textId="4D9527C1" w:rsidR="008F73B1" w:rsidRDefault="003E6E90" w:rsidP="008F73B1">
      <w:pPr>
        <w:pStyle w:val="Ttulo2"/>
      </w:pPr>
      <w:bookmarkStart w:id="41" w:name="_Toc242314057"/>
      <w:r>
        <w:lastRenderedPageBreak/>
        <w:t>5.15 MAT4 – Administración de direcciones</w:t>
      </w:r>
      <w:bookmarkEnd w:id="41"/>
    </w:p>
    <w:p w14:paraId="67141BEF" w14:textId="3F00B2C1" w:rsidR="0072798A" w:rsidRDefault="008F73B1">
      <w:pPr>
        <w:spacing w:before="60" w:after="240"/>
      </w:pPr>
      <w:r>
        <w:rPr>
          <w:noProof/>
        </w:rPr>
        <w:drawing>
          <wp:inline distT="0" distB="0" distL="0" distR="0" wp14:anchorId="18D6665D" wp14:editId="1CDE09A3">
            <wp:extent cx="5943600" cy="4181475"/>
            <wp:effectExtent l="0" t="0" r="0" b="9525"/>
            <wp:docPr id="3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5"/>
                    <pic:cNvPicPr>
                      <a:picLocks noChangeAspect="1"/>
                    </pic:cNvPicPr>
                  </pic:nvPicPr>
                  <pic:blipFill rotWithShape="1">
                    <a:blip r:embed="rId45"/>
                    <a:stretch/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0325" w14:textId="5D59C5E0" w:rsidR="0072798A" w:rsidRDefault="2B6E1E5A">
      <w:pPr>
        <w:pStyle w:val="Ttulo2"/>
      </w:pPr>
      <w:bookmarkStart w:id="42" w:name="_Toc242314058"/>
      <w:r>
        <w:lastRenderedPageBreak/>
        <w:t>5.16 MAT5 – Administración de notas</w:t>
      </w:r>
      <w:bookmarkEnd w:id="42"/>
    </w:p>
    <w:p w14:paraId="5DED15F5" w14:textId="4583DC9A" w:rsidR="0072798A" w:rsidRDefault="003E6E90" w:rsidP="008F73B1">
      <w:r>
        <w:rPr>
          <w:noProof/>
        </w:rPr>
        <w:drawing>
          <wp:inline distT="0" distB="0" distL="0" distR="0" wp14:anchorId="53A7E6B8" wp14:editId="588F2727">
            <wp:extent cx="5943600" cy="3990975"/>
            <wp:effectExtent l="0" t="0" r="0" b="0"/>
            <wp:docPr id="1243224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24653" name="Picture 124322465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DC0E" w14:textId="77777777" w:rsidR="008F73B1" w:rsidRDefault="008F73B1" w:rsidP="008F73B1"/>
    <w:p w14:paraId="17099C37" w14:textId="169191C9" w:rsidR="0072798A" w:rsidRDefault="2B6E1E5A">
      <w:pPr>
        <w:pStyle w:val="Ttulo2"/>
      </w:pPr>
      <w:bookmarkStart w:id="43" w:name="_Toc242314059"/>
      <w:r>
        <w:lastRenderedPageBreak/>
        <w:t>5.17 ACA1 – Consulta del historial académico</w:t>
      </w:r>
      <w:bookmarkEnd w:id="43"/>
    </w:p>
    <w:p w14:paraId="66BAAE77" w14:textId="77777777" w:rsidR="0072798A" w:rsidRDefault="003E6E90" w:rsidP="008F73B1">
      <w:r>
        <w:rPr>
          <w:noProof/>
        </w:rPr>
        <w:drawing>
          <wp:inline distT="0" distB="0" distL="0" distR="0" wp14:anchorId="5E31AC2F" wp14:editId="05024DB7">
            <wp:extent cx="5935980" cy="3448218"/>
            <wp:effectExtent l="0" t="0" r="7620" b="0"/>
            <wp:docPr id="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4"/>
                    <pic:cNvPicPr>
                      <a:picLocks noChangeAspect="1"/>
                    </pic:cNvPicPr>
                  </pic:nvPicPr>
                  <pic:blipFill rotWithShape="1">
                    <a:blip r:embed="rId47"/>
                    <a:stretch/>
                  </pic:blipFill>
                  <pic:spPr bwMode="auto">
                    <a:xfrm>
                      <a:off x="0" y="0"/>
                      <a:ext cx="6020930" cy="349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B138" w14:textId="77777777" w:rsidR="008F73B1" w:rsidRDefault="008F73B1" w:rsidP="008F73B1"/>
    <w:p w14:paraId="22C3E5D2" w14:textId="77777777" w:rsidR="0072798A" w:rsidRDefault="003E6E90">
      <w:pPr>
        <w:pStyle w:val="Ttulo2"/>
      </w:pPr>
      <w:bookmarkStart w:id="44" w:name="_Toc242314060"/>
      <w:r>
        <w:t>5.18 ACA2 – Consulta de listado de estudiantes</w:t>
      </w:r>
      <w:bookmarkEnd w:id="44"/>
    </w:p>
    <w:p w14:paraId="3D9B6E94" w14:textId="77777777" w:rsidR="008F73B1" w:rsidRDefault="003E6E90" w:rsidP="008F73B1">
      <w:r>
        <w:rPr>
          <w:noProof/>
        </w:rPr>
        <w:drawing>
          <wp:inline distT="0" distB="0" distL="0" distR="0" wp14:anchorId="5A8E3F0F" wp14:editId="1E15FB8B">
            <wp:extent cx="5935980" cy="3512820"/>
            <wp:effectExtent l="0" t="0" r="7620" b="7620"/>
            <wp:docPr id="37" name="Imagen 41" descr="DiagramaClases_ListadoEstudi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DiagramaClases_ListadoEstudiantes"/>
                    <pic:cNvPicPr>
                      <a:picLocks noChangeAspect="1"/>
                    </pic:cNvPicPr>
                  </pic:nvPicPr>
                  <pic:blipFill rotWithShape="1">
                    <a:blip r:embed="rId48"/>
                    <a:stretch/>
                  </pic:blipFill>
                  <pic:spPr bwMode="auto">
                    <a:xfrm>
                      <a:off x="0" y="0"/>
                      <a:ext cx="59359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B8DC" w14:textId="77777777" w:rsidR="008F73B1" w:rsidRDefault="008F73B1" w:rsidP="008F73B1"/>
    <w:p w14:paraId="505473EB" w14:textId="0EEDFB5C" w:rsidR="0072798A" w:rsidRDefault="003E6E90" w:rsidP="008F73B1">
      <w:pPr>
        <w:pStyle w:val="Ttulo2"/>
      </w:pPr>
      <w:bookmarkStart w:id="45" w:name="_Toc242314061"/>
      <w:r>
        <w:lastRenderedPageBreak/>
        <w:t>5.19 IPN1 – Administración de la facturación</w:t>
      </w:r>
      <w:bookmarkEnd w:id="45"/>
    </w:p>
    <w:p w14:paraId="52EFD4EA" w14:textId="3ED45E84" w:rsidR="0072798A" w:rsidRDefault="00B93CA9" w:rsidP="00B93CA9">
      <w:r>
        <w:rPr>
          <w:noProof/>
        </w:rPr>
        <w:drawing>
          <wp:inline distT="0" distB="0" distL="0" distR="0" wp14:anchorId="63F88B72" wp14:editId="38B39D07">
            <wp:extent cx="5943600" cy="3693795"/>
            <wp:effectExtent l="0" t="0" r="0" b="190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1278" w14:textId="77777777" w:rsidR="008F73B1" w:rsidRDefault="008F73B1" w:rsidP="008F73B1"/>
    <w:p w14:paraId="55C7E6FA" w14:textId="77777777" w:rsidR="0072798A" w:rsidRDefault="003E6E90">
      <w:pPr>
        <w:pStyle w:val="Ttulo2"/>
      </w:pPr>
      <w:bookmarkStart w:id="46" w:name="_Toc242314062"/>
      <w:r>
        <w:lastRenderedPageBreak/>
        <w:t>5.20 IPN2 – Administración de los pagos</w:t>
      </w:r>
      <w:bookmarkEnd w:id="46"/>
    </w:p>
    <w:p w14:paraId="70F4FA15" w14:textId="1A6FC341" w:rsidR="0072798A" w:rsidRDefault="00AA1975" w:rsidP="00AA1975">
      <w:r w:rsidRPr="00AA1975">
        <w:rPr>
          <w:noProof/>
        </w:rPr>
        <w:drawing>
          <wp:inline distT="0" distB="0" distL="0" distR="0" wp14:anchorId="5992A6E3" wp14:editId="7CED8CFE">
            <wp:extent cx="5943600" cy="4258310"/>
            <wp:effectExtent l="0" t="0" r="0" b="889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BBA62" w14:textId="77777777" w:rsidR="008F73B1" w:rsidRDefault="008F73B1" w:rsidP="008F73B1"/>
    <w:p w14:paraId="012ADBBD" w14:textId="77777777" w:rsidR="0072798A" w:rsidRDefault="003E6E90">
      <w:pPr>
        <w:pStyle w:val="Ttulo2"/>
      </w:pPr>
      <w:bookmarkStart w:id="47" w:name="_Toc242314063"/>
      <w:r>
        <w:lastRenderedPageBreak/>
        <w:t>5.21 IPN3 – Gestión de notificaciones</w:t>
      </w:r>
      <w:bookmarkEnd w:id="47"/>
    </w:p>
    <w:p w14:paraId="643C888C" w14:textId="62E09F05" w:rsidR="0072798A" w:rsidRDefault="00C128EE" w:rsidP="00C128EE">
      <w:r>
        <w:rPr>
          <w:noProof/>
        </w:rPr>
        <w:drawing>
          <wp:inline distT="0" distB="0" distL="0" distR="0" wp14:anchorId="63760EF8" wp14:editId="59AC7794">
            <wp:extent cx="5943600" cy="4699000"/>
            <wp:effectExtent l="0" t="0" r="0" b="635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3E18B" w14:textId="77777777" w:rsidR="008F73B1" w:rsidRDefault="008F73B1" w:rsidP="008F73B1"/>
    <w:p w14:paraId="59680A30" w14:textId="6036E969" w:rsidR="0072798A" w:rsidRPr="008F73B1" w:rsidRDefault="003E6E90" w:rsidP="008F73B1">
      <w:pPr>
        <w:pStyle w:val="Ttulo2"/>
      </w:pPr>
      <w:bookmarkStart w:id="48" w:name="_Toc242314064"/>
      <w:r>
        <w:rPr>
          <w:noProof/>
          <w:lang w:val="es-US"/>
        </w:rPr>
        <w:lastRenderedPageBreak/>
        <w:drawing>
          <wp:anchor distT="0" distB="0" distL="114300" distR="114300" simplePos="0" relativeHeight="251659264" behindDoc="0" locked="0" layoutInCell="1" allowOverlap="1" wp14:anchorId="4C5FB5D9" wp14:editId="719DA32D">
            <wp:simplePos x="0" y="0"/>
            <wp:positionH relativeFrom="margin">
              <wp:posOffset>-106680</wp:posOffset>
            </wp:positionH>
            <wp:positionV relativeFrom="paragraph">
              <wp:posOffset>372110</wp:posOffset>
            </wp:positionV>
            <wp:extent cx="6123940" cy="2987040"/>
            <wp:effectExtent l="0" t="0" r="0" b="3810"/>
            <wp:wrapSquare wrapText="bothSides"/>
            <wp:docPr id="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5"/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tretch/>
                  </pic:blipFill>
                  <pic:spPr bwMode="auto">
                    <a:xfrm>
                      <a:off x="0" y="0"/>
                      <a:ext cx="61239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5.22 GEN1 – Registro y consulta de bitácoras</w:t>
      </w:r>
      <w:bookmarkEnd w:id="48"/>
    </w:p>
    <w:p w14:paraId="075BA770" w14:textId="77777777" w:rsidR="0072798A" w:rsidRDefault="003E6E90">
      <w:pPr>
        <w:pStyle w:val="Ttulo1"/>
        <w:pageBreakBefore/>
      </w:pPr>
      <w:bookmarkStart w:id="49" w:name="_Toc242314065"/>
      <w:r>
        <w:rPr>
          <w:lang w:val="es-US"/>
        </w:rPr>
        <w:lastRenderedPageBreak/>
        <w:t>5</w:t>
      </w:r>
      <w:r>
        <w:t>. Diagramas de base de datos</w:t>
      </w:r>
      <w:bookmarkEnd w:id="49"/>
    </w:p>
    <w:p w14:paraId="62332404" w14:textId="77777777" w:rsidR="0072798A" w:rsidRDefault="003E6E90">
      <w:pPr>
        <w:pStyle w:val="Ttulo2"/>
      </w:pPr>
      <w:bookmarkStart w:id="50" w:name="_Toc242314066"/>
      <w:r>
        <w:t xml:space="preserve">3.1 </w:t>
      </w:r>
      <w:proofErr w:type="spellStart"/>
      <w:r>
        <w:rPr>
          <w:lang w:val="es-US"/>
        </w:rPr>
        <w:t>Usuarios_DB</w:t>
      </w:r>
      <w:bookmarkEnd w:id="50"/>
      <w:proofErr w:type="spellEnd"/>
    </w:p>
    <w:p w14:paraId="5EF98D5C" w14:textId="77777777" w:rsidR="0072798A" w:rsidRDefault="003E6E90">
      <w:pPr>
        <w:spacing w:before="60" w:after="240"/>
      </w:pPr>
      <w:r>
        <w:rPr>
          <w:noProof/>
        </w:rPr>
        <w:drawing>
          <wp:inline distT="0" distB="0" distL="0" distR="0" wp14:anchorId="61B7D704" wp14:editId="64C0A36C">
            <wp:extent cx="5943600" cy="4246880"/>
            <wp:effectExtent l="0" t="0" r="0" b="0"/>
            <wp:docPr id="3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26"/>
                    <pic:cNvPicPr>
                      <a:picLocks noChangeAspect="1"/>
                    </pic:cNvPicPr>
                  </pic:nvPicPr>
                  <pic:blipFill rotWithShape="1">
                    <a:blip r:embed="rId53"/>
                    <a:stretch/>
                  </pic:blipFill>
                  <pic:spPr bwMode="auto">
                    <a:xfrm>
                      <a:off x="0" y="0"/>
                      <a:ext cx="5943599" cy="42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F72" w14:textId="77777777" w:rsidR="0072798A" w:rsidRDefault="003E6E90">
      <w:pPr>
        <w:pStyle w:val="Ttulo2"/>
      </w:pPr>
      <w:bookmarkStart w:id="51" w:name="_Toc242314067"/>
      <w:r>
        <w:lastRenderedPageBreak/>
        <w:t>3.2 Oferta</w:t>
      </w:r>
      <w:r>
        <w:rPr>
          <w:lang w:val="es-US"/>
        </w:rPr>
        <w:t>_</w:t>
      </w:r>
      <w:r>
        <w:t>Acad</w:t>
      </w:r>
      <w:r>
        <w:rPr>
          <w:lang w:val="es-US"/>
        </w:rPr>
        <w:t>e</w:t>
      </w:r>
      <w:r>
        <w:t>mica</w:t>
      </w:r>
      <w:r>
        <w:rPr>
          <w:lang w:val="es-US"/>
        </w:rPr>
        <w:t>_DB</w:t>
      </w:r>
      <w:bookmarkEnd w:id="51"/>
    </w:p>
    <w:p w14:paraId="6CDEA6E7" w14:textId="77777777" w:rsidR="0072798A" w:rsidRDefault="003E6E90">
      <w:pPr>
        <w:spacing w:before="60" w:after="240"/>
      </w:pPr>
      <w:r>
        <w:rPr>
          <w:noProof/>
        </w:rPr>
        <w:drawing>
          <wp:inline distT="0" distB="0" distL="0" distR="0" wp14:anchorId="4D4A4073" wp14:editId="349749EE">
            <wp:extent cx="5943600" cy="5047143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07813" name="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tretch/>
                  </pic:blipFill>
                  <pic:spPr bwMode="auto">
                    <a:xfrm>
                      <a:off x="0" y="0"/>
                      <a:ext cx="5943599" cy="504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D87D" w14:textId="77777777" w:rsidR="0072798A" w:rsidRDefault="003E6E90">
      <w:pPr>
        <w:pStyle w:val="Ttulo2"/>
      </w:pPr>
      <w:bookmarkStart w:id="52" w:name="_Toc242314068"/>
      <w:r>
        <w:lastRenderedPageBreak/>
        <w:t xml:space="preserve">3.3 </w:t>
      </w:r>
      <w:proofErr w:type="spellStart"/>
      <w:r>
        <w:rPr>
          <w:lang w:val="es-US"/>
        </w:rPr>
        <w:t>Ubicaciones_DB</w:t>
      </w:r>
      <w:bookmarkEnd w:id="52"/>
      <w:proofErr w:type="spellEnd"/>
    </w:p>
    <w:p w14:paraId="3F3F14E4" w14:textId="77777777" w:rsidR="0072798A" w:rsidRDefault="003E6E90">
      <w:pPr>
        <w:spacing w:before="60" w:after="240"/>
      </w:pPr>
      <w:r>
        <w:rPr>
          <w:i/>
          <w:iCs/>
          <w:noProof/>
          <w:color w:val="6B7280"/>
        </w:rPr>
        <w:drawing>
          <wp:inline distT="0" distB="0" distL="0" distR="0" wp14:anchorId="2AFBF43F" wp14:editId="1ED5E4FD">
            <wp:extent cx="5943600" cy="6445250"/>
            <wp:effectExtent l="0" t="0" r="0" b="0"/>
            <wp:docPr id="4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28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tretch/>
                  </pic:blipFill>
                  <pic:spPr bwMode="auto">
                    <a:xfrm>
                      <a:off x="0" y="0"/>
                      <a:ext cx="5943599" cy="644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54BA" w14:textId="77777777" w:rsidR="0072798A" w:rsidRDefault="003E6E90">
      <w:pPr>
        <w:pStyle w:val="Ttulo2"/>
      </w:pPr>
      <w:bookmarkStart w:id="53" w:name="_Toc242314069"/>
      <w:r>
        <w:lastRenderedPageBreak/>
        <w:t xml:space="preserve">3.4 </w:t>
      </w:r>
      <w:proofErr w:type="spellStart"/>
      <w:r>
        <w:rPr>
          <w:lang w:val="es-US"/>
        </w:rPr>
        <w:t>Notificaciones_DB</w:t>
      </w:r>
      <w:bookmarkEnd w:id="53"/>
      <w:proofErr w:type="spellEnd"/>
    </w:p>
    <w:p w14:paraId="1DEC64F9" w14:textId="77777777" w:rsidR="0072798A" w:rsidRDefault="003E6E90">
      <w:pPr>
        <w:spacing w:before="60" w:after="240"/>
      </w:pPr>
      <w:r>
        <w:rPr>
          <w:i/>
          <w:iCs/>
          <w:noProof/>
          <w:color w:val="6B7280"/>
        </w:rPr>
        <w:drawing>
          <wp:inline distT="0" distB="0" distL="0" distR="0" wp14:anchorId="0EBE780F" wp14:editId="3C108921">
            <wp:extent cx="5943600" cy="2774315"/>
            <wp:effectExtent l="0" t="0" r="0" b="0"/>
            <wp:docPr id="4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29"/>
                    <pic:cNvPicPr>
                      <a:picLocks noChangeAspect="1"/>
                    </pic:cNvPicPr>
                  </pic:nvPicPr>
                  <pic:blipFill rotWithShape="1">
                    <a:blip r:embed="rId56"/>
                    <a:stretch/>
                  </pic:blipFill>
                  <pic:spPr bwMode="auto">
                    <a:xfrm>
                      <a:off x="0" y="0"/>
                      <a:ext cx="5943599" cy="27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729C" w14:textId="77777777" w:rsidR="0072798A" w:rsidRDefault="003E6E90">
      <w:pPr>
        <w:pStyle w:val="Ttulo2"/>
      </w:pPr>
      <w:bookmarkStart w:id="54" w:name="_Toc242314070"/>
      <w:r>
        <w:lastRenderedPageBreak/>
        <w:t xml:space="preserve">3.5 </w:t>
      </w:r>
      <w:proofErr w:type="spellStart"/>
      <w:r>
        <w:rPr>
          <w:lang w:val="es-US"/>
        </w:rPr>
        <w:t>Notas_Academicas_DB</w:t>
      </w:r>
      <w:bookmarkEnd w:id="54"/>
      <w:proofErr w:type="spellEnd"/>
    </w:p>
    <w:p w14:paraId="0D3B8F76" w14:textId="77777777" w:rsidR="0072798A" w:rsidRDefault="003E6E90">
      <w:pPr>
        <w:spacing w:before="60" w:after="240"/>
      </w:pPr>
      <w:r>
        <w:rPr>
          <w:i/>
          <w:iCs/>
          <w:noProof/>
          <w:color w:val="6B7280"/>
        </w:rPr>
        <w:drawing>
          <wp:inline distT="0" distB="0" distL="0" distR="0" wp14:anchorId="61697ADF" wp14:editId="269BAC95">
            <wp:extent cx="5943600" cy="7673975"/>
            <wp:effectExtent l="0" t="0" r="0" b="0"/>
            <wp:docPr id="4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0"/>
                    <pic:cNvPicPr>
                      <a:picLocks noChangeAspect="1"/>
                    </pic:cNvPicPr>
                  </pic:nvPicPr>
                  <pic:blipFill rotWithShape="1">
                    <a:blip r:embed="rId57"/>
                    <a:stretch/>
                  </pic:blipFill>
                  <pic:spPr bwMode="auto">
                    <a:xfrm>
                      <a:off x="0" y="0"/>
                      <a:ext cx="5943599" cy="767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4B9A" w14:textId="77777777" w:rsidR="0072798A" w:rsidRDefault="003E6E90">
      <w:pPr>
        <w:pStyle w:val="Ttulo2"/>
      </w:pPr>
      <w:bookmarkStart w:id="55" w:name="_Toc242314071"/>
      <w:r>
        <w:lastRenderedPageBreak/>
        <w:t xml:space="preserve">3.6 </w:t>
      </w:r>
      <w:proofErr w:type="spellStart"/>
      <w:r>
        <w:rPr>
          <w:lang w:val="es-US"/>
        </w:rPr>
        <w:t>Matriculas_DB</w:t>
      </w:r>
      <w:bookmarkEnd w:id="55"/>
      <w:proofErr w:type="spellEnd"/>
    </w:p>
    <w:p w14:paraId="03903375" w14:textId="77777777" w:rsidR="0072798A" w:rsidRDefault="003E6E90">
      <w:pPr>
        <w:spacing w:before="60" w:after="240"/>
      </w:pPr>
      <w:r>
        <w:rPr>
          <w:i/>
          <w:iCs/>
          <w:noProof/>
          <w:color w:val="6B7280"/>
        </w:rPr>
        <w:drawing>
          <wp:inline distT="0" distB="0" distL="0" distR="0" wp14:anchorId="3D38955D" wp14:editId="3EC6E455">
            <wp:extent cx="5943600" cy="5060315"/>
            <wp:effectExtent l="0" t="0" r="0" b="0"/>
            <wp:docPr id="4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1"/>
                    <pic:cNvPicPr>
                      <a:picLocks noChangeAspect="1"/>
                    </pic:cNvPicPr>
                  </pic:nvPicPr>
                  <pic:blipFill rotWithShape="1">
                    <a:blip r:embed="rId58"/>
                    <a:stretch/>
                  </pic:blipFill>
                  <pic:spPr bwMode="auto">
                    <a:xfrm>
                      <a:off x="0" y="0"/>
                      <a:ext cx="5943599" cy="50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C12E" w14:textId="77777777" w:rsidR="0072798A" w:rsidRDefault="003E6E90">
      <w:pPr>
        <w:pStyle w:val="Ttulo2"/>
      </w:pPr>
      <w:bookmarkStart w:id="56" w:name="_Toc242314072"/>
      <w:r>
        <w:lastRenderedPageBreak/>
        <w:t xml:space="preserve">3.7 </w:t>
      </w:r>
      <w:proofErr w:type="spellStart"/>
      <w:r>
        <w:rPr>
          <w:lang w:val="es-US"/>
        </w:rPr>
        <w:t>Seguridad_Auditoria_DB</w:t>
      </w:r>
      <w:bookmarkEnd w:id="56"/>
      <w:proofErr w:type="spellEnd"/>
    </w:p>
    <w:p w14:paraId="4089EBF6" w14:textId="77777777" w:rsidR="0072798A" w:rsidRDefault="003E6E90">
      <w:pPr>
        <w:spacing w:before="60" w:after="240"/>
      </w:pPr>
      <w:r>
        <w:rPr>
          <w:noProof/>
        </w:rPr>
        <w:drawing>
          <wp:inline distT="0" distB="0" distL="0" distR="0" wp14:anchorId="6F3258A8" wp14:editId="798025AE">
            <wp:extent cx="5943600" cy="3266440"/>
            <wp:effectExtent l="0" t="0" r="0" b="0"/>
            <wp:docPr id="4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2"/>
                    <pic:cNvPicPr>
                      <a:picLocks noChangeAspect="1"/>
                    </pic:cNvPicPr>
                  </pic:nvPicPr>
                  <pic:blipFill rotWithShape="1">
                    <a:blip r:embed="rId59"/>
                    <a:stretch/>
                  </pic:blipFill>
                  <pic:spPr bwMode="auto">
                    <a:xfrm>
                      <a:off x="0" y="0"/>
                      <a:ext cx="5943599" cy="32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0593" w14:textId="77777777" w:rsidR="0072798A" w:rsidRDefault="003E6E90">
      <w:pPr>
        <w:pStyle w:val="Ttulo2"/>
      </w:pPr>
      <w:bookmarkStart w:id="57" w:name="_Toc242314073"/>
      <w:r>
        <w:t xml:space="preserve">3.8 </w:t>
      </w:r>
      <w:proofErr w:type="spellStart"/>
      <w:r>
        <w:rPr>
          <w:lang w:val="es-US"/>
        </w:rPr>
        <w:t>Facturacion_DB</w:t>
      </w:r>
      <w:bookmarkEnd w:id="57"/>
      <w:proofErr w:type="spellEnd"/>
    </w:p>
    <w:p w14:paraId="2E989DA3" w14:textId="2A768F5B" w:rsidR="0072798A" w:rsidRPr="000130BF" w:rsidRDefault="000130BF">
      <w:pPr>
        <w:spacing w:before="60" w:after="240"/>
        <w:rPr>
          <w:bCs/>
          <w:i/>
          <w:color w:val="6B7280"/>
          <w:u w:val="single"/>
        </w:rPr>
      </w:pPr>
      <w:r w:rsidRPr="000130BF">
        <w:rPr>
          <w:bCs/>
          <w:i/>
          <w:noProof/>
          <w:color w:val="6B7280"/>
        </w:rPr>
        <w:drawing>
          <wp:inline distT="0" distB="0" distL="0" distR="0" wp14:anchorId="39E0F335" wp14:editId="70335979">
            <wp:extent cx="5943600" cy="3915410"/>
            <wp:effectExtent l="0" t="0" r="0" b="889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49C3" w14:textId="77777777" w:rsidR="0072798A" w:rsidRDefault="003E6E90">
      <w:pPr>
        <w:pStyle w:val="Ttulo2"/>
        <w:rPr>
          <w:lang w:val="es-US"/>
        </w:rPr>
      </w:pPr>
      <w:bookmarkStart w:id="58" w:name="_Toc242314074"/>
      <w:r>
        <w:rPr>
          <w:lang w:val="es-US"/>
        </w:rPr>
        <w:lastRenderedPageBreak/>
        <w:t xml:space="preserve">3.9 </w:t>
      </w:r>
      <w:proofErr w:type="spellStart"/>
      <w:r>
        <w:rPr>
          <w:lang w:val="es-US"/>
        </w:rPr>
        <w:t>Configuraciones_DB</w:t>
      </w:r>
      <w:bookmarkEnd w:id="58"/>
      <w:proofErr w:type="spellEnd"/>
    </w:p>
    <w:p w14:paraId="63EE859F" w14:textId="77777777" w:rsidR="0072798A" w:rsidRDefault="003E6E90">
      <w:r>
        <w:rPr>
          <w:noProof/>
          <w:lang w:val="es-US"/>
        </w:rPr>
        <w:drawing>
          <wp:inline distT="0" distB="0" distL="0" distR="0" wp14:anchorId="554C00C0" wp14:editId="5FC59EFD">
            <wp:extent cx="5943600" cy="3312160"/>
            <wp:effectExtent l="0" t="0" r="0" b="0"/>
            <wp:docPr id="47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34"/>
                    <pic:cNvPicPr>
                      <a:picLocks noChangeAspect="1"/>
                    </pic:cNvPicPr>
                  </pic:nvPicPr>
                  <pic:blipFill rotWithShape="1">
                    <a:blip r:embed="rId61"/>
                    <a:stretch/>
                  </pic:blipFill>
                  <pic:spPr bwMode="auto">
                    <a:xfrm>
                      <a:off x="0" y="0"/>
                      <a:ext cx="5943599" cy="33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FF0D" w14:textId="77777777" w:rsidR="0072798A" w:rsidRDefault="003E6E90">
      <w:pPr>
        <w:pStyle w:val="Ttulo1"/>
        <w:pageBreakBefore/>
      </w:pPr>
      <w:bookmarkStart w:id="59" w:name="_Toc242314075"/>
      <w:r>
        <w:lastRenderedPageBreak/>
        <w:t>6. Conclusiones y recomendaciones</w:t>
      </w:r>
      <w:bookmarkEnd w:id="59"/>
    </w:p>
    <w:p w14:paraId="32AD6AD8" w14:textId="77777777" w:rsidR="0072798A" w:rsidRDefault="003E6E90">
      <w:pPr>
        <w:pStyle w:val="Ttulo2"/>
      </w:pPr>
      <w:bookmarkStart w:id="60" w:name="_Toc242314076"/>
      <w:r>
        <w:t>6.1 Conclusiones</w:t>
      </w:r>
      <w:bookmarkEnd w:id="60"/>
    </w:p>
    <w:p w14:paraId="144DEF72" w14:textId="1EAAB729" w:rsidR="00EC63FF" w:rsidRDefault="00EC63FF" w:rsidP="00EC63FF">
      <w:r>
        <w:t xml:space="preserve">Este documento de análisis y diseño del Proyecto </w:t>
      </w:r>
      <w:proofErr w:type="spellStart"/>
      <w:r>
        <w:t>MetaU</w:t>
      </w:r>
      <w:proofErr w:type="spellEnd"/>
      <w:r>
        <w:t xml:space="preserve"> (Propuesta Nuevo Avatar) evidencia que se ha completado satisfactoriamente la fase de análisis y diseño correspondiente al Primer Sprint de microservicios REST.</w:t>
      </w:r>
    </w:p>
    <w:p w14:paraId="05FBEDAE" w14:textId="77777777" w:rsidR="00EC63FF" w:rsidRPr="00B912C9" w:rsidRDefault="00EC63FF" w:rsidP="00EC63FF">
      <w:pPr>
        <w:rPr>
          <w:u w:val="single"/>
        </w:rPr>
      </w:pPr>
    </w:p>
    <w:p w14:paraId="0CE79440" w14:textId="77777777" w:rsidR="00EC63FF" w:rsidRDefault="00EC63FF" w:rsidP="00EC63FF">
      <w:r>
        <w:t>Se identificaron, analizaron y documentaron las 22 historias de usuario que conforman el alcance del sprint, cubriendo de manera integral los módulos de Usuarios y roles (USR1 a USR5), Oferta académica (ACD1 a ACD6), Matrícula (MAT1 a MAT5), Académico (ACA1 y ACA2), Integración de pagos y notificaciones (IPN1 a IPN3) y General (GEN1). Para cada una se definieron los criterios de aceptación, los endpoints REST, las validaciones de negocio, los requisitos de autenticación mediante tokens y el registro de bitácoras.</w:t>
      </w:r>
    </w:p>
    <w:p w14:paraId="3F4CFEC1" w14:textId="77777777" w:rsidR="00EC63FF" w:rsidRDefault="00EC63FF" w:rsidP="00EC63FF"/>
    <w:p w14:paraId="2B2F18B1" w14:textId="38A10C4E" w:rsidR="00EC63FF" w:rsidRDefault="00EC63FF" w:rsidP="00EC63FF">
      <w:r>
        <w:t>La arquitectura de microservicios propuesta permite que cada componente sea independiente, escalable y mantenible. El diseño de los diagramas de casos de uso, diagramas de clases y diagramas de base de datos (</w:t>
      </w:r>
      <w:proofErr w:type="spellStart"/>
      <w:r>
        <w:t>Usuarios_DB</w:t>
      </w:r>
      <w:proofErr w:type="spellEnd"/>
      <w:r>
        <w:t xml:space="preserve">, </w:t>
      </w:r>
      <w:proofErr w:type="spellStart"/>
      <w:r>
        <w:t>Oferta_Academica_DB</w:t>
      </w:r>
      <w:proofErr w:type="spellEnd"/>
      <w:r>
        <w:t xml:space="preserve">, </w:t>
      </w:r>
      <w:proofErr w:type="spellStart"/>
      <w:r>
        <w:t>Ubicaciones_DB</w:t>
      </w:r>
      <w:proofErr w:type="spellEnd"/>
      <w:r>
        <w:t xml:space="preserve">, </w:t>
      </w:r>
      <w:proofErr w:type="spellStart"/>
      <w:r>
        <w:t>Notificaciones_DB</w:t>
      </w:r>
      <w:proofErr w:type="spellEnd"/>
      <w:r>
        <w:t xml:space="preserve">, </w:t>
      </w:r>
      <w:proofErr w:type="spellStart"/>
      <w:r>
        <w:t>Notas_Academicas_DB</w:t>
      </w:r>
      <w:proofErr w:type="spellEnd"/>
      <w:r>
        <w:t xml:space="preserve">, </w:t>
      </w:r>
      <w:proofErr w:type="spellStart"/>
      <w:r>
        <w:t>Matriculas_DB</w:t>
      </w:r>
      <w:proofErr w:type="spellEnd"/>
      <w:r>
        <w:t xml:space="preserve">, </w:t>
      </w:r>
      <w:proofErr w:type="spellStart"/>
      <w:r>
        <w:t>Seguridad_Auditoria_DB</w:t>
      </w:r>
      <w:proofErr w:type="spellEnd"/>
      <w:r>
        <w:t xml:space="preserve">, </w:t>
      </w:r>
      <w:proofErr w:type="spellStart"/>
      <w:r>
        <w:t>Facturacion_DB</w:t>
      </w:r>
      <w:proofErr w:type="spellEnd"/>
      <w:r>
        <w:t xml:space="preserve"> y </w:t>
      </w:r>
      <w:proofErr w:type="spellStart"/>
      <w:r>
        <w:t>Configuraciones_DB</w:t>
      </w:r>
      <w:proofErr w:type="spellEnd"/>
      <w:r>
        <w:t>) proporciona una base sólida y coherente para la implementación.</w:t>
      </w:r>
    </w:p>
    <w:p w14:paraId="68777621" w14:textId="77777777" w:rsidR="00EC63FF" w:rsidRDefault="00EC63FF" w:rsidP="00EC63FF"/>
    <w:p w14:paraId="48D3160B" w14:textId="77777777" w:rsidR="00EC63FF" w:rsidRDefault="00EC63FF" w:rsidP="00EC63FF">
      <w:r>
        <w:t xml:space="preserve">El uso de estándares REST, autenticación basada en JWT con refresh tokens, validaciones de dominio (emails @cuc.cr y @cuc.ac.cr), parametrización de valores críticos y el registro sistemático de bitácoras (GEN1) garantiza la seguridad, la trazabilidad y la flexibilidad del sistema. Asimismo, la organización del trabajo bajo el marco Scrum y el uso de control de versiones con Git/GitHub (ramas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Develop</w:t>
      </w:r>
      <w:proofErr w:type="spellEnd"/>
      <w:r>
        <w:t xml:space="preserve"> y </w:t>
      </w:r>
      <w:proofErr w:type="spellStart"/>
      <w:r>
        <w:t>Feature</w:t>
      </w:r>
      <w:proofErr w:type="spellEnd"/>
      <w:r>
        <w:t>) facilitan el trabajo colaborativo y la integración continua del código.</w:t>
      </w:r>
    </w:p>
    <w:p w14:paraId="592FFED9" w14:textId="77777777" w:rsidR="00EC63FF" w:rsidRPr="00EC63FF" w:rsidRDefault="00EC63FF" w:rsidP="00EC63FF">
      <w:pPr>
        <w:rPr>
          <w:u w:val="single"/>
        </w:rPr>
      </w:pPr>
    </w:p>
    <w:p w14:paraId="41E8A122" w14:textId="7703C5A2" w:rsidR="0072798A" w:rsidRDefault="001178F9" w:rsidP="00EC63FF">
      <w:r>
        <w:t>El</w:t>
      </w:r>
      <w:r w:rsidR="00EC63FF">
        <w:t xml:space="preserve"> análisis y diseño realizado cubre de forma completa los requisitos del primer sprint y establece las bases técnicas y funcionales necesarias para avanzar a la fase de implementación de los microservicios.</w:t>
      </w:r>
    </w:p>
    <w:p w14:paraId="147A65D4" w14:textId="77777777" w:rsidR="0072798A" w:rsidRDefault="003E6E90">
      <w:pPr>
        <w:pStyle w:val="Ttulo2"/>
      </w:pPr>
      <w:bookmarkStart w:id="61" w:name="_Toc242314077"/>
      <w:r>
        <w:t>6.2 Recomendaciones</w:t>
      </w:r>
      <w:bookmarkEnd w:id="61"/>
    </w:p>
    <w:p w14:paraId="155ECCDD" w14:textId="06A3D0F2" w:rsidR="00273E07" w:rsidRPr="00273E07" w:rsidRDefault="00791242" w:rsidP="00273E07">
      <w:pPr>
        <w:rPr>
          <w:rFonts w:ascii="Times New Roman" w:eastAsia="Times New Roman" w:hAnsi="Times New Roman" w:cs="Times New Roman"/>
          <w:lang w:val="es-US" w:eastAsia="en-US"/>
        </w:rPr>
      </w:pPr>
      <w:r w:rsidRPr="00273E07">
        <w:rPr>
          <w:rFonts w:ascii="Times New Roman" w:eastAsia="Times New Roman" w:hAnsi="Symbol" w:cs="Times New Roman"/>
          <w:lang w:val="en-US" w:eastAsia="en-US"/>
        </w:rPr>
        <w:t></w:t>
      </w:r>
      <w:r w:rsidRPr="00273E07">
        <w:rPr>
          <w:rFonts w:ascii="Times New Roman" w:eastAsia="Times New Roman" w:hAnsi="Times New Roman" w:cs="Times New Roman"/>
          <w:lang w:val="es-US" w:eastAsia="en-US"/>
        </w:rPr>
        <w:t xml:space="preserve"> Priorizar</w:t>
      </w:r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en los siguientes </w:t>
      </w:r>
      <w:proofErr w:type="spell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sprints</w:t>
      </w:r>
      <w:proofErr w:type="spell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la implementación de los microservicios siguiendo estrictamente los diagramas de clases y de base de datos definidos, utilizando ASP.NET Core </w:t>
      </w:r>
      <w:proofErr w:type="spell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Minimal</w:t>
      </w:r>
      <w:proofErr w:type="spell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</w:t>
      </w:r>
      <w:proofErr w:type="spell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APIs</w:t>
      </w:r>
      <w:proofErr w:type="spell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y Dapper</w:t>
      </w:r>
      <w:r w:rsidR="001D6F7C">
        <w:rPr>
          <w:rFonts w:ascii="Times New Roman" w:eastAsia="Times New Roman" w:hAnsi="Times New Roman" w:cs="Times New Roman"/>
          <w:lang w:val="es-US" w:eastAsia="en-US"/>
        </w:rPr>
        <w:t xml:space="preserve"> </w:t>
      </w:r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sobre SQL Server. </w:t>
      </w:r>
    </w:p>
    <w:p w14:paraId="70E5F626" w14:textId="0C8EBD81" w:rsidR="00273E07" w:rsidRPr="00273E07" w:rsidRDefault="00791242" w:rsidP="00273E07">
      <w:pPr>
        <w:rPr>
          <w:rFonts w:ascii="Times New Roman" w:eastAsia="Times New Roman" w:hAnsi="Times New Roman" w:cs="Times New Roman"/>
          <w:lang w:val="es-US" w:eastAsia="en-US"/>
        </w:rPr>
      </w:pPr>
      <w:r w:rsidRPr="00273E07">
        <w:rPr>
          <w:rFonts w:ascii="Times New Roman" w:eastAsia="Times New Roman" w:hAnsi="Symbol" w:cs="Times New Roman"/>
          <w:lang w:val="en-US" w:eastAsia="en-US"/>
        </w:rPr>
        <w:t></w:t>
      </w:r>
      <w:r w:rsidRPr="00273E07">
        <w:rPr>
          <w:rFonts w:ascii="Times New Roman" w:eastAsia="Times New Roman" w:hAnsi="Times New Roman" w:cs="Times New Roman"/>
          <w:lang w:val="es-US" w:eastAsia="en-US"/>
        </w:rPr>
        <w:t xml:space="preserve"> Implementar</w:t>
      </w:r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de forma centralizada el middleware de validación de tokens (endpoint /</w:t>
      </w:r>
      <w:proofErr w:type="spell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validate</w:t>
      </w:r>
      <w:proofErr w:type="spell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de USR5) y el servicio de registro de bitácoras (GEN1) para que todos los demás servicios los consuman de manera consistente. </w:t>
      </w:r>
    </w:p>
    <w:p w14:paraId="41211507" w14:textId="298033B1" w:rsidR="00273E07" w:rsidRPr="00273E07" w:rsidRDefault="00791242" w:rsidP="00273E07">
      <w:pPr>
        <w:rPr>
          <w:rFonts w:ascii="Times New Roman" w:eastAsia="Times New Roman" w:hAnsi="Times New Roman" w:cs="Times New Roman"/>
          <w:lang w:val="es-US" w:eastAsia="en-US"/>
        </w:rPr>
      </w:pPr>
      <w:r w:rsidRPr="00273E07">
        <w:rPr>
          <w:rFonts w:ascii="Times New Roman" w:eastAsia="Times New Roman" w:hAnsi="Symbol" w:cs="Times New Roman"/>
          <w:lang w:val="en-US" w:eastAsia="en-US"/>
        </w:rPr>
        <w:t></w:t>
      </w:r>
      <w:r w:rsidRPr="00273E07">
        <w:rPr>
          <w:rFonts w:ascii="Times New Roman" w:eastAsia="Times New Roman" w:hAnsi="Times New Roman" w:cs="Times New Roman"/>
          <w:lang w:val="es-US" w:eastAsia="en-US"/>
        </w:rPr>
        <w:t xml:space="preserve"> Definir</w:t>
      </w:r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y documentar una estrategia clara de manejo de errores, códigos de estado HTTP y respuestas estandarizadas en todos los endpoints, incluyendo los mensajes específicos indicados en las historias de usuario (por ejemplo, “Usuario y/o contraseña incorrectos”). </w:t>
      </w:r>
    </w:p>
    <w:p w14:paraId="2D3085E3" w14:textId="40DD70A5" w:rsidR="00273E07" w:rsidRPr="00273E07" w:rsidRDefault="00791242" w:rsidP="00273E07">
      <w:pPr>
        <w:rPr>
          <w:rFonts w:ascii="Times New Roman" w:eastAsia="Times New Roman" w:hAnsi="Times New Roman" w:cs="Times New Roman"/>
          <w:lang w:val="es-US" w:eastAsia="en-US"/>
        </w:rPr>
      </w:pPr>
      <w:r w:rsidRPr="00273E07">
        <w:rPr>
          <w:rFonts w:ascii="Times New Roman" w:eastAsia="Times New Roman" w:hAnsi="Symbol" w:cs="Times New Roman"/>
          <w:lang w:val="en-US" w:eastAsia="en-US"/>
        </w:rPr>
        <w:lastRenderedPageBreak/>
        <w:t></w:t>
      </w:r>
      <w:r w:rsidRPr="00273E07">
        <w:rPr>
          <w:rFonts w:ascii="Times New Roman" w:eastAsia="Times New Roman" w:hAnsi="Times New Roman" w:cs="Times New Roman"/>
          <w:lang w:val="es-US" w:eastAsia="en-US"/>
        </w:rPr>
        <w:t xml:space="preserve"> Establecer</w:t>
      </w:r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pruebas unitarias, de integración y de contrato (por ejemplo con </w:t>
      </w:r>
      <w:proofErr w:type="spell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Postman</w:t>
      </w:r>
      <w:proofErr w:type="spell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o </w:t>
      </w:r>
      <w:proofErr w:type="spell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tests</w:t>
      </w:r>
      <w:proofErr w:type="spell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automatizados) para cada microservicio antes de integrarlos, con especial atención a las validaciones de negocio (dominios de correo, mayor de edad, rangos de nivel, etc.). </w:t>
      </w:r>
    </w:p>
    <w:p w14:paraId="398D0EDC" w14:textId="54F64178" w:rsidR="00273E07" w:rsidRPr="00273E07" w:rsidRDefault="00791242" w:rsidP="00273E07">
      <w:pPr>
        <w:rPr>
          <w:rFonts w:ascii="Times New Roman" w:eastAsia="Times New Roman" w:hAnsi="Times New Roman" w:cs="Times New Roman"/>
          <w:lang w:val="es-US" w:eastAsia="en-US"/>
        </w:rPr>
      </w:pPr>
      <w:r w:rsidRPr="00273E07">
        <w:rPr>
          <w:rFonts w:ascii="Times New Roman" w:eastAsia="Times New Roman" w:hAnsi="Symbol" w:cs="Times New Roman"/>
          <w:lang w:val="en-US" w:eastAsia="en-US"/>
        </w:rPr>
        <w:t></w:t>
      </w:r>
      <w:r w:rsidRPr="00273E07">
        <w:rPr>
          <w:rFonts w:ascii="Times New Roman" w:eastAsia="Times New Roman" w:hAnsi="Times New Roman" w:cs="Times New Roman"/>
          <w:lang w:val="es-US" w:eastAsia="en-US"/>
        </w:rPr>
        <w:t xml:space="preserve"> Parametrizar</w:t>
      </w:r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desde el inicio todos los valores indicados como configurables (tiempos de expiración de tokens, dominios de correo permitidos, tipos de identificación, etc.) mediante el microservicio de parámetros (USR3). </w:t>
      </w:r>
    </w:p>
    <w:p w14:paraId="737FED01" w14:textId="36D896B3" w:rsidR="00273E07" w:rsidRPr="00273E07" w:rsidRDefault="00791242" w:rsidP="00273E07">
      <w:pPr>
        <w:rPr>
          <w:rFonts w:ascii="Times New Roman" w:eastAsia="Times New Roman" w:hAnsi="Times New Roman" w:cs="Times New Roman"/>
          <w:lang w:val="es-US" w:eastAsia="en-US"/>
        </w:rPr>
      </w:pPr>
      <w:r w:rsidRPr="00273E07">
        <w:rPr>
          <w:rFonts w:ascii="Times New Roman" w:eastAsia="Times New Roman" w:hAnsi="Symbol" w:cs="Times New Roman"/>
          <w:lang w:val="en-US" w:eastAsia="en-US"/>
        </w:rPr>
        <w:t></w:t>
      </w:r>
      <w:r w:rsidRPr="00273E07">
        <w:rPr>
          <w:rFonts w:ascii="Times New Roman" w:eastAsia="Times New Roman" w:hAnsi="Times New Roman" w:cs="Times New Roman"/>
          <w:lang w:val="es-US" w:eastAsia="en-US"/>
        </w:rPr>
        <w:t xml:space="preserve"> Mantener</w:t>
      </w:r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actualizada la documentación técnica (diagramas y este documento) conforme avance la implementación y se realicen ajustes derivados de las revisiones del producto o de las pruebas. </w:t>
      </w:r>
    </w:p>
    <w:p w14:paraId="0DB42C76" w14:textId="5D26327C" w:rsidR="00273E07" w:rsidRPr="00273E07" w:rsidRDefault="00791242" w:rsidP="00273E07">
      <w:pPr>
        <w:rPr>
          <w:rFonts w:ascii="Times New Roman" w:eastAsia="Times New Roman" w:hAnsi="Times New Roman" w:cs="Times New Roman"/>
          <w:lang w:val="es-US" w:eastAsia="en-US"/>
        </w:rPr>
      </w:pPr>
      <w:r w:rsidRPr="00273E07">
        <w:rPr>
          <w:rFonts w:ascii="Times New Roman" w:eastAsia="Times New Roman" w:hAnsi="Symbol" w:cs="Times New Roman"/>
          <w:lang w:val="en-US" w:eastAsia="en-US"/>
        </w:rPr>
        <w:t></w:t>
      </w:r>
      <w:r w:rsidRPr="00273E07">
        <w:rPr>
          <w:rFonts w:ascii="Times New Roman" w:eastAsia="Times New Roman" w:hAnsi="Times New Roman" w:cs="Times New Roman"/>
          <w:lang w:val="es-US" w:eastAsia="en-US"/>
        </w:rPr>
        <w:t xml:space="preserve"> Considerar</w:t>
      </w:r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la incorporación de </w:t>
      </w:r>
      <w:proofErr w:type="gram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un API Gateway</w:t>
      </w:r>
      <w:proofErr w:type="gram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y de mecanismos de </w:t>
      </w:r>
      <w:proofErr w:type="spell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observabilidad</w:t>
      </w:r>
      <w:proofErr w:type="spell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(logs centralizados, métricas y trazas) en </w:t>
      </w:r>
      <w:proofErr w:type="spellStart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>sprints</w:t>
      </w:r>
      <w:proofErr w:type="spellEnd"/>
      <w:r w:rsidR="00273E07" w:rsidRPr="00273E07">
        <w:rPr>
          <w:rFonts w:ascii="Times New Roman" w:eastAsia="Times New Roman" w:hAnsi="Times New Roman" w:cs="Times New Roman"/>
          <w:lang w:val="es-US" w:eastAsia="en-US"/>
        </w:rPr>
        <w:t xml:space="preserve"> posteriores para facilitar el monitoreo y la operación del sistema en producción. </w:t>
      </w:r>
    </w:p>
    <w:p w14:paraId="36A12CA4" w14:textId="2C0815A1" w:rsidR="0072798A" w:rsidRPr="00273E07" w:rsidRDefault="00791242" w:rsidP="00273E07">
      <w:pPr>
        <w:pStyle w:val="Fuerte1"/>
        <w:rPr>
          <w:lang w:val="es-US"/>
        </w:rPr>
      </w:pPr>
      <w:r w:rsidRPr="00273E07">
        <w:rPr>
          <w:rFonts w:ascii="Times New Roman" w:eastAsia="Times New Roman" w:hAnsi="Symbol" w:cs="Times New Roman"/>
          <w:b w:val="0"/>
          <w:bCs w:val="0"/>
          <w:lang w:val="en-US" w:eastAsia="en-US"/>
        </w:rPr>
        <w:t></w:t>
      </w:r>
      <w:r w:rsidRPr="00273E07">
        <w:rPr>
          <w:rFonts w:ascii="Times New Roman" w:eastAsia="Times New Roman" w:hAnsi="Times New Roman" w:cs="Times New Roman"/>
          <w:b w:val="0"/>
          <w:bCs w:val="0"/>
          <w:lang w:val="es-US" w:eastAsia="en-US"/>
        </w:rPr>
        <w:t xml:space="preserve"> Realizar</w:t>
      </w:r>
      <w:r w:rsidR="00273E07" w:rsidRPr="00273E07">
        <w:rPr>
          <w:rFonts w:ascii="Times New Roman" w:eastAsia="Times New Roman" w:hAnsi="Times New Roman" w:cs="Times New Roman"/>
          <w:b w:val="0"/>
          <w:bCs w:val="0"/>
          <w:lang w:val="es-US" w:eastAsia="en-US"/>
        </w:rPr>
        <w:t xml:space="preserve"> revisiones de código periódicas y sesiones de refinamiento del backlog para asegurar que las historias de usuario pendientes o las mejoras identificadas se prioricen correctamente.</w:t>
      </w:r>
    </w:p>
    <w:p w14:paraId="603A5303" w14:textId="77777777" w:rsidR="0072798A" w:rsidRDefault="003E6E90">
      <w:pPr>
        <w:pStyle w:val="Ttulo1"/>
        <w:pageBreakBefore/>
      </w:pPr>
      <w:bookmarkStart w:id="62" w:name="_Toc242314078"/>
      <w:r>
        <w:lastRenderedPageBreak/>
        <w:t>7. Bibliografía</w:t>
      </w:r>
      <w:bookmarkEnd w:id="62"/>
    </w:p>
    <w:p w14:paraId="79D3B796" w14:textId="77777777" w:rsidR="007628C7" w:rsidRPr="007628C7" w:rsidRDefault="007628C7" w:rsidP="007628C7">
      <w:pPr>
        <w:rPr>
          <w:rFonts w:ascii="Times New Roman" w:eastAsia="Times New Roman" w:hAnsi="Times New Roman" w:cs="Times New Roman"/>
          <w:lang w:val="es-US"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s-US" w:eastAsia="en-US"/>
        </w:rPr>
        <w:t xml:space="preserve">  González</w:t>
      </w:r>
      <w:proofErr w:type="gramEnd"/>
      <w:r w:rsidRPr="007628C7">
        <w:rPr>
          <w:rFonts w:ascii="Times New Roman" w:eastAsia="Times New Roman" w:hAnsi="Times New Roman" w:cs="Times New Roman"/>
          <w:lang w:val="es-US" w:eastAsia="en-US"/>
        </w:rPr>
        <w:t xml:space="preserve"> Solano, G. (2026). </w:t>
      </w:r>
      <w:r w:rsidRPr="007628C7">
        <w:rPr>
          <w:rFonts w:ascii="Times New Roman" w:eastAsia="Times New Roman" w:hAnsi="Times New Roman" w:cs="Times New Roman"/>
          <w:i/>
          <w:iCs/>
          <w:lang w:val="es-US" w:eastAsia="en-US"/>
        </w:rPr>
        <w:t>Primer Sprint – Proyecto Nuevo Avatar V1</w:t>
      </w:r>
      <w:r w:rsidRPr="007628C7">
        <w:rPr>
          <w:rFonts w:ascii="Times New Roman" w:eastAsia="Times New Roman" w:hAnsi="Times New Roman" w:cs="Times New Roman"/>
          <w:lang w:val="es-US" w:eastAsia="en-US"/>
        </w:rPr>
        <w:t xml:space="preserve">. Colegio Universitario de Cartago. </w:t>
      </w:r>
    </w:p>
    <w:p w14:paraId="4A36DD58" w14:textId="77777777" w:rsidR="007628C7" w:rsidRPr="00B2092B" w:rsidRDefault="007628C7" w:rsidP="007628C7">
      <w:pPr>
        <w:rPr>
          <w:rFonts w:ascii="Times New Roman" w:eastAsia="Times New Roman" w:hAnsi="Times New Roman" w:cs="Times New Roman"/>
          <w:lang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s-US" w:eastAsia="en-US"/>
        </w:rPr>
        <w:t xml:space="preserve">  Microsoft</w:t>
      </w:r>
      <w:proofErr w:type="gramEnd"/>
      <w:r w:rsidRPr="007628C7">
        <w:rPr>
          <w:rFonts w:ascii="Times New Roman" w:eastAsia="Times New Roman" w:hAnsi="Times New Roman" w:cs="Times New Roman"/>
          <w:lang w:val="es-US" w:eastAsia="en-US"/>
        </w:rPr>
        <w:t xml:space="preserve">. (2025). </w:t>
      </w:r>
      <w:r w:rsidRPr="007628C7">
        <w:rPr>
          <w:rFonts w:ascii="Times New Roman" w:eastAsia="Times New Roman" w:hAnsi="Times New Roman" w:cs="Times New Roman"/>
          <w:i/>
          <w:iCs/>
          <w:lang w:val="es-US" w:eastAsia="en-US"/>
        </w:rPr>
        <w:t>Documentación de ASP.NET Core</w:t>
      </w:r>
      <w:r w:rsidRPr="007628C7">
        <w:rPr>
          <w:rFonts w:ascii="Times New Roman" w:eastAsia="Times New Roman" w:hAnsi="Times New Roman" w:cs="Times New Roman"/>
          <w:lang w:val="es-US" w:eastAsia="en-US"/>
        </w:rPr>
        <w:t xml:space="preserve">. </w:t>
      </w:r>
      <w:hyperlink r:id="rId62" w:tgtFrame="_blank" w:history="1">
        <w:r w:rsidRPr="00B2092B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https://learn.microsoft.com/es-es/aspnet/core/</w:t>
        </w:r>
      </w:hyperlink>
      <w:r w:rsidRPr="00B2092B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35D64985" w14:textId="77777777" w:rsidR="007628C7" w:rsidRPr="00B2092B" w:rsidRDefault="007628C7" w:rsidP="007628C7">
      <w:pPr>
        <w:rPr>
          <w:rFonts w:ascii="Times New Roman" w:eastAsia="Times New Roman" w:hAnsi="Times New Roman" w:cs="Times New Roman"/>
          <w:lang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B2092B">
        <w:rPr>
          <w:rFonts w:ascii="Times New Roman" w:eastAsia="Times New Roman" w:hAnsi="Times New Roman" w:cs="Times New Roman"/>
          <w:lang w:eastAsia="en-US"/>
        </w:rPr>
        <w:t xml:space="preserve">  Microsoft</w:t>
      </w:r>
      <w:proofErr w:type="gramEnd"/>
      <w:r w:rsidRPr="00B2092B">
        <w:rPr>
          <w:rFonts w:ascii="Times New Roman" w:eastAsia="Times New Roman" w:hAnsi="Times New Roman" w:cs="Times New Roman"/>
          <w:lang w:eastAsia="en-US"/>
        </w:rPr>
        <w:t xml:space="preserve">. (2025). </w:t>
      </w:r>
      <w:proofErr w:type="spellStart"/>
      <w:r w:rsidRPr="00B2092B">
        <w:rPr>
          <w:rFonts w:ascii="Times New Roman" w:eastAsia="Times New Roman" w:hAnsi="Times New Roman" w:cs="Times New Roman"/>
          <w:i/>
          <w:iCs/>
          <w:lang w:eastAsia="en-US"/>
        </w:rPr>
        <w:t>Minimal</w:t>
      </w:r>
      <w:proofErr w:type="spellEnd"/>
      <w:r w:rsidRPr="00B2092B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B2092B">
        <w:rPr>
          <w:rFonts w:ascii="Times New Roman" w:eastAsia="Times New Roman" w:hAnsi="Times New Roman" w:cs="Times New Roman"/>
          <w:i/>
          <w:iCs/>
          <w:lang w:eastAsia="en-US"/>
        </w:rPr>
        <w:t>APIs</w:t>
      </w:r>
      <w:proofErr w:type="spellEnd"/>
      <w:r w:rsidRPr="00B2092B">
        <w:rPr>
          <w:rFonts w:ascii="Times New Roman" w:eastAsia="Times New Roman" w:hAnsi="Times New Roman" w:cs="Times New Roman"/>
          <w:i/>
          <w:iCs/>
          <w:lang w:eastAsia="en-US"/>
        </w:rPr>
        <w:t xml:space="preserve"> en ASP.NET Core</w:t>
      </w:r>
      <w:r w:rsidRPr="00B2092B">
        <w:rPr>
          <w:rFonts w:ascii="Times New Roman" w:eastAsia="Times New Roman" w:hAnsi="Times New Roman" w:cs="Times New Roman"/>
          <w:lang w:eastAsia="en-US"/>
        </w:rPr>
        <w:t xml:space="preserve">. </w:t>
      </w:r>
      <w:hyperlink r:id="rId63" w:tgtFrame="_blank" w:history="1">
        <w:r w:rsidRPr="00B2092B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https://learn.microsoft.com/es-es/aspnet/core/fundamentals/minimal-apis</w:t>
        </w:r>
      </w:hyperlink>
      <w:r w:rsidRPr="00B2092B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78CF30E8" w14:textId="77777777" w:rsidR="007628C7" w:rsidRPr="007628C7" w:rsidRDefault="007628C7" w:rsidP="007628C7">
      <w:pPr>
        <w:rPr>
          <w:rFonts w:ascii="Times New Roman" w:eastAsia="Times New Roman" w:hAnsi="Times New Roman" w:cs="Times New Roman"/>
          <w:lang w:val="en-US"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 Microsoft</w:t>
      </w:r>
      <w:proofErr w:type="gram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. (2025). </w:t>
      </w:r>
      <w:r w:rsidRPr="007628C7">
        <w:rPr>
          <w:rFonts w:ascii="Times New Roman" w:eastAsia="Times New Roman" w:hAnsi="Times New Roman" w:cs="Times New Roman"/>
          <w:i/>
          <w:iCs/>
          <w:lang w:val="en-US" w:eastAsia="en-US"/>
        </w:rPr>
        <w:t>Entity Framework Core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. </w:t>
      </w:r>
      <w:r w:rsidR="00987E17">
        <w:fldChar w:fldCharType="begin"/>
      </w:r>
      <w:r w:rsidR="00987E17" w:rsidRPr="00987E17">
        <w:rPr>
          <w:lang w:val="en-US"/>
        </w:rPr>
        <w:instrText xml:space="preserve"> HYPERLINK "https://learn.microsoft.co</w:instrText>
      </w:r>
      <w:r w:rsidR="00987E17" w:rsidRPr="00987E17">
        <w:rPr>
          <w:lang w:val="en-US"/>
        </w:rPr>
        <w:instrText xml:space="preserve">m/es-es/ef/core/" \t "_blank" </w:instrText>
      </w:r>
      <w:r w:rsidR="00987E17">
        <w:fldChar w:fldCharType="separate"/>
      </w:r>
      <w:r w:rsidRPr="007628C7">
        <w:rPr>
          <w:rFonts w:ascii="Times New Roman" w:eastAsia="Times New Roman" w:hAnsi="Times New Roman" w:cs="Times New Roman"/>
          <w:color w:val="0000FF"/>
          <w:u w:val="single"/>
          <w:lang w:val="en-US" w:eastAsia="en-US"/>
        </w:rPr>
        <w:t>https://learn.microsoft.com/es-es/ef/core/</w:t>
      </w:r>
      <w:r w:rsidR="00987E17">
        <w:rPr>
          <w:rFonts w:ascii="Times New Roman" w:eastAsia="Times New Roman" w:hAnsi="Times New Roman" w:cs="Times New Roman"/>
          <w:color w:val="0000FF"/>
          <w:u w:val="single"/>
          <w:lang w:val="en-US" w:eastAsia="en-US"/>
        </w:rPr>
        <w:fldChar w:fldCharType="end"/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</w:t>
      </w:r>
    </w:p>
    <w:p w14:paraId="3F9419F6" w14:textId="77777777" w:rsidR="007628C7" w:rsidRPr="007628C7" w:rsidRDefault="007628C7" w:rsidP="007628C7">
      <w:pPr>
        <w:rPr>
          <w:rFonts w:ascii="Times New Roman" w:eastAsia="Times New Roman" w:hAnsi="Times New Roman" w:cs="Times New Roman"/>
          <w:lang w:val="en-US"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 Newman</w:t>
      </w:r>
      <w:proofErr w:type="gram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, S. (2021). </w:t>
      </w:r>
      <w:r w:rsidRPr="007628C7">
        <w:rPr>
          <w:rFonts w:ascii="Times New Roman" w:eastAsia="Times New Roman" w:hAnsi="Times New Roman" w:cs="Times New Roman"/>
          <w:i/>
          <w:iCs/>
          <w:lang w:val="en-US" w:eastAsia="en-US"/>
        </w:rPr>
        <w:t>Building Microservices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(2.ª ed.). O’Reilly Media. </w:t>
      </w:r>
    </w:p>
    <w:p w14:paraId="2FB4B894" w14:textId="77777777" w:rsidR="007628C7" w:rsidRPr="007628C7" w:rsidRDefault="007628C7" w:rsidP="007628C7">
      <w:pPr>
        <w:rPr>
          <w:rFonts w:ascii="Times New Roman" w:eastAsia="Times New Roman" w:hAnsi="Times New Roman" w:cs="Times New Roman"/>
          <w:lang w:val="en-US"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 Richardson</w:t>
      </w:r>
      <w:proofErr w:type="gram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, C. (2018). </w:t>
      </w:r>
      <w:r w:rsidRPr="007628C7">
        <w:rPr>
          <w:rFonts w:ascii="Times New Roman" w:eastAsia="Times New Roman" w:hAnsi="Times New Roman" w:cs="Times New Roman"/>
          <w:i/>
          <w:iCs/>
          <w:lang w:val="en-US" w:eastAsia="en-US"/>
        </w:rPr>
        <w:t>Microservices Patterns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. Manning Publications. </w:t>
      </w:r>
    </w:p>
    <w:p w14:paraId="4319C0CF" w14:textId="77777777" w:rsidR="007628C7" w:rsidRPr="007628C7" w:rsidRDefault="007628C7" w:rsidP="007628C7">
      <w:pPr>
        <w:rPr>
          <w:rFonts w:ascii="Times New Roman" w:eastAsia="Times New Roman" w:hAnsi="Times New Roman" w:cs="Times New Roman"/>
          <w:lang w:val="en-US"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 Sommerville</w:t>
      </w:r>
      <w:proofErr w:type="gram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, I. (2016). </w:t>
      </w:r>
      <w:r w:rsidRPr="007628C7">
        <w:rPr>
          <w:rFonts w:ascii="Times New Roman" w:eastAsia="Times New Roman" w:hAnsi="Times New Roman" w:cs="Times New Roman"/>
          <w:i/>
          <w:iCs/>
          <w:lang w:val="en-US" w:eastAsia="en-US"/>
        </w:rPr>
        <w:t>Software Engineering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(10.ª ed.). Pearson. </w:t>
      </w:r>
    </w:p>
    <w:p w14:paraId="4E06A422" w14:textId="77777777" w:rsidR="007628C7" w:rsidRPr="007628C7" w:rsidRDefault="007628C7" w:rsidP="007628C7">
      <w:pPr>
        <w:rPr>
          <w:rFonts w:ascii="Times New Roman" w:eastAsia="Times New Roman" w:hAnsi="Times New Roman" w:cs="Times New Roman"/>
          <w:lang w:val="en-US"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 </w:t>
      </w:r>
      <w:proofErr w:type="spellStart"/>
      <w:r w:rsidRPr="007628C7">
        <w:rPr>
          <w:rFonts w:ascii="Times New Roman" w:eastAsia="Times New Roman" w:hAnsi="Times New Roman" w:cs="Times New Roman"/>
          <w:lang w:val="en-US" w:eastAsia="en-US"/>
        </w:rPr>
        <w:t>Schwaber</w:t>
      </w:r>
      <w:proofErr w:type="spellEnd"/>
      <w:proofErr w:type="gram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, K., &amp; Sutherland, J. (2020). </w:t>
      </w:r>
      <w:r w:rsidRPr="007628C7">
        <w:rPr>
          <w:rFonts w:ascii="Times New Roman" w:eastAsia="Times New Roman" w:hAnsi="Times New Roman" w:cs="Times New Roman"/>
          <w:i/>
          <w:iCs/>
          <w:lang w:val="en-US" w:eastAsia="en-US"/>
        </w:rPr>
        <w:t>The Scrum Guide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. </w:t>
      </w:r>
      <w:r w:rsidR="00987E17">
        <w:fldChar w:fldCharType="begin"/>
      </w:r>
      <w:r w:rsidR="00987E17" w:rsidRPr="00987E17">
        <w:rPr>
          <w:lang w:val="en-US"/>
        </w:rPr>
        <w:instrText xml:space="preserve"> HYPERLINK "https://scrumguides.org/" \t "_blank" </w:instrText>
      </w:r>
      <w:r w:rsidR="00987E17">
        <w:fldChar w:fldCharType="separate"/>
      </w:r>
      <w:r w:rsidRPr="007628C7">
        <w:rPr>
          <w:rFonts w:ascii="Times New Roman" w:eastAsia="Times New Roman" w:hAnsi="Times New Roman" w:cs="Times New Roman"/>
          <w:color w:val="0000FF"/>
          <w:u w:val="single"/>
          <w:lang w:val="en-US" w:eastAsia="en-US"/>
        </w:rPr>
        <w:t>https://scrumguides.org/</w:t>
      </w:r>
      <w:r w:rsidR="00987E17">
        <w:rPr>
          <w:rFonts w:ascii="Times New Roman" w:eastAsia="Times New Roman" w:hAnsi="Times New Roman" w:cs="Times New Roman"/>
          <w:color w:val="0000FF"/>
          <w:u w:val="single"/>
          <w:lang w:val="en-US" w:eastAsia="en-US"/>
        </w:rPr>
        <w:fldChar w:fldCharType="end"/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</w:t>
      </w:r>
    </w:p>
    <w:p w14:paraId="6FD38B82" w14:textId="77777777" w:rsidR="007628C7" w:rsidRPr="007628C7" w:rsidRDefault="007628C7" w:rsidP="007628C7">
      <w:pPr>
        <w:rPr>
          <w:rFonts w:ascii="Times New Roman" w:eastAsia="Times New Roman" w:hAnsi="Times New Roman" w:cs="Times New Roman"/>
          <w:lang w:val="en-US"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 Fielding</w:t>
      </w:r>
      <w:proofErr w:type="gram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, R. T. (2000). </w:t>
      </w:r>
      <w:r w:rsidRPr="007628C7">
        <w:rPr>
          <w:rFonts w:ascii="Times New Roman" w:eastAsia="Times New Roman" w:hAnsi="Times New Roman" w:cs="Times New Roman"/>
          <w:i/>
          <w:iCs/>
          <w:lang w:val="en-US" w:eastAsia="en-US"/>
        </w:rPr>
        <w:t>Architectural Styles and the Design of Network-based Software Architectures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(</w:t>
      </w:r>
      <w:proofErr w:type="spellStart"/>
      <w:r w:rsidRPr="007628C7">
        <w:rPr>
          <w:rFonts w:ascii="Times New Roman" w:eastAsia="Times New Roman" w:hAnsi="Times New Roman" w:cs="Times New Roman"/>
          <w:lang w:val="en-US" w:eastAsia="en-US"/>
        </w:rPr>
        <w:t>Tesis</w:t>
      </w:r>
      <w:proofErr w:type="spell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doctoral). University of California, Irvine. (</w:t>
      </w:r>
      <w:proofErr w:type="spellStart"/>
      <w:r w:rsidRPr="007628C7">
        <w:rPr>
          <w:rFonts w:ascii="Times New Roman" w:eastAsia="Times New Roman" w:hAnsi="Times New Roman" w:cs="Times New Roman"/>
          <w:lang w:val="en-US" w:eastAsia="en-US"/>
        </w:rPr>
        <w:t>Definición</w:t>
      </w:r>
      <w:proofErr w:type="spell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de REST). </w:t>
      </w:r>
    </w:p>
    <w:p w14:paraId="219BEE4B" w14:textId="77777777" w:rsidR="007628C7" w:rsidRPr="007628C7" w:rsidRDefault="007628C7" w:rsidP="007628C7">
      <w:pPr>
        <w:rPr>
          <w:rFonts w:ascii="Times New Roman" w:eastAsia="Times New Roman" w:hAnsi="Times New Roman" w:cs="Times New Roman"/>
          <w:lang w:val="en-US" w:eastAsia="en-US"/>
        </w:rPr>
      </w:pPr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 RFC</w:t>
      </w:r>
      <w:proofErr w:type="gram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7519. (2015). </w:t>
      </w:r>
      <w:r w:rsidRPr="007628C7">
        <w:rPr>
          <w:rFonts w:ascii="Times New Roman" w:eastAsia="Times New Roman" w:hAnsi="Times New Roman" w:cs="Times New Roman"/>
          <w:i/>
          <w:iCs/>
          <w:lang w:val="en-US" w:eastAsia="en-US"/>
        </w:rPr>
        <w:t>JSON Web Token (JWT)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. Internet Engineering Task Force. </w:t>
      </w:r>
      <w:r w:rsidR="00987E17">
        <w:fldChar w:fldCharType="begin"/>
      </w:r>
      <w:r w:rsidR="00987E17" w:rsidRPr="00987E17">
        <w:rPr>
          <w:lang w:val="en-US"/>
        </w:rPr>
        <w:instrText xml:space="preserve"> </w:instrText>
      </w:r>
      <w:r w:rsidR="00987E17" w:rsidRPr="00987E17">
        <w:rPr>
          <w:lang w:val="en-US"/>
        </w:rPr>
        <w:instrText xml:space="preserve">HYPERLINK "https://datatracker.ietf.org/doc/html/rfc7519" \t "_blank" </w:instrText>
      </w:r>
      <w:r w:rsidR="00987E17">
        <w:fldChar w:fldCharType="separate"/>
      </w:r>
      <w:r w:rsidRPr="007628C7">
        <w:rPr>
          <w:rFonts w:ascii="Times New Roman" w:eastAsia="Times New Roman" w:hAnsi="Times New Roman" w:cs="Times New Roman"/>
          <w:color w:val="0000FF"/>
          <w:u w:val="single"/>
          <w:lang w:val="en-US" w:eastAsia="en-US"/>
        </w:rPr>
        <w:t>https://datatracker.ietf.org/doc/html/rfc7519</w:t>
      </w:r>
      <w:r w:rsidR="00987E17">
        <w:rPr>
          <w:rFonts w:ascii="Times New Roman" w:eastAsia="Times New Roman" w:hAnsi="Times New Roman" w:cs="Times New Roman"/>
          <w:color w:val="0000FF"/>
          <w:u w:val="single"/>
          <w:lang w:val="en-US" w:eastAsia="en-US"/>
        </w:rPr>
        <w:fldChar w:fldCharType="end"/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</w:t>
      </w:r>
    </w:p>
    <w:p w14:paraId="388F8636" w14:textId="761174A8" w:rsidR="0072798A" w:rsidRPr="007628C7" w:rsidRDefault="007628C7" w:rsidP="007628C7">
      <w:proofErr w:type="gramStart"/>
      <w:r w:rsidRPr="007628C7">
        <w:rPr>
          <w:rFonts w:ascii="Times New Roman" w:eastAsia="Times New Roman" w:hAnsi="Symbol" w:cs="Times New Roman"/>
          <w:lang w:val="en-US" w:eastAsia="en-US"/>
        </w:rPr>
        <w:t>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 </w:t>
      </w:r>
      <w:proofErr w:type="spellStart"/>
      <w:r w:rsidRPr="007628C7">
        <w:rPr>
          <w:rFonts w:ascii="Times New Roman" w:eastAsia="Times New Roman" w:hAnsi="Times New Roman" w:cs="Times New Roman"/>
          <w:lang w:val="en-US" w:eastAsia="en-US"/>
        </w:rPr>
        <w:t>Elmasri</w:t>
      </w:r>
      <w:proofErr w:type="spellEnd"/>
      <w:proofErr w:type="gram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, R., &amp; </w:t>
      </w:r>
      <w:proofErr w:type="spellStart"/>
      <w:r w:rsidRPr="007628C7">
        <w:rPr>
          <w:rFonts w:ascii="Times New Roman" w:eastAsia="Times New Roman" w:hAnsi="Times New Roman" w:cs="Times New Roman"/>
          <w:lang w:val="en-US" w:eastAsia="en-US"/>
        </w:rPr>
        <w:t>Navathe</w:t>
      </w:r>
      <w:proofErr w:type="spellEnd"/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, S. B. (2016). </w:t>
      </w:r>
      <w:r w:rsidRPr="007628C7">
        <w:rPr>
          <w:rFonts w:ascii="Times New Roman" w:eastAsia="Times New Roman" w:hAnsi="Times New Roman" w:cs="Times New Roman"/>
          <w:i/>
          <w:iCs/>
          <w:lang w:val="en-US" w:eastAsia="en-US"/>
        </w:rPr>
        <w:t>Fundamentals of Database Systems</w:t>
      </w:r>
      <w:r w:rsidRPr="007628C7">
        <w:rPr>
          <w:rFonts w:ascii="Times New Roman" w:eastAsia="Times New Roman" w:hAnsi="Times New Roman" w:cs="Times New Roman"/>
          <w:lang w:val="en-US" w:eastAsia="en-US"/>
        </w:rPr>
        <w:t xml:space="preserve"> (7.ª ed.). Pearson.</w:t>
      </w:r>
    </w:p>
    <w:sectPr w:rsidR="0072798A" w:rsidRPr="007628C7">
      <w:headerReference w:type="default" r:id="rId64"/>
      <w:footerReference w:type="default" r:id="rId65"/>
      <w:pgSz w:w="12240" w:h="15840"/>
      <w:pgMar w:top="1440" w:right="1440" w:bottom="1440" w:left="1440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FB318" w14:textId="77777777" w:rsidR="009544D9" w:rsidRDefault="009544D9">
      <w:r>
        <w:separator/>
      </w:r>
    </w:p>
  </w:endnote>
  <w:endnote w:type="continuationSeparator" w:id="0">
    <w:p w14:paraId="25066005" w14:textId="77777777" w:rsidR="009544D9" w:rsidRDefault="00954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8E856" w14:textId="77777777" w:rsidR="0072798A" w:rsidRDefault="003E6E90"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79837" w14:textId="77777777" w:rsidR="009544D9" w:rsidRDefault="009544D9">
      <w:r>
        <w:separator/>
      </w:r>
    </w:p>
  </w:footnote>
  <w:footnote w:type="continuationSeparator" w:id="0">
    <w:p w14:paraId="2D802ECB" w14:textId="77777777" w:rsidR="009544D9" w:rsidRDefault="00954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018C1" w14:textId="77777777" w:rsidR="0072798A" w:rsidRDefault="003E6E90">
    <w:pPr>
      <w:pBdr>
        <w:bottom w:val="single" w:sz="4" w:space="4" w:color="D1D5DB"/>
      </w:pBdr>
      <w:jc w:val="right"/>
    </w:pPr>
    <w:proofErr w:type="spellStart"/>
    <w:r>
      <w:rPr>
        <w:color w:val="6B7280"/>
        <w:sz w:val="18"/>
        <w:szCs w:val="18"/>
      </w:rPr>
      <w:t>MetaU</w:t>
    </w:r>
    <w:proofErr w:type="spellEnd"/>
    <w:r>
      <w:rPr>
        <w:color w:val="6B7280"/>
        <w:sz w:val="18"/>
        <w:szCs w:val="18"/>
      </w:rPr>
      <w:t xml:space="preserve"> · Documento de Análisis y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E6758"/>
    <w:multiLevelType w:val="multilevel"/>
    <w:tmpl w:val="64C8EA8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8A"/>
    <w:rsid w:val="000130BF"/>
    <w:rsid w:val="001178F9"/>
    <w:rsid w:val="001D6F7C"/>
    <w:rsid w:val="001F2F20"/>
    <w:rsid w:val="00273E07"/>
    <w:rsid w:val="002B7360"/>
    <w:rsid w:val="00310EC1"/>
    <w:rsid w:val="003E6E90"/>
    <w:rsid w:val="004D1850"/>
    <w:rsid w:val="006F65D4"/>
    <w:rsid w:val="00713D07"/>
    <w:rsid w:val="0072798A"/>
    <w:rsid w:val="007628C7"/>
    <w:rsid w:val="00791242"/>
    <w:rsid w:val="008F73B1"/>
    <w:rsid w:val="009544D9"/>
    <w:rsid w:val="009633D7"/>
    <w:rsid w:val="00987E17"/>
    <w:rsid w:val="009D2DDB"/>
    <w:rsid w:val="00AA1975"/>
    <w:rsid w:val="00B2092B"/>
    <w:rsid w:val="00B912C9"/>
    <w:rsid w:val="00B93CA9"/>
    <w:rsid w:val="00C128EE"/>
    <w:rsid w:val="00EC63FF"/>
    <w:rsid w:val="1B0F2A50"/>
    <w:rsid w:val="2B6E1E5A"/>
    <w:rsid w:val="746B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C2E4"/>
  <w15:docId w15:val="{E2F25338-A3EB-494A-BF01-43945829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link w:val="Ttulo1Car"/>
    <w:qFormat/>
    <w:pPr>
      <w:pBdr>
        <w:bottom w:val="single" w:sz="8" w:space="4" w:color="EF4136"/>
      </w:pBdr>
      <w:spacing w:before="240" w:after="200"/>
      <w:outlineLvl w:val="0"/>
    </w:pPr>
    <w:rPr>
      <w:b/>
      <w:bCs/>
      <w:color w:val="1F3A6E"/>
      <w:sz w:val="36"/>
      <w:szCs w:val="36"/>
    </w:rPr>
  </w:style>
  <w:style w:type="paragraph" w:styleId="Ttulo2">
    <w:name w:val="heading 2"/>
    <w:link w:val="Ttulo2Car"/>
    <w:qFormat/>
    <w:pPr>
      <w:keepNext/>
      <w:spacing w:before="200" w:after="60"/>
      <w:outlineLvl w:val="1"/>
    </w:pPr>
    <w:rPr>
      <w:b/>
      <w:bCs/>
      <w:color w:val="1F3A6E"/>
      <w:sz w:val="26"/>
      <w:szCs w:val="26"/>
    </w:rPr>
  </w:style>
  <w:style w:type="paragraph" w:styleId="Ttulo3">
    <w:name w:val="heading 3"/>
    <w:link w:val="Ttulo3Car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  <w:sz w:val="24"/>
      <w:szCs w:val="24"/>
    </w:rPr>
  </w:style>
  <w:style w:type="paragraph" w:styleId="Ttulo5">
    <w:name w:val="heading 5"/>
    <w:link w:val="Ttulo5Car"/>
    <w:qFormat/>
    <w:pPr>
      <w:outlineLvl w:val="4"/>
    </w:pPr>
    <w:rPr>
      <w:color w:val="2E74B5"/>
      <w:sz w:val="24"/>
      <w:szCs w:val="24"/>
    </w:rPr>
  </w:style>
  <w:style w:type="paragraph" w:styleId="Ttulo6">
    <w:name w:val="heading 6"/>
    <w:link w:val="Ttulo6Car"/>
    <w:qFormat/>
    <w:pPr>
      <w:outlineLvl w:val="5"/>
    </w:pPr>
    <w:rPr>
      <w:color w:val="1F4D78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TtuloTDC">
    <w:name w:val="TOC Heading"/>
    <w:uiPriority w:val="39"/>
    <w:unhideWhenUsed/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extonotapie">
    <w:name w:val="footnote text"/>
    <w:link w:val="TextonotapieCar"/>
    <w:uiPriority w:val="99"/>
    <w:semiHidden/>
    <w:unhideWhenUsed/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extonotaalfinal">
    <w:name w:val="endnote text"/>
    <w:link w:val="TextonotaalfinalCar"/>
    <w:uiPriority w:val="99"/>
    <w:semiHidden/>
    <w:unhideWhenUsed/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Ttulo">
    <w:name w:val="Title"/>
    <w:link w:val="TtuloCar"/>
    <w:qFormat/>
    <w:rPr>
      <w:sz w:val="56"/>
      <w:szCs w:val="56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Fuentedeprrafopredeter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uentedeprrafopredeter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uentedeprrafopredeter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qFormat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anormal11">
    <w:name w:val="Tabla normal 1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21">
    <w:name w:val="Tabla normal 21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lanormal31">
    <w:name w:val="Tabla normal 31"/>
    <w:basedOn w:val="Tablanormal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41">
    <w:name w:val="Tabla normal 41"/>
    <w:basedOn w:val="Tabla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51">
    <w:name w:val="Tabla normal 51"/>
    <w:basedOn w:val="Tablanormal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concuadrcula1clara1">
    <w:name w:val="Tabla con cuadrícula 1 clara1"/>
    <w:basedOn w:val="Tabla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Tabladecuadrcula21">
    <w:name w:val="Tabla de cuadrícula 21"/>
    <w:basedOn w:val="Tabla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31">
    <w:name w:val="Tabla de cuadrícula 31"/>
    <w:basedOn w:val="Tabla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41">
    <w:name w:val="Tabla de cuadrícula 41"/>
    <w:basedOn w:val="Tabla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concuadrcula5oscura1">
    <w:name w:val="Tabla con cuadrícula 5 oscura1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Tablaconcuadrcula6concolores1">
    <w:name w:val="Tabla con cuadrícula 6 con colores1"/>
    <w:basedOn w:val="Tablanormal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Tablaconcuadrcula7concolores1">
    <w:name w:val="Tabla con cuadrícula 7 con colores1"/>
    <w:basedOn w:val="Tablanormal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Tabladelista1clara1">
    <w:name w:val="Tabla de lista 1 clara1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21">
    <w:name w:val="Tabla de lista 21"/>
    <w:basedOn w:val="Tablanormal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31">
    <w:name w:val="Tabla de lista 31"/>
    <w:basedOn w:val="Tabla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Tabladelista41">
    <w:name w:val="Tabla de lista 41"/>
    <w:basedOn w:val="Tabla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5oscura1">
    <w:name w:val="Tabla de lista 5 oscura1"/>
    <w:basedOn w:val="Tablanormal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Tabladelista6concolores1">
    <w:name w:val="Tabla de lista 6 con colores1"/>
    <w:basedOn w:val="Tabla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Tabladelista7concolores1">
    <w:name w:val="Tabla de lista 7 con colores1"/>
    <w:basedOn w:val="Tabla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qFormat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404040" w:themeColor="text1" w:themeTint="BF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595959" w:themeColor="text1" w:themeTint="A6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TtuloTDC1">
    <w:name w:val="Título TDC1"/>
    <w:uiPriority w:val="39"/>
    <w:unhideWhenUsed/>
    <w:rPr>
      <w:sz w:val="24"/>
      <w:szCs w:val="24"/>
    </w:rPr>
  </w:style>
  <w:style w:type="paragraph" w:customStyle="1" w:styleId="Fuerte1">
    <w:name w:val="Fuerte1"/>
    <w:qFormat/>
    <w:rPr>
      <w:b/>
      <w:bCs/>
      <w:sz w:val="24"/>
      <w:szCs w:val="24"/>
    </w:rPr>
  </w:style>
  <w:style w:type="paragraph" w:styleId="Prrafodelista">
    <w:name w:val="List Paragraph"/>
    <w:qFormat/>
    <w:rPr>
      <w:sz w:val="24"/>
      <w:szCs w:val="24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yperlink" Target="https://learn.microsoft.com/es-es/aspnet/core/fundamentals/minimal-apis" TargetMode="Externa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glossaryDocument" Target="glossary/document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yperlink" Target="https://learn.microsoft.com/es-es/aspnet/cor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jp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1372B284-34FB-4950-B763-1F7A5A927A10}"/>
      </w:docPartPr>
      <w:docPartBody>
        <w:p w:rsidR="004E6812" w:rsidRDefault="004E6812">
          <w:r>
            <w:t>Su texto aquí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5876" w:rsidRDefault="009E5876">
      <w:r>
        <w:separator/>
      </w:r>
    </w:p>
  </w:endnote>
  <w:endnote w:type="continuationSeparator" w:id="0">
    <w:p w:rsidR="009E5876" w:rsidRDefault="009E5876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5876" w:rsidRDefault="009E5876">
      <w:r>
        <w:separator/>
      </w:r>
    </w:p>
  </w:footnote>
  <w:footnote w:type="continuationSeparator" w:id="0">
    <w:p w:rsidR="009E5876" w:rsidRDefault="009E5876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812"/>
    <w:rsid w:val="004E6812"/>
    <w:rsid w:val="00964582"/>
    <w:rsid w:val="009E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TtuloTDC">
    <w:name w:val="TOC Heading"/>
    <w:uiPriority w:val="39"/>
    <w:unhideWhenUsed/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anormal11">
    <w:name w:val="Tabla normal 11"/>
    <w:basedOn w:val="Tabla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21">
    <w:name w:val="Tabla normal 21"/>
    <w:basedOn w:val="Tablanormal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lanormal31">
    <w:name w:val="Tabla normal 31"/>
    <w:basedOn w:val="Tablanormal"/>
    <w:uiPriority w:val="99"/>
    <w:qFormat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41">
    <w:name w:val="Tabla normal 41"/>
    <w:basedOn w:val="Tablanormal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51">
    <w:name w:val="Tabla normal 51"/>
    <w:basedOn w:val="Tablanormal"/>
    <w:uiPriority w:val="99"/>
    <w:qFormat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concuadrcula1clara1">
    <w:name w:val="Tabla con cuadrícula 1 clara1"/>
    <w:basedOn w:val="Tablanormal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Tabladecuadrcula21">
    <w:name w:val="Tabla de cuadrícula 21"/>
    <w:basedOn w:val="Tabla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ladecuadrcula31">
    <w:name w:val="Tabla de cuadrícula 31"/>
    <w:basedOn w:val="Tabla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ladecuadrcula41">
    <w:name w:val="Tabla de cuadrícula 41"/>
    <w:basedOn w:val="Tabla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laconcuadrcula5oscura1">
    <w:name w:val="Tabla con cuadrícula 5 oscura1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Tablaconcuadrcula6concolores1">
    <w:name w:val="Tabla con cuadrícula 6 con colores1"/>
    <w:basedOn w:val="Tabla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Tablaconcuadrcula7concolores1">
    <w:name w:val="Tabla con cuadrícula 7 con colores1"/>
    <w:basedOn w:val="Tablanormal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Tabladelista1clara1">
    <w:name w:val="Tabla de lista 1 clara1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ladelista21">
    <w:name w:val="Tabla de lista 21"/>
    <w:basedOn w:val="Tablanormal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ladelista31">
    <w:name w:val="Tabla de lista 31"/>
    <w:basedOn w:val="Tabla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Tabladelista41">
    <w:name w:val="Tabla de lista 41"/>
    <w:basedOn w:val="Tabla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ladelista5oscura1">
    <w:name w:val="Tabla de lista 5 oscura1"/>
    <w:basedOn w:val="Tablanormal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Tabladelista6concolores1">
    <w:name w:val="Tabla de lista 6 con colores1"/>
    <w:basedOn w:val="Tabla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Tabladelista7concolores1">
    <w:name w:val="Tabla de lista 7 con colores1"/>
    <w:basedOn w:val="Tabla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62626" w:themeColor="text1" w:themeTint="D9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paragraph" w:styleId="Sinespaciado">
    <w:name w:val="No Spacing"/>
    <w:basedOn w:val="Normal"/>
    <w:uiPriority w:val="1"/>
    <w:qFormat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qFormat/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qFormat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qFormat/>
    <w:rPr>
      <w:vertAlign w:val="superscript"/>
    </w:r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qFormat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qFormat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qFormat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qFormat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qFormat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qFormat/>
    <w:rPr>
      <w:color w:val="666666"/>
    </w:rPr>
  </w:style>
  <w:style w:type="paragraph" w:styleId="Tabladeilustraciones">
    <w:name w:val="table of figures"/>
    <w:basedOn w:val="Normal"/>
    <w:next w:val="Normal"/>
    <w:uiPriority w:val="99"/>
    <w:unhideWhenUsed/>
    <w:qFormat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2526</Words>
  <Characters>14403</Characters>
  <Application>Microsoft Office Word</Application>
  <DocSecurity>0</DocSecurity>
  <Lines>120</Lines>
  <Paragraphs>33</Paragraphs>
  <ScaleCrop>false</ScaleCrop>
  <Company/>
  <LinksUpToDate>false</LinksUpToDate>
  <CharactersWithSpaces>16896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AskingMansOz</dc:creator>
  <cp:lastModifiedBy>AskingMansOz</cp:lastModifiedBy>
  <cp:revision>2</cp:revision>
  <cp:lastPrinted>2026-10-15T22:31:00Z</cp:lastPrinted>
  <dcterms:created xsi:type="dcterms:W3CDTF">2026-10-21T09:11:00Z</dcterms:created>
  <dcterms:modified xsi:type="dcterms:W3CDTF">2026-10-21T09:11:00Z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eyJoZGlkIjoiYjllYjg1NTc3MWViZjQ0NTY5OTFjOWQ3MTNiODAxYWYiLCJ1c2VySWQiOiIyMTMyMDgyNjg2MzU4MiJ9</vt:lpwstr>
  </property>
  <property fmtid="{D5CDD505-2E9C-101B-9397-08002B2CF9AE}" pid="3" name="KSOProductBuildVer">
    <vt:lpwstr>3082-12.1.0.28485</vt:lpwstr>
  </property>
  <property fmtid="{D5CDD505-2E9C-101B-9397-08002B2CF9AE}" pid="4" name="ICV">
    <vt:lpwstr>B269650E5E96479A9290A0C20FFFE02A_12</vt:lpwstr>
  </property>
</Properties>
</file>