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B46D" w14:textId="77777777" w:rsidR="00B3557B" w:rsidRDefault="00B3557B">
      <w:pPr>
        <w:pStyle w:val="Body1"/>
        <w:jc w:val="center"/>
        <w:rPr>
          <w:b/>
          <w:noProof/>
          <w:sz w:val="20"/>
          <w:szCs w:val="20"/>
          <w:lang w:val="de-DE"/>
        </w:rPr>
      </w:pPr>
      <w:r>
        <w:rPr>
          <w:b/>
          <w:noProof/>
          <w:sz w:val="20"/>
          <w:szCs w:val="20"/>
          <w:lang w:val="de-DE"/>
        </w:rPr>
        <w:t>Vertrag</w:t>
      </w:r>
      <w:r w:rsidR="00796868">
        <w:rPr>
          <w:b/>
          <w:noProof/>
          <w:sz w:val="20"/>
          <w:szCs w:val="20"/>
          <w:lang w:val="de-DE"/>
        </w:rPr>
        <w:t xml:space="preserve"> über eine Auftragsverarbeitung</w:t>
      </w:r>
    </w:p>
    <w:p w14:paraId="7A14A68A" w14:textId="77777777" w:rsidR="00B3557B" w:rsidRDefault="00B3557B">
      <w:pPr>
        <w:pStyle w:val="Body1"/>
        <w:spacing w:line="240" w:lineRule="auto"/>
        <w:jc w:val="center"/>
        <w:rPr>
          <w:sz w:val="20"/>
          <w:szCs w:val="20"/>
          <w:lang w:val="de-DE"/>
        </w:rPr>
      </w:pPr>
      <w:r>
        <w:rPr>
          <w:sz w:val="20"/>
          <w:szCs w:val="20"/>
          <w:lang w:val="de-DE"/>
        </w:rPr>
        <w:t>– im Folgenden "</w:t>
      </w:r>
      <w:r w:rsidRPr="00796868">
        <w:rPr>
          <w:b/>
          <w:sz w:val="20"/>
          <w:szCs w:val="20"/>
          <w:lang w:val="de-DE"/>
        </w:rPr>
        <w:t>Vertrag</w:t>
      </w:r>
      <w:r>
        <w:rPr>
          <w:sz w:val="20"/>
          <w:szCs w:val="20"/>
          <w:lang w:val="de-DE"/>
        </w:rPr>
        <w:t>" –</w:t>
      </w:r>
    </w:p>
    <w:p w14:paraId="69897A01" w14:textId="77777777" w:rsidR="00B3557B" w:rsidRPr="00796868" w:rsidRDefault="00B3557B">
      <w:pPr>
        <w:pStyle w:val="Body1"/>
        <w:spacing w:line="240" w:lineRule="auto"/>
        <w:jc w:val="center"/>
        <w:rPr>
          <w:sz w:val="20"/>
          <w:szCs w:val="20"/>
          <w:lang w:val="de-DE"/>
        </w:rPr>
      </w:pPr>
    </w:p>
    <w:p w14:paraId="5A1A605D" w14:textId="77777777" w:rsidR="00B3557B" w:rsidRDefault="00B3557B">
      <w:pPr>
        <w:pStyle w:val="Body1"/>
        <w:spacing w:line="240" w:lineRule="auto"/>
        <w:jc w:val="center"/>
        <w:rPr>
          <w:sz w:val="20"/>
          <w:szCs w:val="20"/>
          <w:lang w:val="de-DE"/>
        </w:rPr>
      </w:pPr>
      <w:r>
        <w:rPr>
          <w:sz w:val="20"/>
          <w:szCs w:val="20"/>
          <w:lang w:val="de-DE"/>
        </w:rPr>
        <w:t>zwischen</w:t>
      </w:r>
    </w:p>
    <w:p w14:paraId="45F7A90A" w14:textId="75D90B95" w:rsidR="00B3557B" w:rsidRPr="007E3B2A" w:rsidRDefault="00DE62B3">
      <w:pPr>
        <w:pStyle w:val="Body1"/>
        <w:spacing w:after="0" w:line="240" w:lineRule="auto"/>
        <w:jc w:val="center"/>
        <w:rPr>
          <w:b/>
          <w:sz w:val="20"/>
          <w:szCs w:val="20"/>
          <w:lang w:val="de-DE"/>
        </w:rPr>
      </w:pPr>
      <w:r w:rsidRPr="007E3B2A">
        <w:rPr>
          <w:b/>
          <w:sz w:val="20"/>
          <w:szCs w:val="20"/>
          <w:lang w:val="de-DE"/>
        </w:rPr>
        <w:t>Autobahn Tank &amp; Rast GmbH</w:t>
      </w:r>
    </w:p>
    <w:p w14:paraId="491CACF0" w14:textId="77777777" w:rsidR="00D91EB8" w:rsidRPr="00EA2E25" w:rsidRDefault="00D91EB8" w:rsidP="00D91EB8">
      <w:pPr>
        <w:pStyle w:val="Body1"/>
        <w:spacing w:after="0" w:line="240" w:lineRule="auto"/>
        <w:jc w:val="center"/>
        <w:rPr>
          <w:sz w:val="20"/>
          <w:szCs w:val="20"/>
          <w:lang w:val="de-DE"/>
        </w:rPr>
      </w:pPr>
      <w:r w:rsidRPr="00EA2E25">
        <w:rPr>
          <w:sz w:val="20"/>
          <w:szCs w:val="20"/>
          <w:lang w:val="de-DE"/>
        </w:rPr>
        <w:t>Andreas-Hermes-Straße 7-9</w:t>
      </w:r>
      <w:r w:rsidR="00F56BB6" w:rsidRPr="00EA2E25">
        <w:rPr>
          <w:sz w:val="20"/>
          <w:szCs w:val="20"/>
          <w:lang w:val="de-DE"/>
        </w:rPr>
        <w:t xml:space="preserve"> </w:t>
      </w:r>
    </w:p>
    <w:p w14:paraId="6C2357E4" w14:textId="77777777" w:rsidR="00B3557B" w:rsidRPr="00EA2E25" w:rsidRDefault="00F56BB6">
      <w:pPr>
        <w:pStyle w:val="Body1"/>
        <w:spacing w:line="240" w:lineRule="auto"/>
        <w:jc w:val="center"/>
        <w:rPr>
          <w:sz w:val="20"/>
          <w:szCs w:val="20"/>
          <w:lang w:val="de-DE"/>
        </w:rPr>
      </w:pPr>
      <w:r w:rsidRPr="00EA2E25">
        <w:rPr>
          <w:sz w:val="20"/>
          <w:szCs w:val="20"/>
          <w:lang w:val="de-DE"/>
        </w:rPr>
        <w:t>53175 Bonn</w:t>
      </w:r>
    </w:p>
    <w:p w14:paraId="22EFA477" w14:textId="77777777" w:rsidR="00B3557B" w:rsidRPr="00EA2E25" w:rsidRDefault="00B3557B">
      <w:pPr>
        <w:pStyle w:val="Body1"/>
        <w:jc w:val="center"/>
        <w:rPr>
          <w:sz w:val="20"/>
          <w:szCs w:val="20"/>
          <w:lang w:val="de-DE"/>
        </w:rPr>
      </w:pPr>
      <w:r w:rsidRPr="00EA2E25">
        <w:rPr>
          <w:sz w:val="20"/>
          <w:szCs w:val="20"/>
          <w:lang w:val="de-DE"/>
        </w:rPr>
        <w:t>– im Folgenden "</w:t>
      </w:r>
      <w:r w:rsidRPr="00EA2E25">
        <w:rPr>
          <w:b/>
          <w:sz w:val="20"/>
          <w:szCs w:val="20"/>
          <w:lang w:val="de-DE"/>
        </w:rPr>
        <w:t>Verantwortlicher</w:t>
      </w:r>
      <w:r w:rsidRPr="00EA2E25">
        <w:rPr>
          <w:sz w:val="20"/>
          <w:szCs w:val="20"/>
          <w:lang w:val="de-DE"/>
        </w:rPr>
        <w:t>" –</w:t>
      </w:r>
    </w:p>
    <w:p w14:paraId="360C8202" w14:textId="77777777" w:rsidR="00B3557B" w:rsidRPr="00EA2E25" w:rsidRDefault="00B3557B">
      <w:pPr>
        <w:pStyle w:val="Body1"/>
        <w:spacing w:line="240" w:lineRule="auto"/>
        <w:jc w:val="center"/>
        <w:rPr>
          <w:sz w:val="20"/>
          <w:szCs w:val="20"/>
          <w:lang w:val="de-DE"/>
        </w:rPr>
      </w:pPr>
      <w:r w:rsidRPr="00EA2E25">
        <w:rPr>
          <w:sz w:val="20"/>
          <w:szCs w:val="20"/>
          <w:lang w:val="de-DE"/>
        </w:rPr>
        <w:t>und</w:t>
      </w:r>
    </w:p>
    <w:p w14:paraId="5ADD0D7F" w14:textId="52D19F50" w:rsidR="007A3BA8" w:rsidRPr="007E3B2A" w:rsidRDefault="00575690" w:rsidP="00825B46">
      <w:pPr>
        <w:pStyle w:val="Body1"/>
        <w:spacing w:after="0" w:line="240" w:lineRule="auto"/>
        <w:jc w:val="center"/>
        <w:rPr>
          <w:b/>
          <w:sz w:val="20"/>
          <w:szCs w:val="20"/>
          <w:lang w:val="de-DE"/>
        </w:rPr>
      </w:pPr>
      <w:proofErr w:type="spellStart"/>
      <w:r>
        <w:rPr>
          <w:b/>
          <w:sz w:val="20"/>
          <w:szCs w:val="20"/>
          <w:lang w:val="de-DE"/>
        </w:rPr>
        <w:t>RealcCore</w:t>
      </w:r>
      <w:proofErr w:type="spellEnd"/>
      <w:r>
        <w:rPr>
          <w:b/>
          <w:sz w:val="20"/>
          <w:szCs w:val="20"/>
          <w:lang w:val="de-DE"/>
        </w:rPr>
        <w:t xml:space="preserve"> Group GmbH</w:t>
      </w:r>
    </w:p>
    <w:p w14:paraId="39763635" w14:textId="54DAF729" w:rsidR="007A3BA8" w:rsidRDefault="00575690" w:rsidP="00825B46">
      <w:pPr>
        <w:pStyle w:val="Body1"/>
        <w:spacing w:after="0" w:line="240" w:lineRule="auto"/>
        <w:jc w:val="center"/>
        <w:rPr>
          <w:sz w:val="20"/>
          <w:szCs w:val="20"/>
          <w:lang w:val="de-DE"/>
        </w:rPr>
      </w:pPr>
      <w:r>
        <w:rPr>
          <w:sz w:val="20"/>
          <w:szCs w:val="20"/>
          <w:lang w:val="de-DE"/>
        </w:rPr>
        <w:t>Im Welterbe 2</w:t>
      </w:r>
    </w:p>
    <w:p w14:paraId="3F13D40A" w14:textId="474EDB75" w:rsidR="004C0A30" w:rsidRDefault="00575690" w:rsidP="00825B46">
      <w:pPr>
        <w:pStyle w:val="Body1"/>
        <w:spacing w:after="0" w:line="240" w:lineRule="auto"/>
        <w:jc w:val="center"/>
        <w:rPr>
          <w:sz w:val="20"/>
          <w:szCs w:val="20"/>
          <w:lang w:val="de-DE"/>
        </w:rPr>
      </w:pPr>
      <w:r>
        <w:rPr>
          <w:sz w:val="20"/>
          <w:szCs w:val="20"/>
          <w:lang w:val="de-DE"/>
        </w:rPr>
        <w:t>45141 Essen</w:t>
      </w:r>
    </w:p>
    <w:p w14:paraId="365D24A8" w14:textId="77777777" w:rsidR="007A3BA8" w:rsidRDefault="007A3BA8">
      <w:pPr>
        <w:pStyle w:val="Body1"/>
        <w:spacing w:line="240" w:lineRule="auto"/>
        <w:jc w:val="center"/>
        <w:rPr>
          <w:sz w:val="20"/>
          <w:szCs w:val="20"/>
          <w:lang w:val="de-DE"/>
        </w:rPr>
      </w:pPr>
    </w:p>
    <w:p w14:paraId="0C61DCBD" w14:textId="77777777" w:rsidR="00B3557B" w:rsidRDefault="00B3557B">
      <w:pPr>
        <w:pStyle w:val="Body1"/>
        <w:spacing w:line="240" w:lineRule="auto"/>
        <w:jc w:val="center"/>
        <w:rPr>
          <w:sz w:val="20"/>
          <w:szCs w:val="20"/>
          <w:lang w:val="de-DE"/>
        </w:rPr>
      </w:pPr>
      <w:r>
        <w:rPr>
          <w:sz w:val="20"/>
          <w:szCs w:val="20"/>
          <w:lang w:val="de-DE"/>
        </w:rPr>
        <w:t>– im Folgenden "</w:t>
      </w:r>
      <w:r w:rsidRPr="00796868">
        <w:rPr>
          <w:b/>
          <w:sz w:val="20"/>
          <w:szCs w:val="20"/>
          <w:lang w:val="de-DE"/>
        </w:rPr>
        <w:t>Auftragsverarbeiter</w:t>
      </w:r>
      <w:r>
        <w:rPr>
          <w:sz w:val="20"/>
          <w:szCs w:val="20"/>
          <w:lang w:val="de-DE"/>
        </w:rPr>
        <w:t>" –</w:t>
      </w:r>
    </w:p>
    <w:p w14:paraId="2F3296F4" w14:textId="77777777" w:rsidR="00B3557B" w:rsidRDefault="00B3557B">
      <w:pPr>
        <w:pStyle w:val="Body1"/>
        <w:jc w:val="center"/>
        <w:rPr>
          <w:sz w:val="20"/>
          <w:szCs w:val="20"/>
          <w:lang w:val="de-DE"/>
        </w:rPr>
      </w:pPr>
      <w:r>
        <w:rPr>
          <w:sz w:val="20"/>
          <w:szCs w:val="20"/>
          <w:lang w:val="de-DE"/>
        </w:rPr>
        <w:t xml:space="preserve">– im Folgenden </w:t>
      </w:r>
      <w:r w:rsidR="00796868">
        <w:rPr>
          <w:sz w:val="20"/>
          <w:szCs w:val="20"/>
          <w:lang w:val="de-DE"/>
        </w:rPr>
        <w:t>Verantwortlicher und Auftragsverarbeiter einzeln "</w:t>
      </w:r>
      <w:r w:rsidR="00796868">
        <w:rPr>
          <w:b/>
          <w:sz w:val="20"/>
          <w:szCs w:val="20"/>
          <w:lang w:val="de-DE"/>
        </w:rPr>
        <w:t>Partei</w:t>
      </w:r>
      <w:r w:rsidR="00796868">
        <w:rPr>
          <w:sz w:val="20"/>
          <w:szCs w:val="20"/>
          <w:lang w:val="de-DE"/>
        </w:rPr>
        <w:t xml:space="preserve">", </w:t>
      </w:r>
      <w:r w:rsidR="00796868">
        <w:rPr>
          <w:sz w:val="20"/>
          <w:szCs w:val="20"/>
          <w:lang w:val="de-DE"/>
        </w:rPr>
        <w:br/>
      </w:r>
      <w:r>
        <w:rPr>
          <w:sz w:val="20"/>
          <w:szCs w:val="20"/>
          <w:lang w:val="de-DE"/>
        </w:rPr>
        <w:t xml:space="preserve">gemeinsam </w:t>
      </w:r>
      <w:r w:rsidR="00796868">
        <w:rPr>
          <w:sz w:val="20"/>
          <w:szCs w:val="20"/>
          <w:lang w:val="de-DE"/>
        </w:rPr>
        <w:t xml:space="preserve">die </w:t>
      </w:r>
      <w:r>
        <w:rPr>
          <w:sz w:val="20"/>
          <w:szCs w:val="20"/>
          <w:lang w:val="de-DE"/>
        </w:rPr>
        <w:t>"</w:t>
      </w:r>
      <w:r w:rsidRPr="00796868">
        <w:rPr>
          <w:b/>
          <w:sz w:val="20"/>
          <w:szCs w:val="20"/>
          <w:lang w:val="de-DE"/>
        </w:rPr>
        <w:t>Parteien</w:t>
      </w:r>
      <w:r>
        <w:rPr>
          <w:sz w:val="20"/>
          <w:szCs w:val="20"/>
          <w:lang w:val="de-DE"/>
        </w:rPr>
        <w:t xml:space="preserve">" – </w:t>
      </w:r>
    </w:p>
    <w:p w14:paraId="20B525D8" w14:textId="77777777" w:rsidR="00B3557B" w:rsidRPr="00B3557B" w:rsidRDefault="00B3557B">
      <w:pPr>
        <w:pStyle w:val="Body1"/>
        <w:spacing w:line="240" w:lineRule="auto"/>
        <w:jc w:val="center"/>
        <w:rPr>
          <w:b/>
          <w:sz w:val="20"/>
          <w:szCs w:val="20"/>
          <w:lang w:val="de-DE"/>
        </w:rPr>
      </w:pPr>
    </w:p>
    <w:p w14:paraId="60799560" w14:textId="77777777" w:rsidR="00B3557B" w:rsidRDefault="00B3557B">
      <w:pPr>
        <w:pStyle w:val="Body1"/>
        <w:jc w:val="center"/>
        <w:rPr>
          <w:b/>
          <w:sz w:val="20"/>
          <w:szCs w:val="20"/>
          <w:lang w:val="de-DE"/>
        </w:rPr>
      </w:pPr>
      <w:r w:rsidRPr="00742441">
        <w:rPr>
          <w:b/>
          <w:sz w:val="20"/>
          <w:szCs w:val="20"/>
          <w:lang w:val="de-DE"/>
        </w:rPr>
        <w:t>PRÄAMBEL</w:t>
      </w:r>
    </w:p>
    <w:p w14:paraId="33646FC6" w14:textId="77777777" w:rsidR="00796868" w:rsidRPr="00742441" w:rsidRDefault="00796868">
      <w:pPr>
        <w:pStyle w:val="Body1"/>
        <w:jc w:val="center"/>
        <w:rPr>
          <w:b/>
          <w:sz w:val="20"/>
          <w:szCs w:val="20"/>
          <w:lang w:val="de-DE"/>
        </w:rPr>
      </w:pPr>
    </w:p>
    <w:p w14:paraId="2F20C7FC" w14:textId="157A1DE3" w:rsidR="0039244A" w:rsidRPr="00742441" w:rsidRDefault="00370C75" w:rsidP="00370C75">
      <w:pPr>
        <w:pStyle w:val="Body1"/>
        <w:ind w:left="720" w:hanging="720"/>
        <w:rPr>
          <w:lang w:val="de-DE"/>
        </w:rPr>
      </w:pPr>
      <w:r>
        <w:rPr>
          <w:sz w:val="20"/>
          <w:szCs w:val="20"/>
          <w:lang w:val="de-DE"/>
        </w:rPr>
        <w:t>I.</w:t>
      </w:r>
      <w:r>
        <w:rPr>
          <w:sz w:val="20"/>
          <w:szCs w:val="20"/>
          <w:lang w:val="de-DE"/>
        </w:rPr>
        <w:tab/>
      </w:r>
      <w:r w:rsidRPr="00742441">
        <w:rPr>
          <w:sz w:val="20"/>
          <w:szCs w:val="20"/>
          <w:lang w:val="de-DE"/>
        </w:rPr>
        <w:t xml:space="preserve">Der Verantwortliche plant </w:t>
      </w:r>
      <w:r w:rsidR="00166974" w:rsidRPr="00166974">
        <w:rPr>
          <w:sz w:val="20"/>
          <w:szCs w:val="20"/>
          <w:lang w:val="de-DE"/>
        </w:rPr>
        <w:t>den Aufbau und den Betrieb von unterschiedlichen Services unter Einsatz der Google Cloud Plattform und anderer Services von Google, sowie Produkten von Salesforce</w:t>
      </w:r>
      <w:r w:rsidR="00166974">
        <w:rPr>
          <w:sz w:val="20"/>
          <w:szCs w:val="20"/>
          <w:lang w:val="de-DE"/>
        </w:rPr>
        <w:t xml:space="preserve"> (</w:t>
      </w:r>
      <w:r>
        <w:rPr>
          <w:sz w:val="20"/>
          <w:szCs w:val="20"/>
          <w:lang w:val="de-DE"/>
        </w:rPr>
        <w:t>im Folgenden das "</w:t>
      </w:r>
      <w:r>
        <w:rPr>
          <w:b/>
          <w:sz w:val="20"/>
          <w:szCs w:val="20"/>
          <w:lang w:val="de-DE"/>
        </w:rPr>
        <w:t>Projekt</w:t>
      </w:r>
      <w:r>
        <w:rPr>
          <w:sz w:val="20"/>
          <w:szCs w:val="20"/>
          <w:lang w:val="de-DE"/>
        </w:rPr>
        <w:t>"</w:t>
      </w:r>
      <w:r w:rsidR="00166974">
        <w:rPr>
          <w:sz w:val="20"/>
          <w:szCs w:val="20"/>
          <w:lang w:val="de-DE"/>
        </w:rPr>
        <w:t>)</w:t>
      </w:r>
      <w:r>
        <w:rPr>
          <w:sz w:val="20"/>
          <w:szCs w:val="20"/>
          <w:lang w:val="de-DE"/>
        </w:rPr>
        <w:t>.</w:t>
      </w:r>
    </w:p>
    <w:p w14:paraId="17A4EC36" w14:textId="61EE26F6" w:rsidR="0039244A" w:rsidRPr="00742441" w:rsidRDefault="00370C75" w:rsidP="00370C75">
      <w:pPr>
        <w:pStyle w:val="Body1"/>
        <w:ind w:left="720" w:hanging="720"/>
        <w:rPr>
          <w:lang w:val="de-DE"/>
        </w:rPr>
      </w:pPr>
      <w:r>
        <w:rPr>
          <w:sz w:val="20"/>
          <w:szCs w:val="20"/>
          <w:lang w:val="de-DE"/>
        </w:rPr>
        <w:t>II.</w:t>
      </w:r>
      <w:r>
        <w:rPr>
          <w:sz w:val="20"/>
          <w:szCs w:val="20"/>
          <w:lang w:val="de-DE"/>
        </w:rPr>
        <w:tab/>
      </w:r>
      <w:r w:rsidR="00166974" w:rsidRPr="00166974">
        <w:rPr>
          <w:sz w:val="20"/>
          <w:szCs w:val="20"/>
          <w:lang w:val="de-DE"/>
        </w:rPr>
        <w:t xml:space="preserve">Tank Rast </w:t>
      </w:r>
      <w:r w:rsidR="00825B46">
        <w:rPr>
          <w:sz w:val="20"/>
          <w:szCs w:val="20"/>
          <w:lang w:val="de-DE"/>
        </w:rPr>
        <w:t xml:space="preserve">hat </w:t>
      </w:r>
      <w:r w:rsidR="00166974" w:rsidRPr="00166974">
        <w:rPr>
          <w:sz w:val="20"/>
          <w:szCs w:val="20"/>
          <w:lang w:val="de-DE"/>
        </w:rPr>
        <w:t xml:space="preserve">entschieden, </w:t>
      </w:r>
      <w:r w:rsidR="00166974">
        <w:rPr>
          <w:sz w:val="20"/>
          <w:szCs w:val="20"/>
          <w:lang w:val="de-DE"/>
        </w:rPr>
        <w:t>d</w:t>
      </w:r>
      <w:r w:rsidR="00166974" w:rsidRPr="00575690">
        <w:rPr>
          <w:sz w:val="20"/>
          <w:szCs w:val="20"/>
          <w:highlight w:val="yellow"/>
          <w:lang w:val="de-DE"/>
        </w:rPr>
        <w:t>en Auftragsverarbeiter mit der Entwicklung, dem Betrieb der Tank &amp; Rast-Umgebung auf der Google Cloud Plattform sowie verschiedener weiterer Leistungen unter Verwendung der Google Cloud Plattform und anderer Services von Google</w:t>
      </w:r>
      <w:r w:rsidR="007A3BA8" w:rsidRPr="00575690">
        <w:rPr>
          <w:sz w:val="20"/>
          <w:szCs w:val="20"/>
          <w:highlight w:val="yellow"/>
          <w:lang w:val="de-DE"/>
        </w:rPr>
        <w:t>, Microsoft</w:t>
      </w:r>
      <w:r w:rsidR="00166974" w:rsidRPr="00575690">
        <w:rPr>
          <w:sz w:val="20"/>
          <w:szCs w:val="20"/>
          <w:highlight w:val="yellow"/>
          <w:lang w:val="de-DE"/>
        </w:rPr>
        <w:t xml:space="preserve"> sowie Salesforce zu beauftragen. </w:t>
      </w:r>
      <w:r w:rsidRPr="00575690">
        <w:rPr>
          <w:sz w:val="20"/>
          <w:szCs w:val="20"/>
          <w:highlight w:val="yellow"/>
          <w:lang w:val="de-DE"/>
        </w:rPr>
        <w:t>Hinsichtlich</w:t>
      </w:r>
      <w:r w:rsidRPr="00D0597B">
        <w:rPr>
          <w:sz w:val="20"/>
          <w:szCs w:val="20"/>
          <w:lang w:val="de-DE"/>
        </w:rPr>
        <w:t xml:space="preserve"> dieser Leistungen haben die Parteien am [</w:t>
      </w:r>
      <w:r w:rsidRPr="00D0597B">
        <w:rPr>
          <w:sz w:val="20"/>
          <w:szCs w:val="20"/>
          <w:highlight w:val="yellow"/>
          <w:lang w:val="de-DE"/>
        </w:rPr>
        <w:t>Datum</w:t>
      </w:r>
      <w:r>
        <w:rPr>
          <w:sz w:val="20"/>
          <w:szCs w:val="20"/>
          <w:lang w:val="de-DE"/>
        </w:rPr>
        <w:t xml:space="preserve">] </w:t>
      </w:r>
      <w:r w:rsidR="00CD706E">
        <w:rPr>
          <w:sz w:val="20"/>
          <w:szCs w:val="20"/>
          <w:lang w:val="de-DE"/>
        </w:rPr>
        <w:t>den</w:t>
      </w:r>
      <w:r>
        <w:rPr>
          <w:sz w:val="20"/>
          <w:szCs w:val="20"/>
          <w:lang w:val="de-DE"/>
        </w:rPr>
        <w:t xml:space="preserve"> </w:t>
      </w:r>
      <w:r w:rsidR="00166974">
        <w:rPr>
          <w:sz w:val="20"/>
          <w:szCs w:val="20"/>
          <w:lang w:val="de-DE"/>
        </w:rPr>
        <w:t>Rahmen</w:t>
      </w:r>
      <w:r w:rsidR="00825B46">
        <w:rPr>
          <w:sz w:val="20"/>
          <w:szCs w:val="20"/>
          <w:lang w:val="de-DE"/>
        </w:rPr>
        <w:t>vertrag</w:t>
      </w:r>
      <w:r w:rsidR="00166974">
        <w:rPr>
          <w:sz w:val="20"/>
          <w:szCs w:val="20"/>
          <w:lang w:val="de-DE"/>
        </w:rPr>
        <w:t xml:space="preserve"> über </w:t>
      </w:r>
      <w:r w:rsidR="00825B46">
        <w:rPr>
          <w:sz w:val="20"/>
          <w:szCs w:val="20"/>
          <w:lang w:val="de-DE"/>
        </w:rPr>
        <w:t xml:space="preserve">IT-Dienstleistungen </w:t>
      </w:r>
      <w:r w:rsidR="00CD706E" w:rsidRPr="00CD706E">
        <w:rPr>
          <w:sz w:val="20"/>
          <w:szCs w:val="20"/>
        </w:rPr>
        <w:t>Nr. 25 / 03</w:t>
      </w:r>
      <w:r w:rsidR="00575690">
        <w:rPr>
          <w:sz w:val="20"/>
          <w:szCs w:val="20"/>
        </w:rPr>
        <w:t>11</w:t>
      </w:r>
      <w:r w:rsidR="00CD706E" w:rsidRPr="00CD706E">
        <w:rPr>
          <w:sz w:val="20"/>
          <w:szCs w:val="20"/>
        </w:rPr>
        <w:t xml:space="preserve"> / 000</w:t>
      </w:r>
      <w:r w:rsidR="00CD706E">
        <w:rPr>
          <w:b/>
          <w:sz w:val="20"/>
          <w:szCs w:val="20"/>
        </w:rPr>
        <w:t xml:space="preserve"> </w:t>
      </w:r>
      <w:r w:rsidRPr="00D0597B">
        <w:rPr>
          <w:sz w:val="20"/>
          <w:szCs w:val="20"/>
          <w:lang w:val="de-DE"/>
        </w:rPr>
        <w:t>geschlossen (im Fol</w:t>
      </w:r>
      <w:r>
        <w:rPr>
          <w:sz w:val="20"/>
          <w:szCs w:val="20"/>
          <w:lang w:val="de-DE"/>
        </w:rPr>
        <w:t>genden</w:t>
      </w:r>
      <w:r w:rsidRPr="00D0597B">
        <w:rPr>
          <w:sz w:val="20"/>
          <w:szCs w:val="20"/>
          <w:lang w:val="de-DE"/>
        </w:rPr>
        <w:t xml:space="preserve"> "</w:t>
      </w:r>
      <w:r w:rsidRPr="002055AA">
        <w:rPr>
          <w:b/>
          <w:sz w:val="20"/>
          <w:szCs w:val="20"/>
          <w:lang w:val="de-DE"/>
        </w:rPr>
        <w:t>Hauptvertrag</w:t>
      </w:r>
      <w:r w:rsidRPr="00D0597B">
        <w:rPr>
          <w:sz w:val="20"/>
          <w:szCs w:val="20"/>
          <w:lang w:val="de-DE"/>
        </w:rPr>
        <w:t>"), der die Einzelheiten der Rechte und Pflichten der Parteien regelt.</w:t>
      </w:r>
    </w:p>
    <w:p w14:paraId="2D06890B" w14:textId="77777777" w:rsidR="002814CA" w:rsidRPr="00742441" w:rsidRDefault="00370C75" w:rsidP="00370C75">
      <w:pPr>
        <w:pStyle w:val="Body1"/>
        <w:ind w:left="720" w:hanging="720"/>
        <w:rPr>
          <w:lang w:val="de-DE"/>
        </w:rPr>
      </w:pPr>
      <w:r>
        <w:rPr>
          <w:sz w:val="20"/>
          <w:szCs w:val="20"/>
          <w:lang w:val="de-DE"/>
        </w:rPr>
        <w:t>III.</w:t>
      </w:r>
      <w:r>
        <w:rPr>
          <w:sz w:val="20"/>
          <w:szCs w:val="20"/>
          <w:lang w:val="de-DE"/>
        </w:rPr>
        <w:tab/>
      </w:r>
      <w:r w:rsidRPr="00742441">
        <w:rPr>
          <w:sz w:val="20"/>
          <w:szCs w:val="20"/>
          <w:lang w:val="de-DE"/>
        </w:rPr>
        <w:t xml:space="preserve">Im Zuge der Leistungserbringung </w:t>
      </w:r>
      <w:r>
        <w:rPr>
          <w:sz w:val="20"/>
          <w:szCs w:val="20"/>
          <w:lang w:val="de-DE"/>
        </w:rPr>
        <w:t>unter</w:t>
      </w:r>
      <w:r w:rsidRPr="00742441">
        <w:rPr>
          <w:sz w:val="20"/>
          <w:szCs w:val="20"/>
          <w:lang w:val="de-DE"/>
        </w:rPr>
        <w:t xml:space="preserve"> dem Hauptvertrag verarbeitet der Auftragsverarbeiter </w:t>
      </w:r>
      <w:r>
        <w:rPr>
          <w:sz w:val="20"/>
          <w:szCs w:val="20"/>
          <w:lang w:val="de-DE"/>
        </w:rPr>
        <w:t xml:space="preserve">auch </w:t>
      </w:r>
      <w:r w:rsidRPr="00742441">
        <w:rPr>
          <w:sz w:val="20"/>
          <w:szCs w:val="20"/>
          <w:lang w:val="de-DE"/>
        </w:rPr>
        <w:t xml:space="preserve">personenbezogene Daten im Auftrag des Verantwortlichen. </w:t>
      </w:r>
    </w:p>
    <w:p w14:paraId="77C017DF" w14:textId="77777777" w:rsidR="004C4C12" w:rsidRPr="004C4C12" w:rsidRDefault="002814CA" w:rsidP="004C4C12">
      <w:pPr>
        <w:pStyle w:val="Body1"/>
        <w:rPr>
          <w:sz w:val="20"/>
          <w:szCs w:val="20"/>
          <w:lang w:val="de-DE"/>
        </w:rPr>
      </w:pPr>
      <w:r w:rsidRPr="005A4309">
        <w:rPr>
          <w:sz w:val="20"/>
          <w:szCs w:val="20"/>
          <w:lang w:val="de-DE"/>
        </w:rPr>
        <w:t xml:space="preserve">Vor diesem Hintergrund </w:t>
      </w:r>
      <w:r w:rsidR="002055AA" w:rsidRPr="005A4309">
        <w:rPr>
          <w:sz w:val="20"/>
          <w:szCs w:val="20"/>
          <w:lang w:val="de-DE"/>
        </w:rPr>
        <w:t xml:space="preserve">und zur Regelung dieser Auftragsverarbeitung </w:t>
      </w:r>
      <w:r w:rsidRPr="005A4309">
        <w:rPr>
          <w:sz w:val="20"/>
          <w:szCs w:val="20"/>
          <w:lang w:val="de-DE"/>
        </w:rPr>
        <w:t>schließen die Parteien den folgenden Vertrag</w:t>
      </w:r>
      <w:r w:rsidR="004C4C12">
        <w:rPr>
          <w:sz w:val="20"/>
          <w:szCs w:val="20"/>
          <w:lang w:val="de-DE"/>
        </w:rPr>
        <w:t>:</w:t>
      </w:r>
    </w:p>
    <w:p w14:paraId="5E5C00D4" w14:textId="77777777" w:rsidR="00B3557B" w:rsidRPr="00742441" w:rsidRDefault="00B3557B" w:rsidP="002055AA">
      <w:pPr>
        <w:pStyle w:val="Level1"/>
        <w:keepNext/>
        <w:numPr>
          <w:ilvl w:val="0"/>
          <w:numId w:val="23"/>
        </w:numPr>
        <w:rPr>
          <w:b/>
          <w:sz w:val="20"/>
          <w:szCs w:val="20"/>
          <w:lang w:val="de-DE"/>
        </w:rPr>
      </w:pPr>
      <w:bookmarkStart w:id="0" w:name="_Toc877940"/>
      <w:r w:rsidRPr="00742441">
        <w:rPr>
          <w:b/>
          <w:sz w:val="20"/>
          <w:szCs w:val="20"/>
          <w:lang w:val="de-DE"/>
        </w:rPr>
        <w:t>Gegenstand und Dauer der Verarbeitung</w:t>
      </w:r>
      <w:bookmarkEnd w:id="0"/>
    </w:p>
    <w:p w14:paraId="0A98BB8E" w14:textId="0106F6F3" w:rsidR="00B3557B" w:rsidRPr="00742441" w:rsidRDefault="002814CA" w:rsidP="002055AA">
      <w:pPr>
        <w:pStyle w:val="Level2"/>
        <w:numPr>
          <w:ilvl w:val="1"/>
          <w:numId w:val="23"/>
        </w:numPr>
        <w:spacing w:line="240" w:lineRule="auto"/>
        <w:rPr>
          <w:sz w:val="20"/>
          <w:szCs w:val="20"/>
          <w:lang w:val="de-DE"/>
        </w:rPr>
      </w:pPr>
      <w:r w:rsidRPr="00742441">
        <w:rPr>
          <w:sz w:val="20"/>
          <w:szCs w:val="20"/>
          <w:lang w:val="de-DE"/>
        </w:rPr>
        <w:t xml:space="preserve">Der Auftragsverarbeiter </w:t>
      </w:r>
      <w:r w:rsidR="002055AA">
        <w:rPr>
          <w:sz w:val="20"/>
          <w:szCs w:val="20"/>
          <w:lang w:val="de-DE"/>
        </w:rPr>
        <w:t>verarbeitet personenbezogene Daten</w:t>
      </w:r>
      <w:r w:rsidRPr="00742441">
        <w:rPr>
          <w:sz w:val="20"/>
          <w:szCs w:val="20"/>
          <w:lang w:val="de-DE"/>
        </w:rPr>
        <w:t xml:space="preserve"> im Auftrag des Verantwortlichen nach Maßgabe des Hauptvertrages</w:t>
      </w:r>
      <w:r w:rsidR="00166974">
        <w:rPr>
          <w:sz w:val="20"/>
          <w:szCs w:val="20"/>
          <w:lang w:val="de-DE"/>
        </w:rPr>
        <w:t xml:space="preserve"> und ggfs. weiteren Bestimmungen in zwischen den Parteien geschlossenen Einzelverträgen (in Form von Leistungsscheine oder Bestellungen über das SAP-System des Verantwortlichen)</w:t>
      </w:r>
      <w:r w:rsidRPr="00742441">
        <w:rPr>
          <w:sz w:val="20"/>
          <w:szCs w:val="20"/>
          <w:lang w:val="de-DE"/>
        </w:rPr>
        <w:t xml:space="preserve">. </w:t>
      </w:r>
      <w:r w:rsidR="002055AA">
        <w:rPr>
          <w:sz w:val="20"/>
          <w:szCs w:val="20"/>
          <w:lang w:val="de-DE"/>
        </w:rPr>
        <w:t>Einzelheiten zur Leistungsbeschreibung sowie zu den für die Leistungserbringung eingesetzten Mitteln und der Art der Leistungserbringung können dem Hauptvertrag</w:t>
      </w:r>
      <w:r w:rsidR="00166974">
        <w:rPr>
          <w:sz w:val="20"/>
          <w:szCs w:val="20"/>
          <w:lang w:val="de-DE"/>
        </w:rPr>
        <w:t xml:space="preserve"> sowie den jeweiligen Einzelverträgen </w:t>
      </w:r>
      <w:r w:rsidR="002055AA">
        <w:rPr>
          <w:sz w:val="20"/>
          <w:szCs w:val="20"/>
          <w:lang w:val="de-DE"/>
        </w:rPr>
        <w:t>entnommen werden.</w:t>
      </w:r>
    </w:p>
    <w:p w14:paraId="205FF7B3" w14:textId="77777777" w:rsidR="00B3557B" w:rsidRDefault="00B3557B" w:rsidP="0039244A">
      <w:pPr>
        <w:pStyle w:val="Level2"/>
        <w:numPr>
          <w:ilvl w:val="1"/>
          <w:numId w:val="23"/>
        </w:numPr>
        <w:rPr>
          <w:sz w:val="20"/>
          <w:szCs w:val="20"/>
          <w:lang w:val="de-DE"/>
        </w:rPr>
      </w:pPr>
      <w:r w:rsidRPr="00742441">
        <w:rPr>
          <w:sz w:val="20"/>
          <w:szCs w:val="20"/>
          <w:lang w:val="de-DE"/>
        </w:rPr>
        <w:lastRenderedPageBreak/>
        <w:t>Die Laufzeit der diesem Vertrag zugrunde liegenden Verarbeitung richtet sich nach der Laufzeit des Hauptvertrags.</w:t>
      </w:r>
      <w:r w:rsidR="00514CD9" w:rsidRPr="00742441">
        <w:rPr>
          <w:sz w:val="20"/>
          <w:szCs w:val="20"/>
          <w:lang w:val="de-DE"/>
        </w:rPr>
        <w:t xml:space="preserve"> Mit der Beendigung des Hauptvertrages endet die Laufzeit dieses Vertrages, ausgenommen hinsichtlich der Pflichten</w:t>
      </w:r>
      <w:r w:rsidR="002055AA">
        <w:rPr>
          <w:sz w:val="20"/>
          <w:szCs w:val="20"/>
          <w:lang w:val="de-DE"/>
        </w:rPr>
        <w:t xml:space="preserve"> und Regelungen</w:t>
      </w:r>
      <w:r w:rsidR="00514CD9" w:rsidRPr="00742441">
        <w:rPr>
          <w:sz w:val="20"/>
          <w:szCs w:val="20"/>
          <w:lang w:val="de-DE"/>
        </w:rPr>
        <w:t>, deren Geltung ausdrücklich über das Ende der Verarbeitungsleistung hinaus angeordnet wird</w:t>
      </w:r>
      <w:r w:rsidR="00E375D1">
        <w:rPr>
          <w:sz w:val="20"/>
          <w:szCs w:val="20"/>
          <w:lang w:val="de-DE"/>
        </w:rPr>
        <w:t xml:space="preserve"> (siehe Ziffern </w:t>
      </w:r>
      <w:r w:rsidR="00E375D1">
        <w:rPr>
          <w:sz w:val="20"/>
          <w:szCs w:val="20"/>
          <w:lang w:val="de-DE"/>
        </w:rPr>
        <w:fldChar w:fldCharType="begin"/>
      </w:r>
      <w:r w:rsidR="00E375D1">
        <w:rPr>
          <w:sz w:val="20"/>
          <w:szCs w:val="20"/>
          <w:lang w:val="de-DE"/>
        </w:rPr>
        <w:instrText xml:space="preserve"> REF _Ref498922102 \r \h </w:instrText>
      </w:r>
      <w:r w:rsidR="00E375D1">
        <w:rPr>
          <w:sz w:val="20"/>
          <w:szCs w:val="20"/>
          <w:lang w:val="de-DE"/>
        </w:rPr>
      </w:r>
      <w:r w:rsidR="00E375D1">
        <w:rPr>
          <w:sz w:val="20"/>
          <w:szCs w:val="20"/>
          <w:lang w:val="de-DE"/>
        </w:rPr>
        <w:fldChar w:fldCharType="separate"/>
      </w:r>
      <w:r w:rsidR="008E3578">
        <w:rPr>
          <w:sz w:val="20"/>
          <w:szCs w:val="20"/>
          <w:lang w:val="de-DE"/>
        </w:rPr>
        <w:t>4</w:t>
      </w:r>
      <w:r w:rsidR="00E375D1">
        <w:rPr>
          <w:sz w:val="20"/>
          <w:szCs w:val="20"/>
          <w:lang w:val="de-DE"/>
        </w:rPr>
        <w:fldChar w:fldCharType="end"/>
      </w:r>
      <w:r w:rsidR="00E375D1">
        <w:rPr>
          <w:sz w:val="20"/>
          <w:szCs w:val="20"/>
          <w:lang w:val="de-DE"/>
        </w:rPr>
        <w:t xml:space="preserve">, </w:t>
      </w:r>
      <w:r w:rsidR="00DF2B1C">
        <w:rPr>
          <w:sz w:val="20"/>
          <w:szCs w:val="20"/>
          <w:lang w:val="de-DE"/>
        </w:rPr>
        <w:fldChar w:fldCharType="begin"/>
      </w:r>
      <w:r w:rsidR="00DF2B1C">
        <w:rPr>
          <w:sz w:val="20"/>
          <w:szCs w:val="20"/>
          <w:lang w:val="de-DE"/>
        </w:rPr>
        <w:instrText xml:space="preserve"> REF _Ref498928704 \r \h </w:instrText>
      </w:r>
      <w:r w:rsidR="00DF2B1C">
        <w:rPr>
          <w:sz w:val="20"/>
          <w:szCs w:val="20"/>
          <w:lang w:val="de-DE"/>
        </w:rPr>
      </w:r>
      <w:r w:rsidR="00DF2B1C">
        <w:rPr>
          <w:sz w:val="20"/>
          <w:szCs w:val="20"/>
          <w:lang w:val="de-DE"/>
        </w:rPr>
        <w:fldChar w:fldCharType="separate"/>
      </w:r>
      <w:r w:rsidR="008E3578">
        <w:rPr>
          <w:sz w:val="20"/>
          <w:szCs w:val="20"/>
          <w:lang w:val="de-DE"/>
        </w:rPr>
        <w:t>7</w:t>
      </w:r>
      <w:r w:rsidR="00DF2B1C">
        <w:rPr>
          <w:sz w:val="20"/>
          <w:szCs w:val="20"/>
          <w:lang w:val="de-DE"/>
        </w:rPr>
        <w:fldChar w:fldCharType="end"/>
      </w:r>
      <w:r w:rsidR="00DF2B1C">
        <w:rPr>
          <w:sz w:val="20"/>
          <w:szCs w:val="20"/>
          <w:lang w:val="de-DE"/>
        </w:rPr>
        <w:t xml:space="preserve">, </w:t>
      </w:r>
      <w:r w:rsidR="00B16B2C">
        <w:rPr>
          <w:sz w:val="20"/>
          <w:szCs w:val="20"/>
          <w:lang w:val="de-DE"/>
        </w:rPr>
        <w:fldChar w:fldCharType="begin"/>
      </w:r>
      <w:r w:rsidR="00B16B2C">
        <w:rPr>
          <w:sz w:val="20"/>
          <w:szCs w:val="20"/>
          <w:lang w:val="de-DE"/>
        </w:rPr>
        <w:instrText xml:space="preserve"> REF _Ref498925133 \r \h </w:instrText>
      </w:r>
      <w:r w:rsidR="00B16B2C">
        <w:rPr>
          <w:sz w:val="20"/>
          <w:szCs w:val="20"/>
          <w:lang w:val="de-DE"/>
        </w:rPr>
      </w:r>
      <w:r w:rsidR="00B16B2C">
        <w:rPr>
          <w:sz w:val="20"/>
          <w:szCs w:val="20"/>
          <w:lang w:val="de-DE"/>
        </w:rPr>
        <w:fldChar w:fldCharType="separate"/>
      </w:r>
      <w:r w:rsidR="008E3578">
        <w:rPr>
          <w:sz w:val="20"/>
          <w:szCs w:val="20"/>
          <w:lang w:val="de-DE"/>
        </w:rPr>
        <w:t>10</w:t>
      </w:r>
      <w:r w:rsidR="00B16B2C">
        <w:rPr>
          <w:sz w:val="20"/>
          <w:szCs w:val="20"/>
          <w:lang w:val="de-DE"/>
        </w:rPr>
        <w:fldChar w:fldCharType="end"/>
      </w:r>
      <w:r w:rsidR="00DF2B1C">
        <w:rPr>
          <w:sz w:val="20"/>
          <w:szCs w:val="20"/>
          <w:lang w:val="de-DE"/>
        </w:rPr>
        <w:t xml:space="preserve">, </w:t>
      </w:r>
      <w:r w:rsidR="00DF2B1C">
        <w:rPr>
          <w:sz w:val="20"/>
          <w:szCs w:val="20"/>
          <w:lang w:val="de-DE"/>
        </w:rPr>
        <w:fldChar w:fldCharType="begin"/>
      </w:r>
      <w:r w:rsidR="00DF2B1C">
        <w:rPr>
          <w:sz w:val="20"/>
          <w:szCs w:val="20"/>
          <w:lang w:val="de-DE"/>
        </w:rPr>
        <w:instrText xml:space="preserve"> REF _Ref498928657 \r \h </w:instrText>
      </w:r>
      <w:r w:rsidR="00DF2B1C">
        <w:rPr>
          <w:sz w:val="20"/>
          <w:szCs w:val="20"/>
          <w:lang w:val="de-DE"/>
        </w:rPr>
      </w:r>
      <w:r w:rsidR="00DF2B1C">
        <w:rPr>
          <w:sz w:val="20"/>
          <w:szCs w:val="20"/>
          <w:lang w:val="de-DE"/>
        </w:rPr>
        <w:fldChar w:fldCharType="separate"/>
      </w:r>
      <w:r w:rsidR="008E3578">
        <w:rPr>
          <w:sz w:val="20"/>
          <w:szCs w:val="20"/>
          <w:lang w:val="de-DE"/>
        </w:rPr>
        <w:t>11</w:t>
      </w:r>
      <w:r w:rsidR="00DF2B1C">
        <w:rPr>
          <w:sz w:val="20"/>
          <w:szCs w:val="20"/>
          <w:lang w:val="de-DE"/>
        </w:rPr>
        <w:fldChar w:fldCharType="end"/>
      </w:r>
      <w:r w:rsidR="002055AA">
        <w:rPr>
          <w:sz w:val="20"/>
          <w:szCs w:val="20"/>
          <w:lang w:val="de-DE"/>
        </w:rPr>
        <w:t>)</w:t>
      </w:r>
      <w:r w:rsidR="00514CD9" w:rsidRPr="00742441">
        <w:rPr>
          <w:sz w:val="20"/>
          <w:szCs w:val="20"/>
          <w:lang w:val="de-DE"/>
        </w:rPr>
        <w:t>.</w:t>
      </w:r>
      <w:r w:rsidR="008065C2">
        <w:rPr>
          <w:sz w:val="20"/>
          <w:szCs w:val="20"/>
          <w:lang w:val="de-DE"/>
        </w:rPr>
        <w:t xml:space="preserve"> </w:t>
      </w:r>
    </w:p>
    <w:p w14:paraId="6A5A52D0" w14:textId="77777777" w:rsidR="00747A5B" w:rsidRDefault="00747A5B" w:rsidP="0063250A">
      <w:pPr>
        <w:pStyle w:val="Level2"/>
        <w:numPr>
          <w:ilvl w:val="1"/>
          <w:numId w:val="23"/>
        </w:numPr>
        <w:rPr>
          <w:sz w:val="20"/>
          <w:szCs w:val="20"/>
          <w:lang w:val="de-DE"/>
        </w:rPr>
      </w:pPr>
      <w:r w:rsidRPr="004657C0">
        <w:rPr>
          <w:sz w:val="20"/>
          <w:szCs w:val="20"/>
          <w:lang w:val="de-DE"/>
        </w:rPr>
        <w:t xml:space="preserve">Das Recht jeder Partei zur </w:t>
      </w:r>
      <w:r>
        <w:rPr>
          <w:sz w:val="20"/>
          <w:szCs w:val="20"/>
          <w:lang w:val="de-DE"/>
        </w:rPr>
        <w:t xml:space="preserve">jederzeitigen </w:t>
      </w:r>
      <w:r w:rsidRPr="004657C0">
        <w:rPr>
          <w:sz w:val="20"/>
          <w:szCs w:val="20"/>
          <w:lang w:val="de-DE"/>
        </w:rPr>
        <w:t>außero</w:t>
      </w:r>
      <w:r>
        <w:rPr>
          <w:sz w:val="20"/>
          <w:szCs w:val="20"/>
          <w:lang w:val="de-DE"/>
        </w:rPr>
        <w:t xml:space="preserve">rdentlichen Kündigung dieses </w:t>
      </w:r>
      <w:r w:rsidRPr="004657C0">
        <w:rPr>
          <w:sz w:val="20"/>
          <w:szCs w:val="20"/>
          <w:lang w:val="de-DE"/>
        </w:rPr>
        <w:t xml:space="preserve">Vertrags </w:t>
      </w:r>
      <w:r w:rsidR="00337F42">
        <w:rPr>
          <w:sz w:val="20"/>
          <w:szCs w:val="20"/>
          <w:lang w:val="de-DE"/>
        </w:rPr>
        <w:t xml:space="preserve">sowie des Hauptvertrages </w:t>
      </w:r>
      <w:r w:rsidRPr="004657C0">
        <w:rPr>
          <w:sz w:val="20"/>
          <w:szCs w:val="20"/>
          <w:lang w:val="de-DE"/>
        </w:rPr>
        <w:t>aus wichtigem Grund bleibt unberührt.</w:t>
      </w:r>
      <w:r>
        <w:rPr>
          <w:sz w:val="20"/>
          <w:szCs w:val="20"/>
          <w:lang w:val="de-DE"/>
        </w:rPr>
        <w:t xml:space="preserve"> Ein wichtiger Grund</w:t>
      </w:r>
      <w:r w:rsidR="002D56C3">
        <w:rPr>
          <w:sz w:val="20"/>
          <w:szCs w:val="20"/>
          <w:lang w:val="de-DE"/>
        </w:rPr>
        <w:t xml:space="preserve"> </w:t>
      </w:r>
      <w:r w:rsidR="002D56C3" w:rsidRPr="004657C0">
        <w:rPr>
          <w:sz w:val="20"/>
          <w:szCs w:val="20"/>
          <w:lang w:val="de-DE"/>
        </w:rPr>
        <w:t xml:space="preserve">zur </w:t>
      </w:r>
      <w:r w:rsidR="002D56C3">
        <w:rPr>
          <w:sz w:val="20"/>
          <w:szCs w:val="20"/>
          <w:lang w:val="de-DE"/>
        </w:rPr>
        <w:t xml:space="preserve">jederzeitigen </w:t>
      </w:r>
      <w:r w:rsidR="002D56C3" w:rsidRPr="004657C0">
        <w:rPr>
          <w:sz w:val="20"/>
          <w:szCs w:val="20"/>
          <w:lang w:val="de-DE"/>
        </w:rPr>
        <w:t>außero</w:t>
      </w:r>
      <w:r w:rsidR="002D56C3">
        <w:rPr>
          <w:sz w:val="20"/>
          <w:szCs w:val="20"/>
          <w:lang w:val="de-DE"/>
        </w:rPr>
        <w:t>rdentlichen Kündigung dieses Vertrags</w:t>
      </w:r>
      <w:r>
        <w:rPr>
          <w:sz w:val="20"/>
          <w:szCs w:val="20"/>
          <w:lang w:val="de-DE"/>
        </w:rPr>
        <w:t xml:space="preserve"> liegt für den Verantwortlichen insbesondere vor, wenn  </w:t>
      </w:r>
    </w:p>
    <w:p w14:paraId="2627F2EB" w14:textId="77777777" w:rsidR="00747A5B" w:rsidRPr="0063250A" w:rsidRDefault="00747A5B" w:rsidP="0063250A">
      <w:pPr>
        <w:pStyle w:val="Level3"/>
        <w:numPr>
          <w:ilvl w:val="2"/>
          <w:numId w:val="23"/>
        </w:numPr>
        <w:spacing w:line="240" w:lineRule="auto"/>
        <w:rPr>
          <w:lang w:val="de-DE"/>
        </w:rPr>
      </w:pPr>
      <w:r>
        <w:rPr>
          <w:sz w:val="20"/>
          <w:szCs w:val="20"/>
          <w:lang w:val="de-DE"/>
        </w:rPr>
        <w:t>d</w:t>
      </w:r>
      <w:r w:rsidRPr="0063250A">
        <w:rPr>
          <w:sz w:val="20"/>
          <w:szCs w:val="20"/>
          <w:lang w:val="de-DE"/>
        </w:rPr>
        <w:t>er Auftragsverarbeiter gegen eine</w:t>
      </w:r>
      <w:r>
        <w:rPr>
          <w:sz w:val="20"/>
          <w:szCs w:val="20"/>
          <w:lang w:val="de-DE"/>
        </w:rPr>
        <w:t xml:space="preserve"> wesentliche Pflicht aus diesem Vertrag verstößt,</w:t>
      </w:r>
    </w:p>
    <w:p w14:paraId="659EF6CA" w14:textId="77777777" w:rsidR="00747A5B" w:rsidRPr="0063250A" w:rsidRDefault="00747A5B" w:rsidP="0063250A">
      <w:pPr>
        <w:pStyle w:val="Level3"/>
        <w:numPr>
          <w:ilvl w:val="2"/>
          <w:numId w:val="23"/>
        </w:numPr>
        <w:spacing w:line="240" w:lineRule="auto"/>
        <w:rPr>
          <w:lang w:val="de-DE"/>
        </w:rPr>
      </w:pPr>
      <w:r>
        <w:rPr>
          <w:sz w:val="20"/>
          <w:szCs w:val="20"/>
          <w:lang w:val="de-DE"/>
        </w:rPr>
        <w:t>der</w:t>
      </w:r>
      <w:r>
        <w:rPr>
          <w:lang w:val="de-DE"/>
        </w:rPr>
        <w:t xml:space="preserve"> </w:t>
      </w:r>
      <w:r w:rsidRPr="0063250A">
        <w:rPr>
          <w:sz w:val="20"/>
          <w:szCs w:val="20"/>
          <w:lang w:val="de-DE"/>
        </w:rPr>
        <w:t xml:space="preserve">Auftragsverarbeiter die </w:t>
      </w:r>
      <w:r>
        <w:rPr>
          <w:sz w:val="20"/>
          <w:szCs w:val="20"/>
          <w:lang w:val="de-DE"/>
        </w:rPr>
        <w:t xml:space="preserve">unter diesem Vertrag verarbeiteten personenbezogenen </w:t>
      </w:r>
      <w:r w:rsidRPr="00747A5B">
        <w:rPr>
          <w:sz w:val="20"/>
          <w:szCs w:val="20"/>
          <w:lang w:val="de-DE"/>
        </w:rPr>
        <w:t xml:space="preserve">Daten </w:t>
      </w:r>
      <w:r>
        <w:rPr>
          <w:sz w:val="20"/>
          <w:szCs w:val="20"/>
          <w:lang w:val="de-DE"/>
        </w:rPr>
        <w:t xml:space="preserve">für andere als nach Ziffer </w:t>
      </w:r>
      <w:r>
        <w:rPr>
          <w:sz w:val="20"/>
          <w:szCs w:val="20"/>
          <w:lang w:val="de-DE"/>
        </w:rPr>
        <w:fldChar w:fldCharType="begin"/>
      </w:r>
      <w:r>
        <w:rPr>
          <w:sz w:val="20"/>
          <w:szCs w:val="20"/>
          <w:lang w:val="de-DE"/>
        </w:rPr>
        <w:instrText xml:space="preserve"> REF _Ref5113617 \r \h </w:instrText>
      </w:r>
      <w:r>
        <w:rPr>
          <w:sz w:val="20"/>
          <w:szCs w:val="20"/>
          <w:lang w:val="de-DE"/>
        </w:rPr>
      </w:r>
      <w:r>
        <w:rPr>
          <w:sz w:val="20"/>
          <w:szCs w:val="20"/>
          <w:lang w:val="de-DE"/>
        </w:rPr>
        <w:fldChar w:fldCharType="separate"/>
      </w:r>
      <w:r>
        <w:rPr>
          <w:sz w:val="20"/>
          <w:szCs w:val="20"/>
          <w:lang w:val="de-DE"/>
        </w:rPr>
        <w:t>2.1</w:t>
      </w:r>
      <w:r>
        <w:rPr>
          <w:sz w:val="20"/>
          <w:szCs w:val="20"/>
          <w:lang w:val="de-DE"/>
        </w:rPr>
        <w:fldChar w:fldCharType="end"/>
      </w:r>
      <w:r>
        <w:rPr>
          <w:sz w:val="20"/>
          <w:szCs w:val="20"/>
          <w:lang w:val="de-DE"/>
        </w:rPr>
        <w:t xml:space="preserve"> zugelassenen Zwecken verarbeitet,</w:t>
      </w:r>
    </w:p>
    <w:p w14:paraId="1E6E7FEC" w14:textId="77777777" w:rsidR="00337F42" w:rsidRPr="0063250A" w:rsidRDefault="00747A5B" w:rsidP="0063250A">
      <w:pPr>
        <w:pStyle w:val="Level3"/>
        <w:numPr>
          <w:ilvl w:val="2"/>
          <w:numId w:val="23"/>
        </w:numPr>
        <w:spacing w:line="240" w:lineRule="auto"/>
        <w:rPr>
          <w:lang w:val="de-DE"/>
        </w:rPr>
      </w:pPr>
      <w:r>
        <w:rPr>
          <w:sz w:val="20"/>
          <w:szCs w:val="20"/>
          <w:lang w:val="de-DE"/>
        </w:rPr>
        <w:t xml:space="preserve">der Auftragnehmer eine Weisung des Verantwortlichen nach Ziffer </w:t>
      </w:r>
      <w:r w:rsidR="00337F42">
        <w:rPr>
          <w:sz w:val="20"/>
          <w:szCs w:val="20"/>
          <w:lang w:val="de-DE"/>
        </w:rPr>
        <w:fldChar w:fldCharType="begin"/>
      </w:r>
      <w:r w:rsidR="00337F42">
        <w:rPr>
          <w:sz w:val="20"/>
          <w:szCs w:val="20"/>
          <w:lang w:val="de-DE"/>
        </w:rPr>
        <w:instrText xml:space="preserve"> REF _Ref5113679 \r \h </w:instrText>
      </w:r>
      <w:r w:rsidR="00337F42">
        <w:rPr>
          <w:sz w:val="20"/>
          <w:szCs w:val="20"/>
          <w:lang w:val="de-DE"/>
        </w:rPr>
      </w:r>
      <w:r w:rsidR="00337F42">
        <w:rPr>
          <w:sz w:val="20"/>
          <w:szCs w:val="20"/>
          <w:lang w:val="de-DE"/>
        </w:rPr>
        <w:fldChar w:fldCharType="separate"/>
      </w:r>
      <w:r w:rsidR="00337F42">
        <w:rPr>
          <w:sz w:val="20"/>
          <w:szCs w:val="20"/>
          <w:lang w:val="de-DE"/>
        </w:rPr>
        <w:t>3</w:t>
      </w:r>
      <w:r w:rsidR="00337F42">
        <w:rPr>
          <w:sz w:val="20"/>
          <w:szCs w:val="20"/>
          <w:lang w:val="de-DE"/>
        </w:rPr>
        <w:fldChar w:fldCharType="end"/>
      </w:r>
      <w:r>
        <w:rPr>
          <w:sz w:val="20"/>
          <w:szCs w:val="20"/>
          <w:lang w:val="de-DE"/>
        </w:rPr>
        <w:t xml:space="preserve"> dieses Vertrages nicht ausführt</w:t>
      </w:r>
      <w:r w:rsidR="00337F42">
        <w:rPr>
          <w:sz w:val="20"/>
          <w:szCs w:val="20"/>
          <w:lang w:val="de-DE"/>
        </w:rPr>
        <w:t>,</w:t>
      </w:r>
    </w:p>
    <w:p w14:paraId="102E40BA" w14:textId="77777777" w:rsidR="00337F42" w:rsidRPr="0063250A" w:rsidRDefault="00337F42" w:rsidP="0063250A">
      <w:pPr>
        <w:pStyle w:val="Level3"/>
        <w:numPr>
          <w:ilvl w:val="2"/>
          <w:numId w:val="23"/>
        </w:numPr>
        <w:spacing w:line="240" w:lineRule="auto"/>
        <w:rPr>
          <w:lang w:val="de-DE"/>
        </w:rPr>
      </w:pPr>
      <w:r>
        <w:rPr>
          <w:sz w:val="20"/>
          <w:szCs w:val="20"/>
          <w:lang w:val="de-DE"/>
        </w:rPr>
        <w:t>der Auftragsverarbeiter seiner Informationspflicht nach Ziffer</w:t>
      </w:r>
      <w:r w:rsidR="005F5A0E">
        <w:rPr>
          <w:sz w:val="20"/>
          <w:szCs w:val="20"/>
          <w:lang w:val="de-DE"/>
        </w:rPr>
        <w:t>n</w:t>
      </w:r>
      <w:r>
        <w:rPr>
          <w:sz w:val="20"/>
          <w:szCs w:val="20"/>
          <w:lang w:val="de-DE"/>
        </w:rPr>
        <w:t xml:space="preserve"> </w:t>
      </w:r>
      <w:r>
        <w:rPr>
          <w:sz w:val="20"/>
          <w:szCs w:val="20"/>
          <w:lang w:val="de-DE"/>
        </w:rPr>
        <w:fldChar w:fldCharType="begin"/>
      </w:r>
      <w:r>
        <w:rPr>
          <w:sz w:val="20"/>
          <w:szCs w:val="20"/>
          <w:lang w:val="de-DE"/>
        </w:rPr>
        <w:instrText xml:space="preserve"> REF _Ref496279650 \r \h </w:instrText>
      </w:r>
      <w:r>
        <w:rPr>
          <w:sz w:val="20"/>
          <w:szCs w:val="20"/>
          <w:lang w:val="de-DE"/>
        </w:rPr>
      </w:r>
      <w:r>
        <w:rPr>
          <w:sz w:val="20"/>
          <w:szCs w:val="20"/>
          <w:lang w:val="de-DE"/>
        </w:rPr>
        <w:fldChar w:fldCharType="separate"/>
      </w:r>
      <w:r>
        <w:rPr>
          <w:sz w:val="20"/>
          <w:szCs w:val="20"/>
          <w:lang w:val="de-DE"/>
        </w:rPr>
        <w:t>7.5</w:t>
      </w:r>
      <w:r>
        <w:rPr>
          <w:sz w:val="20"/>
          <w:szCs w:val="20"/>
          <w:lang w:val="de-DE"/>
        </w:rPr>
        <w:fldChar w:fldCharType="end"/>
      </w:r>
      <w:r w:rsidR="00AB4BC8">
        <w:rPr>
          <w:sz w:val="20"/>
          <w:szCs w:val="20"/>
          <w:lang w:val="de-DE"/>
        </w:rPr>
        <w:t xml:space="preserve"> bis</w:t>
      </w:r>
      <w:r>
        <w:rPr>
          <w:sz w:val="20"/>
          <w:szCs w:val="20"/>
          <w:lang w:val="de-DE"/>
        </w:rPr>
        <w:t xml:space="preserve"> </w:t>
      </w:r>
      <w:r>
        <w:rPr>
          <w:sz w:val="20"/>
          <w:szCs w:val="20"/>
          <w:lang w:val="de-DE"/>
        </w:rPr>
        <w:fldChar w:fldCharType="begin"/>
      </w:r>
      <w:r>
        <w:rPr>
          <w:sz w:val="20"/>
          <w:szCs w:val="20"/>
          <w:lang w:val="de-DE"/>
        </w:rPr>
        <w:instrText xml:space="preserve"> REF _Ref5113850 \r \h </w:instrText>
      </w:r>
      <w:r>
        <w:rPr>
          <w:sz w:val="20"/>
          <w:szCs w:val="20"/>
          <w:lang w:val="de-DE"/>
        </w:rPr>
      </w:r>
      <w:r>
        <w:rPr>
          <w:sz w:val="20"/>
          <w:szCs w:val="20"/>
          <w:lang w:val="de-DE"/>
        </w:rPr>
        <w:fldChar w:fldCharType="separate"/>
      </w:r>
      <w:r>
        <w:rPr>
          <w:sz w:val="20"/>
          <w:szCs w:val="20"/>
          <w:lang w:val="de-DE"/>
        </w:rPr>
        <w:t>7.7</w:t>
      </w:r>
      <w:r>
        <w:rPr>
          <w:sz w:val="20"/>
          <w:szCs w:val="20"/>
          <w:lang w:val="de-DE"/>
        </w:rPr>
        <w:fldChar w:fldCharType="end"/>
      </w:r>
      <w:r>
        <w:rPr>
          <w:sz w:val="20"/>
          <w:szCs w:val="20"/>
          <w:lang w:val="de-DE"/>
        </w:rPr>
        <w:t xml:space="preserve"> dieses Vertrages nicht nachkommt,</w:t>
      </w:r>
    </w:p>
    <w:p w14:paraId="5975D7B1" w14:textId="77777777" w:rsidR="00457656" w:rsidRPr="0063250A" w:rsidRDefault="00337F42" w:rsidP="0063250A">
      <w:pPr>
        <w:pStyle w:val="Level3"/>
        <w:numPr>
          <w:ilvl w:val="2"/>
          <w:numId w:val="23"/>
        </w:numPr>
        <w:spacing w:line="240" w:lineRule="auto"/>
        <w:rPr>
          <w:lang w:val="de-DE"/>
        </w:rPr>
      </w:pPr>
      <w:r>
        <w:rPr>
          <w:sz w:val="20"/>
          <w:szCs w:val="20"/>
          <w:lang w:val="de-DE"/>
        </w:rPr>
        <w:t xml:space="preserve">der Auftragsverarbeiter die Ausübung der Kontrollrechte des Verantwortlichen nach Ziffer </w:t>
      </w:r>
      <w:r>
        <w:rPr>
          <w:sz w:val="20"/>
          <w:szCs w:val="20"/>
          <w:lang w:val="de-DE"/>
        </w:rPr>
        <w:fldChar w:fldCharType="begin"/>
      </w:r>
      <w:r>
        <w:rPr>
          <w:sz w:val="20"/>
          <w:szCs w:val="20"/>
          <w:lang w:val="de-DE"/>
        </w:rPr>
        <w:instrText xml:space="preserve"> REF _Ref5113971 \r \h </w:instrText>
      </w:r>
      <w:r>
        <w:rPr>
          <w:sz w:val="20"/>
          <w:szCs w:val="20"/>
          <w:lang w:val="de-DE"/>
        </w:rPr>
      </w:r>
      <w:r>
        <w:rPr>
          <w:sz w:val="20"/>
          <w:szCs w:val="20"/>
          <w:lang w:val="de-DE"/>
        </w:rPr>
        <w:fldChar w:fldCharType="separate"/>
      </w:r>
      <w:r>
        <w:rPr>
          <w:sz w:val="20"/>
          <w:szCs w:val="20"/>
          <w:lang w:val="de-DE"/>
        </w:rPr>
        <w:t>9</w:t>
      </w:r>
      <w:r>
        <w:rPr>
          <w:sz w:val="20"/>
          <w:szCs w:val="20"/>
          <w:lang w:val="de-DE"/>
        </w:rPr>
        <w:fldChar w:fldCharType="end"/>
      </w:r>
      <w:r>
        <w:rPr>
          <w:sz w:val="20"/>
          <w:szCs w:val="20"/>
          <w:lang w:val="de-DE"/>
        </w:rPr>
        <w:t xml:space="preserve"> dieses Vertrages verweigert oder nicht nur unerheblich beeinträchtigt</w:t>
      </w:r>
      <w:r w:rsidR="00457656">
        <w:rPr>
          <w:sz w:val="20"/>
          <w:szCs w:val="20"/>
          <w:lang w:val="de-DE"/>
        </w:rPr>
        <w:t>, oder</w:t>
      </w:r>
    </w:p>
    <w:p w14:paraId="18E07D04" w14:textId="77777777" w:rsidR="00747A5B" w:rsidRPr="0063250A" w:rsidRDefault="00457656" w:rsidP="0063250A">
      <w:pPr>
        <w:pStyle w:val="Level3"/>
        <w:numPr>
          <w:ilvl w:val="2"/>
          <w:numId w:val="23"/>
        </w:numPr>
        <w:spacing w:line="240" w:lineRule="auto"/>
        <w:rPr>
          <w:lang w:val="de-DE"/>
        </w:rPr>
      </w:pPr>
      <w:r>
        <w:rPr>
          <w:sz w:val="20"/>
          <w:szCs w:val="20"/>
          <w:lang w:val="de-DE"/>
        </w:rPr>
        <w:t xml:space="preserve">der Auftragsverarbeiter einen weiteren Auftragsverarbeiter entgegen Ziffer </w:t>
      </w:r>
      <w:r>
        <w:rPr>
          <w:sz w:val="20"/>
          <w:szCs w:val="20"/>
          <w:lang w:val="de-DE"/>
        </w:rPr>
        <w:fldChar w:fldCharType="begin"/>
      </w:r>
      <w:r>
        <w:rPr>
          <w:sz w:val="20"/>
          <w:szCs w:val="20"/>
          <w:lang w:val="de-DE"/>
        </w:rPr>
        <w:instrText xml:space="preserve"> REF _Ref5114089 \r \h </w:instrText>
      </w:r>
      <w:r>
        <w:rPr>
          <w:sz w:val="20"/>
          <w:szCs w:val="20"/>
          <w:lang w:val="de-DE"/>
        </w:rPr>
      </w:r>
      <w:r>
        <w:rPr>
          <w:sz w:val="20"/>
          <w:szCs w:val="20"/>
          <w:lang w:val="de-DE"/>
        </w:rPr>
        <w:fldChar w:fldCharType="separate"/>
      </w:r>
      <w:r>
        <w:rPr>
          <w:sz w:val="20"/>
          <w:szCs w:val="20"/>
          <w:lang w:val="de-DE"/>
        </w:rPr>
        <w:t>6</w:t>
      </w:r>
      <w:r>
        <w:rPr>
          <w:sz w:val="20"/>
          <w:szCs w:val="20"/>
          <w:lang w:val="de-DE"/>
        </w:rPr>
        <w:fldChar w:fldCharType="end"/>
      </w:r>
      <w:r>
        <w:rPr>
          <w:sz w:val="20"/>
          <w:szCs w:val="20"/>
          <w:lang w:val="de-DE"/>
        </w:rPr>
        <w:t xml:space="preserve"> dieses Vertrages ohne vorherige schriftliche Zustimmung des Verantwortlichen einschaltet.</w:t>
      </w:r>
      <w:r w:rsidR="00747A5B" w:rsidRPr="0063250A">
        <w:rPr>
          <w:sz w:val="20"/>
          <w:szCs w:val="20"/>
          <w:lang w:val="de-DE"/>
        </w:rPr>
        <w:t xml:space="preserve"> </w:t>
      </w:r>
    </w:p>
    <w:p w14:paraId="7728C284" w14:textId="77777777" w:rsidR="00FF25B2" w:rsidRPr="00FF25B2" w:rsidRDefault="00FF25B2" w:rsidP="0063250A">
      <w:pPr>
        <w:pStyle w:val="Level2"/>
        <w:numPr>
          <w:ilvl w:val="1"/>
          <w:numId w:val="23"/>
        </w:numPr>
        <w:rPr>
          <w:sz w:val="20"/>
          <w:szCs w:val="20"/>
          <w:lang w:val="de-DE"/>
        </w:rPr>
      </w:pPr>
      <w:r w:rsidRPr="00FF25B2">
        <w:rPr>
          <w:sz w:val="20"/>
          <w:szCs w:val="20"/>
          <w:lang w:val="de-DE"/>
        </w:rPr>
        <w:t>Dieser Vertrag ist integraler Bestandteil des Hauptvertrags und bildet eine Anlage desselben.</w:t>
      </w:r>
    </w:p>
    <w:p w14:paraId="04A0A1A6" w14:textId="77777777" w:rsidR="00B3557B" w:rsidRPr="00742441" w:rsidRDefault="00B3557B" w:rsidP="0039244A">
      <w:pPr>
        <w:pStyle w:val="Level1"/>
        <w:numPr>
          <w:ilvl w:val="0"/>
          <w:numId w:val="23"/>
        </w:numPr>
        <w:rPr>
          <w:b/>
          <w:sz w:val="20"/>
          <w:szCs w:val="20"/>
          <w:lang w:val="de-DE"/>
        </w:rPr>
      </w:pPr>
      <w:bookmarkStart w:id="1" w:name="_Toc877941"/>
      <w:r w:rsidRPr="00742441">
        <w:rPr>
          <w:b/>
          <w:sz w:val="20"/>
          <w:szCs w:val="20"/>
          <w:lang w:val="de-DE"/>
        </w:rPr>
        <w:t>Art und Zweck der Verarbeitung, Art der Daten und Kategorien der Betroffenen</w:t>
      </w:r>
      <w:bookmarkEnd w:id="1"/>
    </w:p>
    <w:p w14:paraId="21661CEC" w14:textId="77777777" w:rsidR="00514CD9" w:rsidRPr="00742441" w:rsidRDefault="00514CD9" w:rsidP="00514CD9">
      <w:pPr>
        <w:pStyle w:val="Level2"/>
        <w:numPr>
          <w:ilvl w:val="1"/>
          <w:numId w:val="23"/>
        </w:numPr>
        <w:spacing w:line="240" w:lineRule="auto"/>
        <w:rPr>
          <w:sz w:val="20"/>
          <w:szCs w:val="20"/>
          <w:lang w:val="de-DE"/>
        </w:rPr>
      </w:pPr>
      <w:bookmarkStart w:id="2" w:name="_Ref5113617"/>
      <w:r w:rsidRPr="00742441">
        <w:rPr>
          <w:sz w:val="20"/>
          <w:szCs w:val="20"/>
          <w:lang w:val="de-DE"/>
        </w:rPr>
        <w:t xml:space="preserve">Der Auftragsverarbeiter verarbeitet personenbezogene Daten des Verantwortlichen </w:t>
      </w:r>
      <w:r w:rsidR="00A82E68">
        <w:rPr>
          <w:sz w:val="20"/>
          <w:szCs w:val="20"/>
          <w:lang w:val="de-DE"/>
        </w:rPr>
        <w:t xml:space="preserve">ausschließlich </w:t>
      </w:r>
      <w:r w:rsidRPr="00742441">
        <w:rPr>
          <w:sz w:val="20"/>
          <w:szCs w:val="20"/>
          <w:lang w:val="de-DE"/>
        </w:rPr>
        <w:t xml:space="preserve">zu </w:t>
      </w:r>
      <w:r w:rsidR="002055AA">
        <w:rPr>
          <w:sz w:val="20"/>
          <w:szCs w:val="20"/>
          <w:lang w:val="de-DE"/>
        </w:rPr>
        <w:t xml:space="preserve">den in </w:t>
      </w:r>
      <w:r w:rsidR="002055AA" w:rsidRPr="002055AA">
        <w:rPr>
          <w:b/>
          <w:sz w:val="20"/>
          <w:szCs w:val="20"/>
          <w:lang w:val="de-DE"/>
        </w:rPr>
        <w:t>Anlage 1</w:t>
      </w:r>
      <w:r w:rsidR="002055AA">
        <w:rPr>
          <w:sz w:val="20"/>
          <w:szCs w:val="20"/>
          <w:lang w:val="de-DE"/>
        </w:rPr>
        <w:t xml:space="preserve"> genannten Zwecken.</w:t>
      </w:r>
      <w:r w:rsidR="00A82E68">
        <w:rPr>
          <w:sz w:val="20"/>
          <w:szCs w:val="20"/>
          <w:lang w:val="de-DE"/>
        </w:rPr>
        <w:t xml:space="preserve"> Dem Auftragsverarbeiter ist es untersagt, die personenbezogenen Daten, die dem Verantwortlichen zugewiesen sind, zu anderen Zwecken, für Zwecke Dritter oder zu eigenen Zwecken zu verarbeiten.</w:t>
      </w:r>
      <w:bookmarkEnd w:id="2"/>
    </w:p>
    <w:p w14:paraId="65704560" w14:textId="77777777" w:rsidR="00A82E68" w:rsidRDefault="00A82E68" w:rsidP="00AE5FB1">
      <w:pPr>
        <w:pStyle w:val="Level2"/>
        <w:numPr>
          <w:ilvl w:val="1"/>
          <w:numId w:val="23"/>
        </w:numPr>
        <w:spacing w:line="240" w:lineRule="auto"/>
        <w:rPr>
          <w:sz w:val="20"/>
          <w:szCs w:val="20"/>
          <w:lang w:val="de-DE"/>
        </w:rPr>
      </w:pPr>
      <w:r>
        <w:rPr>
          <w:sz w:val="20"/>
          <w:szCs w:val="20"/>
          <w:lang w:val="de-DE"/>
        </w:rPr>
        <w:t>Gegenstand der Verarbeitung durch den Auftragsverarbei</w:t>
      </w:r>
      <w:r w:rsidR="00726D06">
        <w:rPr>
          <w:sz w:val="20"/>
          <w:szCs w:val="20"/>
          <w:lang w:val="de-DE"/>
        </w:rPr>
        <w:t>t</w:t>
      </w:r>
      <w:r>
        <w:rPr>
          <w:sz w:val="20"/>
          <w:szCs w:val="20"/>
          <w:lang w:val="de-DE"/>
        </w:rPr>
        <w:t xml:space="preserve">er sind die in </w:t>
      </w:r>
      <w:r>
        <w:rPr>
          <w:b/>
          <w:sz w:val="20"/>
          <w:szCs w:val="20"/>
          <w:lang w:val="de-DE"/>
        </w:rPr>
        <w:t>Anlage 2</w:t>
      </w:r>
      <w:r>
        <w:rPr>
          <w:sz w:val="20"/>
          <w:szCs w:val="20"/>
          <w:lang w:val="de-DE"/>
        </w:rPr>
        <w:t xml:space="preserve"> genannten </w:t>
      </w:r>
      <w:r w:rsidR="00B3557B" w:rsidRPr="00742441">
        <w:rPr>
          <w:sz w:val="20"/>
          <w:szCs w:val="20"/>
          <w:lang w:val="de-DE"/>
        </w:rPr>
        <w:t>persone</w:t>
      </w:r>
      <w:r>
        <w:rPr>
          <w:sz w:val="20"/>
          <w:szCs w:val="20"/>
          <w:lang w:val="de-DE"/>
        </w:rPr>
        <w:t>nbezogenen Daten.</w:t>
      </w:r>
    </w:p>
    <w:p w14:paraId="1F226432" w14:textId="77777777" w:rsidR="00AE5FB1" w:rsidRPr="00742441" w:rsidRDefault="004D556D" w:rsidP="00AE5FB1">
      <w:pPr>
        <w:pStyle w:val="Body2"/>
        <w:numPr>
          <w:ilvl w:val="1"/>
          <w:numId w:val="23"/>
        </w:numPr>
        <w:spacing w:line="240" w:lineRule="auto"/>
        <w:rPr>
          <w:sz w:val="20"/>
          <w:szCs w:val="20"/>
          <w:lang w:val="de-DE"/>
        </w:rPr>
      </w:pPr>
      <w:r>
        <w:rPr>
          <w:sz w:val="20"/>
          <w:szCs w:val="20"/>
          <w:lang w:val="de-DE"/>
        </w:rPr>
        <w:t xml:space="preserve">Die Kategorien der von der Verarbeitung der Daten </w:t>
      </w:r>
      <w:r w:rsidR="00AE5FB1" w:rsidRPr="00742441">
        <w:rPr>
          <w:sz w:val="20"/>
          <w:szCs w:val="20"/>
          <w:lang w:val="de-DE"/>
        </w:rPr>
        <w:t>betroffenen Personen sind</w:t>
      </w:r>
      <w:r>
        <w:rPr>
          <w:sz w:val="20"/>
          <w:szCs w:val="20"/>
          <w:lang w:val="de-DE"/>
        </w:rPr>
        <w:t xml:space="preserve"> in </w:t>
      </w:r>
      <w:r>
        <w:rPr>
          <w:b/>
          <w:sz w:val="20"/>
          <w:szCs w:val="20"/>
          <w:lang w:val="de-DE"/>
        </w:rPr>
        <w:t xml:space="preserve">Anlage 3 </w:t>
      </w:r>
      <w:r>
        <w:rPr>
          <w:sz w:val="20"/>
          <w:szCs w:val="20"/>
          <w:lang w:val="de-DE"/>
        </w:rPr>
        <w:t>definiert</w:t>
      </w:r>
      <w:r w:rsidR="00FD6AE0">
        <w:rPr>
          <w:sz w:val="20"/>
          <w:szCs w:val="20"/>
          <w:lang w:val="de-DE"/>
        </w:rPr>
        <w:t>.</w:t>
      </w:r>
    </w:p>
    <w:p w14:paraId="056A905C" w14:textId="4682470E" w:rsidR="00B3557B" w:rsidRDefault="00B3557B" w:rsidP="0039244A">
      <w:pPr>
        <w:pStyle w:val="Level2"/>
        <w:numPr>
          <w:ilvl w:val="1"/>
          <w:numId w:val="23"/>
        </w:numPr>
        <w:rPr>
          <w:sz w:val="20"/>
          <w:szCs w:val="20"/>
          <w:lang w:val="de-DE"/>
        </w:rPr>
      </w:pPr>
      <w:bookmarkStart w:id="3" w:name="_Ref496285828"/>
      <w:r w:rsidRPr="00726D06">
        <w:rPr>
          <w:sz w:val="20"/>
          <w:szCs w:val="20"/>
          <w:lang w:val="de-DE"/>
        </w:rPr>
        <w:t xml:space="preserve">Die Verarbeitung der Daten findet ausschließlich im Gebiet der Bundesrepublik Deutschland, in einem Mitgliedsstaat der Europäischen Union oder in einem anderen Vertragsstaat des Abkommens über den Europäischen Wirtschaftsraum statt. Jede Verlagerung in ein </w:t>
      </w:r>
      <w:r w:rsidR="00FF25B2" w:rsidRPr="00FF25B2">
        <w:rPr>
          <w:sz w:val="20"/>
          <w:szCs w:val="20"/>
          <w:lang w:val="de-DE"/>
        </w:rPr>
        <w:t>Land außerhalb der Europäischen Union/ des Europäischen Wirtschaftsraums</w:t>
      </w:r>
      <w:r w:rsidR="00FF25B2">
        <w:rPr>
          <w:sz w:val="20"/>
          <w:szCs w:val="20"/>
          <w:lang w:val="de-DE"/>
        </w:rPr>
        <w:t xml:space="preserve"> („</w:t>
      </w:r>
      <w:r w:rsidRPr="0063250A">
        <w:rPr>
          <w:b/>
          <w:sz w:val="20"/>
          <w:szCs w:val="20"/>
          <w:lang w:val="de-DE"/>
        </w:rPr>
        <w:t>Drittland</w:t>
      </w:r>
      <w:r w:rsidR="00FF25B2">
        <w:rPr>
          <w:sz w:val="20"/>
          <w:szCs w:val="20"/>
          <w:lang w:val="de-DE"/>
        </w:rPr>
        <w:t>“)</w:t>
      </w:r>
      <w:r w:rsidRPr="00726D06">
        <w:rPr>
          <w:sz w:val="20"/>
          <w:szCs w:val="20"/>
          <w:lang w:val="de-DE"/>
        </w:rPr>
        <w:t xml:space="preserve"> bedarf der vorherigen Zustimmung des Verantwortlichen und darf nur erfolgen, wenn </w:t>
      </w:r>
      <w:r w:rsidR="00726D06" w:rsidRPr="00726D06">
        <w:rPr>
          <w:sz w:val="20"/>
          <w:szCs w:val="20"/>
          <w:lang w:val="de-DE"/>
        </w:rPr>
        <w:t>einer der rechtlichen Mechanismen zur Legitimierung des in</w:t>
      </w:r>
      <w:r w:rsidR="00726D06">
        <w:rPr>
          <w:sz w:val="20"/>
          <w:szCs w:val="20"/>
          <w:lang w:val="de-DE"/>
        </w:rPr>
        <w:t xml:space="preserve">ternationalen Datentransfers und </w:t>
      </w:r>
      <w:r w:rsidRPr="00726D06">
        <w:rPr>
          <w:sz w:val="20"/>
          <w:szCs w:val="20"/>
          <w:lang w:val="de-DE"/>
        </w:rPr>
        <w:t xml:space="preserve">Voraussetzungen des Kapitels 5 der </w:t>
      </w:r>
      <w:r w:rsidR="00503BF9">
        <w:rPr>
          <w:sz w:val="20"/>
          <w:szCs w:val="20"/>
          <w:lang w:val="de-DE"/>
        </w:rPr>
        <w:t xml:space="preserve">Europäischen </w:t>
      </w:r>
      <w:r w:rsidR="00726D06">
        <w:rPr>
          <w:sz w:val="20"/>
          <w:szCs w:val="20"/>
          <w:lang w:val="de-DE"/>
        </w:rPr>
        <w:t>Datenschutz-Grundverordnung ("</w:t>
      </w:r>
      <w:r w:rsidR="00726D06">
        <w:rPr>
          <w:b/>
          <w:sz w:val="20"/>
          <w:szCs w:val="20"/>
          <w:lang w:val="de-DE"/>
        </w:rPr>
        <w:t>DS-</w:t>
      </w:r>
      <w:r w:rsidR="00245C05" w:rsidRPr="00726D06">
        <w:rPr>
          <w:b/>
          <w:sz w:val="20"/>
          <w:szCs w:val="20"/>
          <w:lang w:val="de-DE"/>
        </w:rPr>
        <w:t>GVO</w:t>
      </w:r>
      <w:r w:rsidR="00FA0C28">
        <w:rPr>
          <w:sz w:val="20"/>
          <w:szCs w:val="20"/>
          <w:lang w:val="de-DE"/>
        </w:rPr>
        <w:t>"</w:t>
      </w:r>
      <w:r w:rsidR="00726D06">
        <w:rPr>
          <w:sz w:val="20"/>
          <w:szCs w:val="20"/>
          <w:lang w:val="de-DE"/>
        </w:rPr>
        <w:t>)</w:t>
      </w:r>
      <w:r w:rsidRPr="00726D06">
        <w:rPr>
          <w:sz w:val="20"/>
          <w:szCs w:val="20"/>
          <w:lang w:val="de-DE"/>
        </w:rPr>
        <w:t xml:space="preserve"> erfüllt </w:t>
      </w:r>
      <w:r w:rsidR="00503BF9">
        <w:rPr>
          <w:sz w:val="20"/>
          <w:szCs w:val="20"/>
          <w:lang w:val="de-DE"/>
        </w:rPr>
        <w:t>ist</w:t>
      </w:r>
      <w:r w:rsidRPr="00726D06">
        <w:rPr>
          <w:sz w:val="20"/>
          <w:szCs w:val="20"/>
          <w:lang w:val="de-DE"/>
        </w:rPr>
        <w:t>.</w:t>
      </w:r>
      <w:bookmarkEnd w:id="3"/>
    </w:p>
    <w:p w14:paraId="2825A9FB" w14:textId="77777777" w:rsidR="00B3557B" w:rsidRPr="00742441" w:rsidRDefault="00B3557B" w:rsidP="00840B78">
      <w:pPr>
        <w:pStyle w:val="Level1"/>
        <w:keepNext/>
        <w:numPr>
          <w:ilvl w:val="0"/>
          <w:numId w:val="23"/>
        </w:numPr>
        <w:rPr>
          <w:b/>
          <w:sz w:val="20"/>
          <w:szCs w:val="20"/>
          <w:lang w:val="de-DE"/>
        </w:rPr>
      </w:pPr>
      <w:bookmarkStart w:id="4" w:name="_Toc877942"/>
      <w:bookmarkStart w:id="5" w:name="_Ref5113679"/>
      <w:r w:rsidRPr="00742441">
        <w:rPr>
          <w:b/>
          <w:sz w:val="20"/>
          <w:szCs w:val="20"/>
          <w:lang w:val="de-DE"/>
        </w:rPr>
        <w:lastRenderedPageBreak/>
        <w:t>Weisungsbefugnis des Verantwortlichen</w:t>
      </w:r>
      <w:bookmarkEnd w:id="4"/>
      <w:bookmarkEnd w:id="5"/>
    </w:p>
    <w:p w14:paraId="47F6B8EB" w14:textId="77777777" w:rsidR="00B3557B" w:rsidRPr="00742441" w:rsidRDefault="00B3557B" w:rsidP="00840B78">
      <w:pPr>
        <w:pStyle w:val="Level2"/>
        <w:keepNext/>
        <w:numPr>
          <w:ilvl w:val="1"/>
          <w:numId w:val="23"/>
        </w:numPr>
        <w:rPr>
          <w:sz w:val="20"/>
          <w:szCs w:val="20"/>
          <w:lang w:val="de-DE"/>
        </w:rPr>
      </w:pPr>
      <w:r w:rsidRPr="00742441">
        <w:rPr>
          <w:sz w:val="20"/>
          <w:szCs w:val="20"/>
          <w:lang w:val="de-DE"/>
        </w:rPr>
        <w:t xml:space="preserve">Der Auftragsverarbeiter wird die Verarbeitung von Daten ausschließlich im Rahmen der Weisungen des Verantwortlichen ausführen. Der Verantwortliche behält sich ein umfassendes Weisungsrecht über Art, Umfang und Verfahren der Datenverarbeitung vor, </w:t>
      </w:r>
      <w:proofErr w:type="gramStart"/>
      <w:r w:rsidRPr="00742441">
        <w:rPr>
          <w:sz w:val="20"/>
          <w:szCs w:val="20"/>
          <w:lang w:val="de-DE"/>
        </w:rPr>
        <w:t>das</w:t>
      </w:r>
      <w:proofErr w:type="gramEnd"/>
      <w:r w:rsidRPr="00742441">
        <w:rPr>
          <w:sz w:val="20"/>
          <w:szCs w:val="20"/>
          <w:lang w:val="de-DE"/>
        </w:rPr>
        <w:t xml:space="preserve"> er durch Einzelweisungen konkretisieren kann. Hiervon abweichende Verarbeitungen darf der Auftragsverarbeiter nur durchführen, wenn er hierzu durch das Recht der Union oder eines Mitgliedstaates, dem der Auftragsverarbeiter unterliegt, verpflichtet ist; in einem solchen Fall teilt der Auftragsverarbeiter dem Verantwortlichen diese rechtliche Anforderung vor der Verarbeitung mit, sofern das betreffende Recht eine solche Mitteilung nicht wegen eines wichtigen öffentlichen Interesses verbietet. </w:t>
      </w:r>
    </w:p>
    <w:p w14:paraId="5F20F070" w14:textId="77777777" w:rsidR="00726D06" w:rsidRPr="00742441" w:rsidRDefault="00726D06" w:rsidP="00726D06">
      <w:pPr>
        <w:pStyle w:val="Level2"/>
        <w:numPr>
          <w:ilvl w:val="1"/>
          <w:numId w:val="23"/>
        </w:numPr>
        <w:rPr>
          <w:sz w:val="20"/>
          <w:szCs w:val="20"/>
          <w:lang w:val="de-DE"/>
        </w:rPr>
      </w:pPr>
      <w:r w:rsidRPr="00742441">
        <w:rPr>
          <w:sz w:val="20"/>
          <w:szCs w:val="20"/>
          <w:lang w:val="de-DE"/>
        </w:rPr>
        <w:t xml:space="preserve">Der Auftragsverarbeiter ist verpflichtet, den Verantwortlichen unverzüglich in Textform zu informieren, falls er der Auffassung ist, dass eine Weisung gegen die </w:t>
      </w:r>
      <w:r w:rsidR="00FA0C28">
        <w:rPr>
          <w:sz w:val="20"/>
          <w:szCs w:val="20"/>
          <w:lang w:val="de-DE"/>
        </w:rPr>
        <w:t>DS-GVO</w:t>
      </w:r>
      <w:r w:rsidRPr="00742441">
        <w:rPr>
          <w:sz w:val="20"/>
          <w:szCs w:val="20"/>
          <w:lang w:val="de-DE"/>
        </w:rPr>
        <w:t xml:space="preserve"> oder gegen andere anwendbare Datenschutzbestimmungen der Union oder der Mitgliedsstaaten verstößt. Der Auftragsverarbeiter ist berechtigt, die Durchführung der entsprechenden Weisung </w:t>
      </w:r>
      <w:proofErr w:type="gramStart"/>
      <w:r w:rsidRPr="00742441">
        <w:rPr>
          <w:sz w:val="20"/>
          <w:szCs w:val="20"/>
          <w:lang w:val="de-DE"/>
        </w:rPr>
        <w:t>solange</w:t>
      </w:r>
      <w:proofErr w:type="gramEnd"/>
      <w:r w:rsidRPr="00742441">
        <w:rPr>
          <w:sz w:val="20"/>
          <w:szCs w:val="20"/>
          <w:lang w:val="de-DE"/>
        </w:rPr>
        <w:t xml:space="preserve"> auszusetzen, bis sie durch den Verantwortlichen bestätigt oder geändert wird.</w:t>
      </w:r>
    </w:p>
    <w:p w14:paraId="0DB4F1C6" w14:textId="77777777" w:rsidR="00B3557B" w:rsidRPr="00742441" w:rsidRDefault="00B3557B" w:rsidP="00FA0C28">
      <w:pPr>
        <w:pStyle w:val="Level2"/>
        <w:numPr>
          <w:ilvl w:val="1"/>
          <w:numId w:val="23"/>
        </w:numPr>
        <w:rPr>
          <w:sz w:val="20"/>
          <w:szCs w:val="20"/>
          <w:lang w:val="de-DE"/>
        </w:rPr>
      </w:pPr>
      <w:r w:rsidRPr="00742441">
        <w:rPr>
          <w:sz w:val="20"/>
          <w:szCs w:val="20"/>
          <w:lang w:val="de-DE"/>
        </w:rPr>
        <w:t xml:space="preserve">Wendet sich eine betroffene Person zur Wahrnehmung ihrer in Kapitel </w:t>
      </w:r>
      <w:r w:rsidR="00902FEA">
        <w:rPr>
          <w:sz w:val="20"/>
          <w:szCs w:val="20"/>
          <w:lang w:val="de-DE"/>
        </w:rPr>
        <w:t>3</w:t>
      </w:r>
      <w:r w:rsidR="00902FEA" w:rsidRPr="00742441">
        <w:rPr>
          <w:sz w:val="20"/>
          <w:szCs w:val="20"/>
          <w:lang w:val="de-DE"/>
        </w:rPr>
        <w:t xml:space="preserve"> </w:t>
      </w:r>
      <w:r w:rsidRPr="00742441">
        <w:rPr>
          <w:sz w:val="20"/>
          <w:szCs w:val="20"/>
          <w:lang w:val="de-DE"/>
        </w:rPr>
        <w:t xml:space="preserve">der </w:t>
      </w:r>
      <w:r w:rsidR="00FA0C28">
        <w:rPr>
          <w:sz w:val="20"/>
          <w:szCs w:val="20"/>
          <w:lang w:val="de-DE"/>
        </w:rPr>
        <w:t>DS-GVO</w:t>
      </w:r>
      <w:r w:rsidRPr="00742441">
        <w:rPr>
          <w:sz w:val="20"/>
          <w:szCs w:val="20"/>
          <w:lang w:val="de-DE"/>
        </w:rPr>
        <w:t xml:space="preserve"> genannten Rechte</w:t>
      </w:r>
      <w:r w:rsidR="00FA0C28">
        <w:rPr>
          <w:sz w:val="20"/>
          <w:szCs w:val="20"/>
          <w:lang w:val="de-DE"/>
        </w:rPr>
        <w:t xml:space="preserve"> (</w:t>
      </w:r>
      <w:r w:rsidR="00902FEA">
        <w:rPr>
          <w:sz w:val="20"/>
          <w:szCs w:val="20"/>
          <w:lang w:val="de-DE"/>
        </w:rPr>
        <w:t xml:space="preserve">Recht auf </w:t>
      </w:r>
      <w:r w:rsidR="00FA0C28">
        <w:rPr>
          <w:sz w:val="20"/>
          <w:szCs w:val="20"/>
          <w:lang w:val="de-DE"/>
        </w:rPr>
        <w:t>Auskunf</w:t>
      </w:r>
      <w:r w:rsidR="00902FEA">
        <w:rPr>
          <w:sz w:val="20"/>
          <w:szCs w:val="20"/>
          <w:lang w:val="de-DE"/>
        </w:rPr>
        <w:t>t</w:t>
      </w:r>
      <w:r w:rsidR="00FA0C28">
        <w:rPr>
          <w:sz w:val="20"/>
          <w:szCs w:val="20"/>
          <w:lang w:val="de-DE"/>
        </w:rPr>
        <w:t xml:space="preserve">, </w:t>
      </w:r>
      <w:r w:rsidR="00FA0C28" w:rsidRPr="00FA0C28">
        <w:rPr>
          <w:sz w:val="20"/>
          <w:szCs w:val="20"/>
          <w:lang w:val="de-DE"/>
        </w:rPr>
        <w:t>Recht auf Berichtigung</w:t>
      </w:r>
      <w:r w:rsidR="00FA0C28">
        <w:rPr>
          <w:sz w:val="20"/>
          <w:szCs w:val="20"/>
          <w:lang w:val="de-DE"/>
        </w:rPr>
        <w:t xml:space="preserve">, </w:t>
      </w:r>
      <w:r w:rsidR="00FA0C28" w:rsidRPr="00FA0C28">
        <w:rPr>
          <w:sz w:val="20"/>
          <w:szCs w:val="20"/>
          <w:lang w:val="de-DE"/>
        </w:rPr>
        <w:t>Recht auf Löschung</w:t>
      </w:r>
      <w:r w:rsidR="00FA0C28">
        <w:rPr>
          <w:sz w:val="20"/>
          <w:szCs w:val="20"/>
          <w:lang w:val="de-DE"/>
        </w:rPr>
        <w:t xml:space="preserve">, </w:t>
      </w:r>
      <w:r w:rsidR="00FA0C28" w:rsidRPr="00FA0C28">
        <w:rPr>
          <w:sz w:val="20"/>
          <w:szCs w:val="20"/>
          <w:lang w:val="de-DE"/>
        </w:rPr>
        <w:t>Recht auf Einschränkung der Verarbeitung</w:t>
      </w:r>
      <w:r w:rsidR="00FA0C28">
        <w:rPr>
          <w:sz w:val="20"/>
          <w:szCs w:val="20"/>
          <w:lang w:val="de-DE"/>
        </w:rPr>
        <w:t xml:space="preserve">, </w:t>
      </w:r>
      <w:r w:rsidR="00FA0C28" w:rsidRPr="00FA0C28">
        <w:rPr>
          <w:sz w:val="20"/>
          <w:szCs w:val="20"/>
          <w:lang w:val="de-DE"/>
        </w:rPr>
        <w:t>Recht auf Datenübertragbarkeit</w:t>
      </w:r>
      <w:r w:rsidR="00FA0C28">
        <w:rPr>
          <w:sz w:val="20"/>
          <w:szCs w:val="20"/>
          <w:lang w:val="de-DE"/>
        </w:rPr>
        <w:t xml:space="preserve">, </w:t>
      </w:r>
      <w:r w:rsidR="00FA0C28" w:rsidRPr="00FA0C28">
        <w:rPr>
          <w:sz w:val="20"/>
          <w:szCs w:val="20"/>
          <w:lang w:val="de-DE"/>
        </w:rPr>
        <w:t>Widerspruchsrecht</w:t>
      </w:r>
      <w:r w:rsidR="00FA0C28">
        <w:rPr>
          <w:sz w:val="20"/>
          <w:szCs w:val="20"/>
          <w:lang w:val="de-DE"/>
        </w:rPr>
        <w:t xml:space="preserve"> gegen die Verarbeitung</w:t>
      </w:r>
      <w:r w:rsidR="00902FEA">
        <w:rPr>
          <w:sz w:val="20"/>
          <w:szCs w:val="20"/>
          <w:lang w:val="de-DE"/>
        </w:rPr>
        <w:t>, Recht, nicht Gegenstand einer automatisierten Entscheidung zu sein</w:t>
      </w:r>
      <w:r w:rsidR="00FA0C28">
        <w:rPr>
          <w:sz w:val="20"/>
          <w:szCs w:val="20"/>
          <w:lang w:val="de-DE"/>
        </w:rPr>
        <w:t>)</w:t>
      </w:r>
      <w:r w:rsidRPr="00742441">
        <w:rPr>
          <w:sz w:val="20"/>
          <w:szCs w:val="20"/>
          <w:lang w:val="de-DE"/>
        </w:rPr>
        <w:t xml:space="preserve"> unmittelbar an den Auftragsverarbeiter, wird er dieses Ersuchen unverzüglich an den Verantwortlichen weiterleiten und nur nach Maßgabe der Weisun</w:t>
      </w:r>
      <w:r w:rsidR="00FA0C28">
        <w:rPr>
          <w:sz w:val="20"/>
          <w:szCs w:val="20"/>
          <w:lang w:val="de-DE"/>
        </w:rPr>
        <w:t xml:space="preserve">g des Verantwortlichen handeln. </w:t>
      </w:r>
      <w:r w:rsidRPr="00742441">
        <w:rPr>
          <w:sz w:val="20"/>
          <w:szCs w:val="20"/>
          <w:lang w:val="de-DE"/>
        </w:rPr>
        <w:t>Auskünfte an Dritte oder die betroffene Person darf der Auftragsverarbeiter nur nach vorheriger Zustimmung in Textform durch den Verantwortlichen erteilen.</w:t>
      </w:r>
    </w:p>
    <w:p w14:paraId="71AC00C9" w14:textId="77777777" w:rsidR="00B3557B" w:rsidRPr="00742441" w:rsidRDefault="008D7F03" w:rsidP="0039244A">
      <w:pPr>
        <w:pStyle w:val="Level2"/>
        <w:numPr>
          <w:ilvl w:val="1"/>
          <w:numId w:val="23"/>
        </w:numPr>
        <w:rPr>
          <w:sz w:val="20"/>
          <w:szCs w:val="20"/>
          <w:lang w:val="de-DE"/>
        </w:rPr>
      </w:pPr>
      <w:r w:rsidRPr="00742441">
        <w:rPr>
          <w:sz w:val="20"/>
          <w:szCs w:val="20"/>
          <w:lang w:val="de-DE"/>
        </w:rPr>
        <w:t>Nur a</w:t>
      </w:r>
      <w:r w:rsidR="00B3557B" w:rsidRPr="00742441">
        <w:rPr>
          <w:sz w:val="20"/>
          <w:szCs w:val="20"/>
          <w:lang w:val="de-DE"/>
        </w:rPr>
        <w:t xml:space="preserve">uf Weisung des Verantwortlichen berichtigt oder löscht der Auftragsverarbeiter die </w:t>
      </w:r>
      <w:r w:rsidR="00FA0C28">
        <w:rPr>
          <w:sz w:val="20"/>
          <w:szCs w:val="20"/>
          <w:lang w:val="de-DE"/>
        </w:rPr>
        <w:t xml:space="preserve">personenbezogenen </w:t>
      </w:r>
      <w:r w:rsidR="00B3557B" w:rsidRPr="00742441">
        <w:rPr>
          <w:sz w:val="20"/>
          <w:szCs w:val="20"/>
          <w:lang w:val="de-DE"/>
        </w:rPr>
        <w:t>Daten des Verantwortlichen</w:t>
      </w:r>
      <w:r w:rsidR="00902FEA">
        <w:rPr>
          <w:sz w:val="20"/>
          <w:szCs w:val="20"/>
          <w:lang w:val="de-DE"/>
        </w:rPr>
        <w:t>,</w:t>
      </w:r>
      <w:r w:rsidR="00B3557B" w:rsidRPr="00742441">
        <w:rPr>
          <w:sz w:val="20"/>
          <w:szCs w:val="20"/>
          <w:lang w:val="de-DE"/>
        </w:rPr>
        <w:t xml:space="preserve"> schränkt deren Verarbeitung ein</w:t>
      </w:r>
      <w:r w:rsidR="00902FEA">
        <w:rPr>
          <w:sz w:val="20"/>
          <w:szCs w:val="20"/>
          <w:lang w:val="de-DE"/>
        </w:rPr>
        <w:t xml:space="preserve"> oder erfüllt die weiteren in Kapitel 3 der DS-GVO geregelten Betroffenenrechte</w:t>
      </w:r>
      <w:r w:rsidR="00B3557B" w:rsidRPr="00742441">
        <w:rPr>
          <w:sz w:val="20"/>
          <w:szCs w:val="20"/>
          <w:lang w:val="de-DE"/>
        </w:rPr>
        <w:t xml:space="preserve">. </w:t>
      </w:r>
      <w:r w:rsidR="00FA0C28">
        <w:rPr>
          <w:sz w:val="20"/>
          <w:szCs w:val="20"/>
          <w:lang w:val="de-DE"/>
        </w:rPr>
        <w:t>Der Auftragsverarbeiter hat ein Löschkonzept sowie geeignete technische und organisatorische Maßnahmen sicherzustellen, um den Verantwortlichen bei Anfragen betroffener Personen im angemessenen Umfang zu unterstützen, damit der Verantwortliche seinen Pflichten im</w:t>
      </w:r>
      <w:r w:rsidR="00902FEA">
        <w:rPr>
          <w:sz w:val="20"/>
          <w:szCs w:val="20"/>
          <w:lang w:val="de-DE"/>
        </w:rPr>
        <w:t xml:space="preserve"> Hinblick auf die in Kapitel 3</w:t>
      </w:r>
      <w:r w:rsidR="00FA0C28">
        <w:rPr>
          <w:sz w:val="20"/>
          <w:szCs w:val="20"/>
          <w:lang w:val="de-DE"/>
        </w:rPr>
        <w:t xml:space="preserve"> der DS-GVO niedergelegten Rechte nachkommen kann</w:t>
      </w:r>
      <w:r w:rsidRPr="00742441">
        <w:rPr>
          <w:sz w:val="20"/>
          <w:szCs w:val="20"/>
          <w:lang w:val="de-DE"/>
        </w:rPr>
        <w:t>.</w:t>
      </w:r>
    </w:p>
    <w:p w14:paraId="6EA70046" w14:textId="77777777" w:rsidR="00B3557B" w:rsidRPr="00742441" w:rsidRDefault="00B3557B" w:rsidP="0039244A">
      <w:pPr>
        <w:pStyle w:val="Level2"/>
        <w:numPr>
          <w:ilvl w:val="1"/>
          <w:numId w:val="23"/>
        </w:numPr>
        <w:rPr>
          <w:sz w:val="20"/>
          <w:szCs w:val="20"/>
          <w:lang w:val="de-DE"/>
        </w:rPr>
      </w:pPr>
      <w:r w:rsidRPr="00742441">
        <w:rPr>
          <w:sz w:val="20"/>
          <w:szCs w:val="20"/>
          <w:lang w:val="de-DE"/>
        </w:rPr>
        <w:t xml:space="preserve">Die Parteien nennen der jeweils anderen Partei einen oder mehrere Ansprechpartner, welche die Einzelweisungen erteilen bzw. </w:t>
      </w:r>
      <w:proofErr w:type="gramStart"/>
      <w:r w:rsidRPr="00742441">
        <w:rPr>
          <w:sz w:val="20"/>
          <w:szCs w:val="20"/>
          <w:lang w:val="de-DE"/>
        </w:rPr>
        <w:t>entgegen nehmen</w:t>
      </w:r>
      <w:proofErr w:type="gramEnd"/>
      <w:r w:rsidRPr="00742441">
        <w:rPr>
          <w:sz w:val="20"/>
          <w:szCs w:val="20"/>
          <w:lang w:val="de-DE"/>
        </w:rPr>
        <w:t>.</w:t>
      </w:r>
    </w:p>
    <w:p w14:paraId="6F13D934" w14:textId="77777777" w:rsidR="00D53051" w:rsidRPr="00742441" w:rsidRDefault="00D53051" w:rsidP="006C2669">
      <w:pPr>
        <w:pStyle w:val="Body2"/>
        <w:rPr>
          <w:sz w:val="20"/>
          <w:szCs w:val="20"/>
          <w:lang w:val="de-DE"/>
        </w:rPr>
      </w:pPr>
      <w:r w:rsidRPr="00742441">
        <w:rPr>
          <w:sz w:val="20"/>
          <w:szCs w:val="20"/>
          <w:lang w:val="de-DE"/>
        </w:rPr>
        <w:t>Die Parteien haben das Recht, die zu</w:t>
      </w:r>
      <w:r w:rsidR="00F56BB6" w:rsidRPr="00742441">
        <w:rPr>
          <w:sz w:val="20"/>
          <w:szCs w:val="20"/>
          <w:lang w:val="de-DE"/>
        </w:rPr>
        <w:t>r Erteilung von</w:t>
      </w:r>
      <w:r w:rsidRPr="00742441">
        <w:rPr>
          <w:sz w:val="20"/>
          <w:szCs w:val="20"/>
          <w:lang w:val="de-DE"/>
        </w:rPr>
        <w:t xml:space="preserve"> Weisungen bzw. zu deren Entgegennahme berechtigten Personen </w:t>
      </w:r>
      <w:r w:rsidR="00245C05">
        <w:rPr>
          <w:sz w:val="20"/>
          <w:szCs w:val="20"/>
          <w:lang w:val="de-DE"/>
        </w:rPr>
        <w:t>auszutauschen oder zu ergänzen</w:t>
      </w:r>
      <w:r w:rsidR="00AE5FB1" w:rsidRPr="00742441">
        <w:rPr>
          <w:sz w:val="20"/>
          <w:szCs w:val="20"/>
          <w:lang w:val="de-DE"/>
        </w:rPr>
        <w:t xml:space="preserve">. Die jeweils andere Partei ist </w:t>
      </w:r>
      <w:r w:rsidR="00E072EF">
        <w:rPr>
          <w:sz w:val="20"/>
          <w:szCs w:val="20"/>
          <w:lang w:val="de-DE"/>
        </w:rPr>
        <w:t xml:space="preserve">unverzüglich </w:t>
      </w:r>
      <w:r w:rsidR="00AE5FB1" w:rsidRPr="00742441">
        <w:rPr>
          <w:sz w:val="20"/>
          <w:szCs w:val="20"/>
          <w:lang w:val="de-DE"/>
        </w:rPr>
        <w:t xml:space="preserve">in Textform über den </w:t>
      </w:r>
      <w:r w:rsidR="00245C05">
        <w:rPr>
          <w:sz w:val="20"/>
          <w:szCs w:val="20"/>
          <w:lang w:val="de-DE"/>
        </w:rPr>
        <w:t>Austausch oder die Ergänzung</w:t>
      </w:r>
      <w:r w:rsidR="00AE5FB1" w:rsidRPr="00742441">
        <w:rPr>
          <w:sz w:val="20"/>
          <w:szCs w:val="20"/>
          <w:lang w:val="de-DE"/>
        </w:rPr>
        <w:t xml:space="preserve"> zu informieren.</w:t>
      </w:r>
    </w:p>
    <w:p w14:paraId="67809680" w14:textId="77777777" w:rsidR="00B3557B" w:rsidRDefault="00B3557B" w:rsidP="00AE5FB1">
      <w:pPr>
        <w:pStyle w:val="Level2"/>
        <w:numPr>
          <w:ilvl w:val="1"/>
          <w:numId w:val="23"/>
        </w:numPr>
        <w:tabs>
          <w:tab w:val="clear" w:pos="709"/>
          <w:tab w:val="left" w:pos="720"/>
        </w:tabs>
        <w:rPr>
          <w:sz w:val="20"/>
          <w:szCs w:val="20"/>
          <w:lang w:val="de-DE"/>
        </w:rPr>
      </w:pPr>
      <w:r w:rsidRPr="00742441">
        <w:rPr>
          <w:sz w:val="20"/>
          <w:szCs w:val="20"/>
          <w:lang w:val="de-DE"/>
        </w:rPr>
        <w:t>Weisungen erfolgen</w:t>
      </w:r>
      <w:r w:rsidR="00E072EF">
        <w:rPr>
          <w:sz w:val="20"/>
          <w:szCs w:val="20"/>
          <w:lang w:val="de-DE"/>
        </w:rPr>
        <w:t xml:space="preserve"> mindestens</w:t>
      </w:r>
      <w:r w:rsidRPr="00742441">
        <w:rPr>
          <w:sz w:val="20"/>
          <w:szCs w:val="20"/>
          <w:lang w:val="de-DE"/>
        </w:rPr>
        <w:t xml:space="preserve"> in Textform.</w:t>
      </w:r>
      <w:r w:rsidR="006C2669" w:rsidRPr="00742441">
        <w:rPr>
          <w:sz w:val="20"/>
          <w:szCs w:val="20"/>
          <w:lang w:val="de-DE"/>
        </w:rPr>
        <w:t xml:space="preserve"> Sie werden durch den Auftragsverarbeiter in einem von ihm </w:t>
      </w:r>
      <w:proofErr w:type="gramStart"/>
      <w:r w:rsidR="006C2669" w:rsidRPr="00742441">
        <w:rPr>
          <w:sz w:val="20"/>
          <w:szCs w:val="20"/>
          <w:lang w:val="de-DE"/>
        </w:rPr>
        <w:t>zu führenden Verzeichnis</w:t>
      </w:r>
      <w:proofErr w:type="gramEnd"/>
      <w:r w:rsidR="006C2669" w:rsidRPr="00742441">
        <w:rPr>
          <w:sz w:val="20"/>
          <w:szCs w:val="20"/>
          <w:lang w:val="de-DE"/>
        </w:rPr>
        <w:t xml:space="preserve"> in elektronischer Form dokumentiert. Mündliche Weisungen </w:t>
      </w:r>
      <w:r w:rsidR="00E072EF">
        <w:rPr>
          <w:sz w:val="20"/>
          <w:szCs w:val="20"/>
          <w:lang w:val="de-DE"/>
        </w:rPr>
        <w:t xml:space="preserve">werden </w:t>
      </w:r>
      <w:r w:rsidR="006C2669" w:rsidRPr="00742441">
        <w:rPr>
          <w:sz w:val="20"/>
          <w:szCs w:val="20"/>
          <w:lang w:val="de-DE"/>
        </w:rPr>
        <w:t xml:space="preserve">durch den Verantwortlichen unverzüglich </w:t>
      </w:r>
      <w:r w:rsidR="00E072EF">
        <w:rPr>
          <w:sz w:val="20"/>
          <w:szCs w:val="20"/>
          <w:lang w:val="de-DE"/>
        </w:rPr>
        <w:t xml:space="preserve">mindestens </w:t>
      </w:r>
      <w:r w:rsidR="006C2669" w:rsidRPr="00742441">
        <w:rPr>
          <w:sz w:val="20"/>
          <w:szCs w:val="20"/>
          <w:lang w:val="de-DE"/>
        </w:rPr>
        <w:t xml:space="preserve">in Textform </w:t>
      </w:r>
      <w:r w:rsidR="00E072EF">
        <w:rPr>
          <w:sz w:val="20"/>
          <w:szCs w:val="20"/>
          <w:lang w:val="de-DE"/>
        </w:rPr>
        <w:t>bestätigt</w:t>
      </w:r>
      <w:r w:rsidR="006C2669" w:rsidRPr="00742441">
        <w:rPr>
          <w:sz w:val="20"/>
          <w:szCs w:val="20"/>
          <w:lang w:val="de-DE"/>
        </w:rPr>
        <w:t>.</w:t>
      </w:r>
    </w:p>
    <w:p w14:paraId="56B9E595" w14:textId="77777777" w:rsidR="00B3557B" w:rsidRPr="00742441" w:rsidRDefault="00B3557B" w:rsidP="00E375D1">
      <w:pPr>
        <w:pStyle w:val="Level1"/>
        <w:keepNext/>
        <w:numPr>
          <w:ilvl w:val="0"/>
          <w:numId w:val="23"/>
        </w:numPr>
        <w:rPr>
          <w:b/>
          <w:sz w:val="20"/>
          <w:szCs w:val="20"/>
          <w:lang w:val="de-DE"/>
        </w:rPr>
      </w:pPr>
      <w:bookmarkStart w:id="6" w:name="_Ref498922102"/>
      <w:bookmarkStart w:id="7" w:name="_Toc877943"/>
      <w:r w:rsidRPr="00742441">
        <w:rPr>
          <w:b/>
          <w:sz w:val="20"/>
          <w:szCs w:val="20"/>
          <w:lang w:val="de-DE"/>
        </w:rPr>
        <w:t>Vertraulichkeit</w:t>
      </w:r>
      <w:bookmarkEnd w:id="6"/>
      <w:bookmarkEnd w:id="7"/>
    </w:p>
    <w:p w14:paraId="34A96C02" w14:textId="4E448373" w:rsidR="007205B5" w:rsidRDefault="00B3557B" w:rsidP="00761A3E">
      <w:pPr>
        <w:pStyle w:val="Level2"/>
        <w:numPr>
          <w:ilvl w:val="0"/>
          <w:numId w:val="0"/>
        </w:numPr>
        <w:tabs>
          <w:tab w:val="left" w:pos="720"/>
        </w:tabs>
        <w:ind w:left="709"/>
        <w:rPr>
          <w:lang w:val="de-DE"/>
        </w:rPr>
      </w:pPr>
      <w:r w:rsidRPr="00742441">
        <w:rPr>
          <w:lang w:val="de-DE"/>
        </w:rPr>
        <w:t xml:space="preserve">Der </w:t>
      </w:r>
      <w:r w:rsidRPr="00742441">
        <w:rPr>
          <w:rFonts w:asciiTheme="minorHAnsi" w:hAnsiTheme="minorHAnsi" w:cstheme="minorHAnsi"/>
          <w:color w:val="000000"/>
          <w:lang w:val="de-DE"/>
        </w:rPr>
        <w:t xml:space="preserve">Auftragsverarbeiter </w:t>
      </w:r>
      <w:r w:rsidRPr="00742441">
        <w:rPr>
          <w:lang w:val="de-DE"/>
        </w:rPr>
        <w:t xml:space="preserve">gewährleistet, dass sich seine zur Verarbeitung der Daten befugten Mitarbeiter </w:t>
      </w:r>
      <w:r w:rsidR="00E072EF">
        <w:rPr>
          <w:lang w:val="de-DE"/>
        </w:rPr>
        <w:t xml:space="preserve">vertraglich </w:t>
      </w:r>
      <w:r w:rsidRPr="00742441">
        <w:rPr>
          <w:lang w:val="de-DE"/>
        </w:rPr>
        <w:t xml:space="preserve">zur Vertraulichkeit verpflichtet haben oder einer angemessenen gesetzlichen Verschwiegenheitspflicht unterliegen. Die </w:t>
      </w:r>
      <w:proofErr w:type="spellStart"/>
      <w:r w:rsidRPr="00742441">
        <w:rPr>
          <w:lang w:val="de-DE"/>
        </w:rPr>
        <w:t>Vertraulich</w:t>
      </w:r>
      <w:r w:rsidR="00F66C8B">
        <w:rPr>
          <w:lang w:val="de-DE"/>
        </w:rPr>
        <w:softHyphen/>
      </w:r>
      <w:r w:rsidRPr="00742441">
        <w:rPr>
          <w:lang w:val="de-DE"/>
        </w:rPr>
        <w:lastRenderedPageBreak/>
        <w:t>keits</w:t>
      </w:r>
      <w:proofErr w:type="spellEnd"/>
      <w:r w:rsidRPr="00742441">
        <w:rPr>
          <w:lang w:val="de-DE"/>
        </w:rPr>
        <w:t xml:space="preserve">- beziehungsweise Verschwiegenheitspflicht besteht auch nach Beendigung des </w:t>
      </w:r>
      <w:r w:rsidR="00B16B2C">
        <w:rPr>
          <w:lang w:val="de-DE"/>
        </w:rPr>
        <w:t>Vertrags</w:t>
      </w:r>
      <w:r w:rsidRPr="00742441">
        <w:rPr>
          <w:lang w:val="de-DE"/>
        </w:rPr>
        <w:t xml:space="preserve"> fort.</w:t>
      </w:r>
      <w:r w:rsidR="007205B5">
        <w:rPr>
          <w:lang w:val="de-DE"/>
        </w:rPr>
        <w:t xml:space="preserve"> </w:t>
      </w:r>
    </w:p>
    <w:p w14:paraId="62A14B43" w14:textId="77777777" w:rsidR="00B3557B" w:rsidRDefault="007205B5" w:rsidP="0063250A">
      <w:pPr>
        <w:pStyle w:val="Level2"/>
        <w:numPr>
          <w:ilvl w:val="0"/>
          <w:numId w:val="0"/>
        </w:numPr>
        <w:tabs>
          <w:tab w:val="left" w:pos="720"/>
        </w:tabs>
        <w:ind w:left="709"/>
        <w:rPr>
          <w:sz w:val="20"/>
          <w:szCs w:val="20"/>
          <w:lang w:val="de-DE"/>
        </w:rPr>
      </w:pPr>
      <w:r w:rsidRPr="007205B5">
        <w:rPr>
          <w:sz w:val="20"/>
          <w:szCs w:val="20"/>
          <w:lang w:val="de-DE"/>
        </w:rPr>
        <w:t xml:space="preserve">Der </w:t>
      </w:r>
      <w:r>
        <w:rPr>
          <w:sz w:val="20"/>
          <w:szCs w:val="20"/>
          <w:lang w:val="de-DE"/>
        </w:rPr>
        <w:t>Auftragsverarbeiter</w:t>
      </w:r>
      <w:r w:rsidRPr="007205B5">
        <w:rPr>
          <w:sz w:val="20"/>
          <w:szCs w:val="20"/>
          <w:lang w:val="de-DE"/>
        </w:rPr>
        <w:t xml:space="preserve"> hat dem </w:t>
      </w:r>
      <w:r>
        <w:rPr>
          <w:sz w:val="20"/>
          <w:szCs w:val="20"/>
          <w:lang w:val="de-DE"/>
        </w:rPr>
        <w:t>Verantwortlichen</w:t>
      </w:r>
      <w:r w:rsidRPr="007205B5">
        <w:rPr>
          <w:sz w:val="20"/>
          <w:szCs w:val="20"/>
          <w:lang w:val="de-DE"/>
        </w:rPr>
        <w:t xml:space="preserve"> auf Anfrage unverzüglich einen angemessenen Nachweis der entsprechenden Verpflichtungen auf die Vertraulichkeit zu liefern.</w:t>
      </w:r>
    </w:p>
    <w:p w14:paraId="53F459B9" w14:textId="5307D042" w:rsidR="00E375D1" w:rsidRPr="00E375D1" w:rsidRDefault="00FF25B2" w:rsidP="00EB1954">
      <w:pPr>
        <w:pStyle w:val="Body2"/>
        <w:rPr>
          <w:lang w:val="de-DE"/>
        </w:rPr>
      </w:pPr>
      <w:r w:rsidRPr="007F71B5">
        <w:rPr>
          <w:sz w:val="20"/>
          <w:szCs w:val="20"/>
          <w:lang w:val="de-DE"/>
        </w:rPr>
        <w:t xml:space="preserve">Der </w:t>
      </w:r>
      <w:r w:rsidR="007205B5">
        <w:rPr>
          <w:sz w:val="20"/>
          <w:szCs w:val="20"/>
          <w:lang w:val="de-DE"/>
        </w:rPr>
        <w:t>Auftragsverarbeiter</w:t>
      </w:r>
      <w:r w:rsidRPr="007F71B5">
        <w:rPr>
          <w:sz w:val="20"/>
          <w:szCs w:val="20"/>
          <w:lang w:val="de-DE"/>
        </w:rPr>
        <w:t xml:space="preserve"> gewährleistet die Zuverlässigkeit und angemessene Überwachung aller mit der Verarbeitung personenbezogener Daten befasster Personen und stellt in jedem Fall sicher, dass der Zugang zu personenbezogenen Daten streng auf diejenigen Personen beschränkt ist, die diese personenbezogenen Daten kennen müssen, um die Vertragsleistungen</w:t>
      </w:r>
      <w:r w:rsidR="007205B5">
        <w:rPr>
          <w:sz w:val="20"/>
          <w:szCs w:val="20"/>
          <w:lang w:val="de-DE"/>
        </w:rPr>
        <w:t xml:space="preserve"> gem. dem Hauptvertrag</w:t>
      </w:r>
      <w:r w:rsidRPr="007F71B5">
        <w:rPr>
          <w:sz w:val="20"/>
          <w:szCs w:val="20"/>
          <w:lang w:val="de-DE"/>
        </w:rPr>
        <w:t xml:space="preserve"> zu erbringen.</w:t>
      </w:r>
      <w:r w:rsidR="00EB1954">
        <w:rPr>
          <w:sz w:val="20"/>
          <w:szCs w:val="20"/>
          <w:lang w:val="de-DE"/>
        </w:rPr>
        <w:t xml:space="preserve"> </w:t>
      </w:r>
      <w:r w:rsidR="00EB1954" w:rsidRPr="00EB1954">
        <w:rPr>
          <w:sz w:val="20"/>
          <w:szCs w:val="20"/>
          <w:lang w:val="de-DE"/>
        </w:rPr>
        <w:t>Er stellt darüber hinaus sicher, dass diese Personen die Daten des Verantwortlichen nur auf dessen Anweisung verarbeiten, es sei denn, sie sind nach dem Recht der Union oder der Mitgliedstaaten zur Verarbeitung verpflichtet.</w:t>
      </w:r>
    </w:p>
    <w:p w14:paraId="6023015F" w14:textId="77777777" w:rsidR="00B3557B" w:rsidRPr="00742441" w:rsidRDefault="00B3557B" w:rsidP="0039244A">
      <w:pPr>
        <w:pStyle w:val="Level1"/>
        <w:numPr>
          <w:ilvl w:val="0"/>
          <w:numId w:val="23"/>
        </w:numPr>
        <w:jc w:val="left"/>
        <w:rPr>
          <w:b/>
          <w:noProof/>
          <w:sz w:val="20"/>
          <w:szCs w:val="20"/>
          <w:lang w:val="de-DE"/>
        </w:rPr>
      </w:pPr>
      <w:bookmarkStart w:id="8" w:name="_Ref496285208"/>
      <w:bookmarkStart w:id="9" w:name="_Toc877944"/>
      <w:r w:rsidRPr="00742441">
        <w:rPr>
          <w:b/>
          <w:noProof/>
          <w:sz w:val="20"/>
          <w:szCs w:val="20"/>
          <w:lang w:val="de-DE"/>
        </w:rPr>
        <w:t>Technische und organisatorische Maßnahmen</w:t>
      </w:r>
      <w:bookmarkEnd w:id="8"/>
      <w:bookmarkEnd w:id="9"/>
    </w:p>
    <w:p w14:paraId="39F87A52" w14:textId="77777777" w:rsidR="00B3557B" w:rsidRPr="00742441" w:rsidRDefault="00B3557B" w:rsidP="0039244A">
      <w:pPr>
        <w:pStyle w:val="Level2"/>
        <w:numPr>
          <w:ilvl w:val="1"/>
          <w:numId w:val="23"/>
        </w:numPr>
        <w:spacing w:line="240" w:lineRule="auto"/>
        <w:rPr>
          <w:sz w:val="20"/>
          <w:szCs w:val="20"/>
          <w:lang w:val="de-DE"/>
        </w:rPr>
      </w:pPr>
      <w:r w:rsidRPr="00742441">
        <w:rPr>
          <w:sz w:val="20"/>
          <w:szCs w:val="20"/>
          <w:lang w:val="de-DE"/>
        </w:rPr>
        <w:t xml:space="preserve">Der </w:t>
      </w:r>
      <w:r w:rsidRPr="00742441">
        <w:rPr>
          <w:rFonts w:cstheme="minorHAnsi"/>
          <w:sz w:val="20"/>
          <w:szCs w:val="20"/>
          <w:lang w:val="de-DE"/>
        </w:rPr>
        <w:t xml:space="preserve">Auftragsverarbeiter </w:t>
      </w:r>
      <w:r w:rsidR="00E375D1">
        <w:rPr>
          <w:sz w:val="20"/>
          <w:szCs w:val="20"/>
          <w:lang w:val="de-DE"/>
        </w:rPr>
        <w:t xml:space="preserve">gewährleistet </w:t>
      </w:r>
      <w:r w:rsidRPr="00742441">
        <w:rPr>
          <w:sz w:val="20"/>
          <w:szCs w:val="20"/>
          <w:lang w:val="de-DE"/>
        </w:rPr>
        <w:t xml:space="preserve">unter Berücksichtigung des </w:t>
      </w:r>
      <w:r w:rsidR="00E375D1">
        <w:rPr>
          <w:sz w:val="20"/>
          <w:szCs w:val="20"/>
          <w:lang w:val="de-DE"/>
        </w:rPr>
        <w:t xml:space="preserve">aktuellen </w:t>
      </w:r>
      <w:r w:rsidRPr="00742441">
        <w:rPr>
          <w:sz w:val="20"/>
          <w:szCs w:val="20"/>
          <w:lang w:val="de-DE"/>
        </w:rPr>
        <w:t xml:space="preserve">Stands der Technik, der Implementierungskosten und der Art, des Umfangs, der Umstände und der Zwecke der Verarbeitung sowie der unterschiedlichen Eintrittswahrscheinlichkeit und Schwere des Risikos für die Rechte und Freiheiten natürlicher Personen die im Rahmen der ordnungsgemäßen Durchführung </w:t>
      </w:r>
      <w:r w:rsidR="00167F72">
        <w:rPr>
          <w:sz w:val="20"/>
          <w:szCs w:val="20"/>
          <w:lang w:val="de-DE"/>
        </w:rPr>
        <w:t>der Datenverarbeitung</w:t>
      </w:r>
      <w:r w:rsidRPr="00742441">
        <w:rPr>
          <w:sz w:val="20"/>
          <w:szCs w:val="20"/>
          <w:lang w:val="de-DE"/>
        </w:rPr>
        <w:t xml:space="preserve"> erforderlichen Sicherheitsmaßnahmen. Er trifft geeignete technische und organisatorische Maßnahmen, um ein dem Risiko angemessenes Schutzniveau zu gewährleisten, das den Anforderungen der </w:t>
      </w:r>
      <w:r w:rsidR="00FA0C28">
        <w:rPr>
          <w:sz w:val="20"/>
          <w:szCs w:val="20"/>
          <w:lang w:val="de-DE"/>
        </w:rPr>
        <w:t>DS-GVO</w:t>
      </w:r>
      <w:r w:rsidRPr="00742441">
        <w:rPr>
          <w:sz w:val="20"/>
          <w:szCs w:val="20"/>
          <w:lang w:val="de-DE"/>
        </w:rPr>
        <w:t xml:space="preserve">, insbesondere des Art. 32 </w:t>
      </w:r>
      <w:r w:rsidR="00FA0C28">
        <w:rPr>
          <w:sz w:val="20"/>
          <w:szCs w:val="20"/>
          <w:lang w:val="de-DE"/>
        </w:rPr>
        <w:t>DS-GVO</w:t>
      </w:r>
      <w:r w:rsidRPr="00742441">
        <w:rPr>
          <w:sz w:val="20"/>
          <w:szCs w:val="20"/>
          <w:lang w:val="de-DE"/>
        </w:rPr>
        <w:t>, genügt. Die geeigneten Maßnahmen umfassen</w:t>
      </w:r>
    </w:p>
    <w:p w14:paraId="0C796958" w14:textId="77777777" w:rsidR="00B3557B" w:rsidRPr="00742441" w:rsidRDefault="00B3557B" w:rsidP="0039244A">
      <w:pPr>
        <w:pStyle w:val="Level3"/>
        <w:numPr>
          <w:ilvl w:val="2"/>
          <w:numId w:val="23"/>
        </w:numPr>
        <w:spacing w:line="240" w:lineRule="auto"/>
        <w:rPr>
          <w:sz w:val="20"/>
          <w:szCs w:val="20"/>
          <w:lang w:val="de-DE"/>
        </w:rPr>
      </w:pPr>
      <w:r w:rsidRPr="00742441">
        <w:rPr>
          <w:sz w:val="20"/>
          <w:szCs w:val="20"/>
          <w:lang w:val="de-DE"/>
        </w:rPr>
        <w:t>die Pseudonymisierung und Verschlüsselung personenbezogener Daten;</w:t>
      </w:r>
    </w:p>
    <w:p w14:paraId="28CB085F" w14:textId="77777777" w:rsidR="00B3557B" w:rsidRPr="00742441" w:rsidRDefault="00B3557B" w:rsidP="0039244A">
      <w:pPr>
        <w:pStyle w:val="Level3"/>
        <w:numPr>
          <w:ilvl w:val="2"/>
          <w:numId w:val="23"/>
        </w:numPr>
        <w:spacing w:line="240" w:lineRule="auto"/>
        <w:rPr>
          <w:sz w:val="20"/>
          <w:szCs w:val="20"/>
          <w:lang w:val="de-DE"/>
        </w:rPr>
      </w:pPr>
      <w:r w:rsidRPr="00742441">
        <w:rPr>
          <w:sz w:val="20"/>
          <w:szCs w:val="20"/>
          <w:lang w:val="de-DE"/>
        </w:rPr>
        <w:t>die Fähigkeit, die Vertraulichkeit, Integrität, Verfügbarkeit und Belastbarkeit der Systeme und Dienste im Zusammenhang mit der Verarbeitung auf Dauer sicherzustellen;</w:t>
      </w:r>
    </w:p>
    <w:p w14:paraId="100CEF38" w14:textId="77777777" w:rsidR="00B3557B" w:rsidRPr="00742441" w:rsidRDefault="00B3557B" w:rsidP="0039244A">
      <w:pPr>
        <w:pStyle w:val="Level3"/>
        <w:numPr>
          <w:ilvl w:val="2"/>
          <w:numId w:val="23"/>
        </w:numPr>
        <w:spacing w:line="240" w:lineRule="auto"/>
        <w:rPr>
          <w:sz w:val="20"/>
          <w:szCs w:val="20"/>
          <w:lang w:val="de-DE"/>
        </w:rPr>
      </w:pPr>
      <w:r w:rsidRPr="00742441">
        <w:rPr>
          <w:sz w:val="20"/>
          <w:szCs w:val="20"/>
          <w:lang w:val="de-DE"/>
        </w:rPr>
        <w:t>die Fähigkeit, die Verfügbarkeit der personenbezogenen Daten und den Zugang zu ihnen bei einem physischen oder technischen Zwischenfall rasch wiederherzustellen;</w:t>
      </w:r>
    </w:p>
    <w:p w14:paraId="5B41EE7D" w14:textId="77777777" w:rsidR="00B3557B" w:rsidRPr="00742441" w:rsidRDefault="00B3557B" w:rsidP="0039244A">
      <w:pPr>
        <w:pStyle w:val="Level3"/>
        <w:numPr>
          <w:ilvl w:val="2"/>
          <w:numId w:val="23"/>
        </w:numPr>
        <w:spacing w:line="240" w:lineRule="auto"/>
        <w:rPr>
          <w:sz w:val="20"/>
          <w:szCs w:val="20"/>
          <w:lang w:val="de-DE"/>
        </w:rPr>
      </w:pPr>
      <w:r w:rsidRPr="00742441">
        <w:rPr>
          <w:sz w:val="20"/>
          <w:szCs w:val="20"/>
          <w:lang w:val="de-DE"/>
        </w:rPr>
        <w:t>ein Verfahren zur regelmäßigen Überprüfung, Bewertung und Evaluierung der Wirksamkeit der technischen und organisatorischen Maßnahmen zur Gewährleistung der Sicherheit der Verarbeitung.</w:t>
      </w:r>
    </w:p>
    <w:p w14:paraId="0B6725A1" w14:textId="77777777" w:rsidR="00B3557B" w:rsidRPr="00742441" w:rsidRDefault="00E375D1">
      <w:pPr>
        <w:pStyle w:val="Level3"/>
        <w:numPr>
          <w:ilvl w:val="0"/>
          <w:numId w:val="0"/>
        </w:numPr>
        <w:tabs>
          <w:tab w:val="left" w:pos="720"/>
        </w:tabs>
        <w:ind w:left="709"/>
        <w:rPr>
          <w:sz w:val="20"/>
          <w:szCs w:val="20"/>
          <w:lang w:val="de-DE"/>
        </w:rPr>
      </w:pPr>
      <w:r>
        <w:rPr>
          <w:sz w:val="20"/>
          <w:szCs w:val="20"/>
          <w:lang w:val="de-DE"/>
        </w:rPr>
        <w:t xml:space="preserve">Einzelheiten zu den vom Auftragsverarbeiter getroffenen und einzuhaltenden </w:t>
      </w:r>
      <w:r w:rsidR="00167F72">
        <w:rPr>
          <w:sz w:val="20"/>
          <w:szCs w:val="20"/>
          <w:lang w:val="de-DE"/>
        </w:rPr>
        <w:t xml:space="preserve">technischen und organisatorischen </w:t>
      </w:r>
      <w:r>
        <w:rPr>
          <w:sz w:val="20"/>
          <w:szCs w:val="20"/>
          <w:lang w:val="de-DE"/>
        </w:rPr>
        <w:t xml:space="preserve">Maßnahmen sind in </w:t>
      </w:r>
      <w:r>
        <w:rPr>
          <w:b/>
          <w:sz w:val="20"/>
          <w:szCs w:val="20"/>
          <w:lang w:val="de-DE"/>
        </w:rPr>
        <w:t xml:space="preserve">Anlage 4 </w:t>
      </w:r>
      <w:r>
        <w:rPr>
          <w:sz w:val="20"/>
          <w:szCs w:val="20"/>
          <w:lang w:val="de-DE"/>
        </w:rPr>
        <w:t>enthalten</w:t>
      </w:r>
      <w:r w:rsidR="00B3557B" w:rsidRPr="00742441">
        <w:rPr>
          <w:sz w:val="20"/>
          <w:szCs w:val="20"/>
          <w:lang w:val="de-DE"/>
        </w:rPr>
        <w:t xml:space="preserve">, </w:t>
      </w:r>
      <w:proofErr w:type="gramStart"/>
      <w:r>
        <w:rPr>
          <w:sz w:val="20"/>
          <w:szCs w:val="20"/>
          <w:lang w:val="de-DE"/>
        </w:rPr>
        <w:t>die</w:t>
      </w:r>
      <w:r w:rsidR="00167F72">
        <w:rPr>
          <w:sz w:val="20"/>
          <w:szCs w:val="20"/>
          <w:lang w:val="de-DE"/>
        </w:rPr>
        <w:t xml:space="preserve"> Bestandteil</w:t>
      </w:r>
      <w:proofErr w:type="gramEnd"/>
      <w:r w:rsidR="00167F72">
        <w:rPr>
          <w:sz w:val="20"/>
          <w:szCs w:val="20"/>
          <w:lang w:val="de-DE"/>
        </w:rPr>
        <w:t xml:space="preserve"> dieses Vertrag</w:t>
      </w:r>
      <w:r>
        <w:rPr>
          <w:sz w:val="20"/>
          <w:szCs w:val="20"/>
          <w:lang w:val="de-DE"/>
        </w:rPr>
        <w:t>s ist</w:t>
      </w:r>
      <w:r w:rsidR="00B3557B" w:rsidRPr="00742441">
        <w:rPr>
          <w:sz w:val="20"/>
          <w:szCs w:val="20"/>
          <w:lang w:val="de-DE"/>
        </w:rPr>
        <w:t>.</w:t>
      </w:r>
    </w:p>
    <w:p w14:paraId="0F1B3A67" w14:textId="77777777" w:rsidR="00B3557B" w:rsidRPr="00742441" w:rsidRDefault="00B3557B" w:rsidP="0039244A">
      <w:pPr>
        <w:pStyle w:val="Level2"/>
        <w:numPr>
          <w:ilvl w:val="1"/>
          <w:numId w:val="23"/>
        </w:numPr>
        <w:rPr>
          <w:sz w:val="20"/>
          <w:szCs w:val="20"/>
          <w:lang w:val="de-DE"/>
        </w:rPr>
      </w:pPr>
      <w:r w:rsidRPr="00742441">
        <w:rPr>
          <w:sz w:val="20"/>
          <w:szCs w:val="20"/>
          <w:lang w:val="de-DE"/>
        </w:rPr>
        <w:t xml:space="preserve">Die erforderlichen technischen und organisatorischen Maßnahmen unterliegen dem technischen Fortschritt und der Weiterentwicklung. Insoweit ist es dem </w:t>
      </w:r>
      <w:r w:rsidRPr="00742441">
        <w:rPr>
          <w:rFonts w:asciiTheme="minorHAnsi" w:hAnsiTheme="minorHAnsi" w:cstheme="minorHAnsi"/>
          <w:color w:val="000000"/>
          <w:sz w:val="20"/>
          <w:szCs w:val="20"/>
          <w:lang w:val="de-DE"/>
        </w:rPr>
        <w:t xml:space="preserve">Auftragsverarbeiter </w:t>
      </w:r>
      <w:r w:rsidRPr="00742441">
        <w:rPr>
          <w:sz w:val="20"/>
          <w:szCs w:val="20"/>
          <w:lang w:val="de-DE"/>
        </w:rPr>
        <w:t xml:space="preserve">gestattet, alternative adäquate Maßnahmen umzusetzen. Dabei darf das Sicherheitsniveau der festgelegten Maßnahmen nicht unterschritten werden. Wesentliche Änderungen sind zu dokumentieren und dem Verantwortlichen </w:t>
      </w:r>
      <w:r w:rsidR="00167F72">
        <w:rPr>
          <w:sz w:val="20"/>
          <w:szCs w:val="20"/>
          <w:lang w:val="de-DE"/>
        </w:rPr>
        <w:t xml:space="preserve">schriftlich oder in Textform </w:t>
      </w:r>
      <w:r w:rsidRPr="00742441">
        <w:rPr>
          <w:sz w:val="20"/>
          <w:szCs w:val="20"/>
          <w:lang w:val="de-DE"/>
        </w:rPr>
        <w:t>mitzuteilen.</w:t>
      </w:r>
    </w:p>
    <w:p w14:paraId="229C3BA4" w14:textId="77777777" w:rsidR="00B3557B" w:rsidRDefault="00B3557B" w:rsidP="00F56BB6">
      <w:pPr>
        <w:pStyle w:val="Level2"/>
        <w:numPr>
          <w:ilvl w:val="1"/>
          <w:numId w:val="23"/>
        </w:numPr>
        <w:tabs>
          <w:tab w:val="clear" w:pos="709"/>
          <w:tab w:val="left" w:pos="720"/>
        </w:tabs>
        <w:rPr>
          <w:sz w:val="20"/>
          <w:szCs w:val="20"/>
          <w:lang w:val="de-DE"/>
        </w:rPr>
      </w:pPr>
      <w:r w:rsidRPr="00742441">
        <w:rPr>
          <w:sz w:val="20"/>
          <w:szCs w:val="20"/>
          <w:lang w:val="de-DE"/>
        </w:rPr>
        <w:t xml:space="preserve">Der Auftragsverarbeiter trägt die Verantwortung dafür, dass die </w:t>
      </w:r>
      <w:r w:rsidR="00167F72">
        <w:rPr>
          <w:sz w:val="20"/>
          <w:szCs w:val="20"/>
          <w:lang w:val="de-DE"/>
        </w:rPr>
        <w:t xml:space="preserve">von ihm </w:t>
      </w:r>
      <w:r w:rsidRPr="00742441">
        <w:rPr>
          <w:sz w:val="20"/>
          <w:szCs w:val="20"/>
          <w:lang w:val="de-DE"/>
        </w:rPr>
        <w:t xml:space="preserve">ergriffenen technischen und organisatorischen Maßnahmen ein angemessenes Schutzniveau </w:t>
      </w:r>
      <w:r w:rsidR="00167F72">
        <w:rPr>
          <w:sz w:val="20"/>
          <w:szCs w:val="20"/>
          <w:lang w:val="de-DE"/>
        </w:rPr>
        <w:t xml:space="preserve">im Sinne des Art. 32 DS-GVO </w:t>
      </w:r>
      <w:r w:rsidRPr="00742441">
        <w:rPr>
          <w:sz w:val="20"/>
          <w:szCs w:val="20"/>
          <w:lang w:val="de-DE"/>
        </w:rPr>
        <w:t>bieten.</w:t>
      </w:r>
    </w:p>
    <w:p w14:paraId="5EA8BB39" w14:textId="122E63FC" w:rsidR="006B4519" w:rsidRPr="009047C8" w:rsidRDefault="009047C8" w:rsidP="00166974">
      <w:pPr>
        <w:pStyle w:val="Level2"/>
        <w:numPr>
          <w:ilvl w:val="1"/>
          <w:numId w:val="23"/>
        </w:numPr>
        <w:rPr>
          <w:lang w:val="de-DE"/>
        </w:rPr>
      </w:pPr>
      <w:r w:rsidRPr="009047C8">
        <w:rPr>
          <w:sz w:val="20"/>
          <w:szCs w:val="20"/>
          <w:lang w:val="de-DE"/>
        </w:rPr>
        <w:t xml:space="preserve">Auf Weisung des Verantwortlichen wird der Auftragsverarbeiter alternative oder weitere wirksame technische und organisatorische Maßnahmen umsetzen, wenn sich die in Anlage 4 beschriebenen Maßnahmen als nicht ausreichend erwiesen haben oder wenn der </w:t>
      </w:r>
      <w:r w:rsidRPr="009047C8">
        <w:rPr>
          <w:sz w:val="20"/>
          <w:szCs w:val="20"/>
          <w:lang w:val="de-DE"/>
        </w:rPr>
        <w:lastRenderedPageBreak/>
        <w:t>technische Fortschritt dies erfordert. Der Auftragsverarbeiter hat den Verantwortlichen unverzüglich schriftlich oder in Textform zu informieren, wenn er Grund zu der Anna</w:t>
      </w:r>
      <w:r w:rsidR="00EB1954">
        <w:rPr>
          <w:sz w:val="20"/>
          <w:szCs w:val="20"/>
          <w:lang w:val="de-DE"/>
        </w:rPr>
        <w:t>h</w:t>
      </w:r>
      <w:r w:rsidRPr="009047C8">
        <w:rPr>
          <w:sz w:val="20"/>
          <w:szCs w:val="20"/>
          <w:lang w:val="de-DE"/>
        </w:rPr>
        <w:t>me hat, dass die Maßnahmen gemäß Anlage 4 nicht (mehr) ausreichend sind oder der technische Fortschritt weitere</w:t>
      </w:r>
      <w:r>
        <w:rPr>
          <w:sz w:val="20"/>
          <w:szCs w:val="20"/>
          <w:lang w:val="de-DE"/>
        </w:rPr>
        <w:t xml:space="preserve"> oder alternative</w:t>
      </w:r>
      <w:r w:rsidRPr="009047C8">
        <w:rPr>
          <w:sz w:val="20"/>
          <w:szCs w:val="20"/>
          <w:lang w:val="de-DE"/>
        </w:rPr>
        <w:t xml:space="preserve"> Maßnahmen erfordert. </w:t>
      </w:r>
    </w:p>
    <w:p w14:paraId="0A205E53" w14:textId="77777777" w:rsidR="00B3557B" w:rsidRPr="00742441" w:rsidRDefault="00B3557B" w:rsidP="0039244A">
      <w:pPr>
        <w:pStyle w:val="Level1"/>
        <w:numPr>
          <w:ilvl w:val="0"/>
          <w:numId w:val="23"/>
        </w:numPr>
        <w:rPr>
          <w:b/>
          <w:sz w:val="20"/>
          <w:szCs w:val="20"/>
          <w:lang w:val="de-DE"/>
        </w:rPr>
      </w:pPr>
      <w:bookmarkStart w:id="10" w:name="_Ref877829"/>
      <w:bookmarkStart w:id="11" w:name="_Toc877945"/>
      <w:bookmarkStart w:id="12" w:name="_Ref5114089"/>
      <w:r w:rsidRPr="00742441">
        <w:rPr>
          <w:b/>
          <w:sz w:val="20"/>
          <w:szCs w:val="20"/>
          <w:lang w:val="de-DE"/>
        </w:rPr>
        <w:t>Weitere Auftragsverarbeiter</w:t>
      </w:r>
      <w:r w:rsidR="0017552E">
        <w:rPr>
          <w:b/>
          <w:sz w:val="20"/>
          <w:szCs w:val="20"/>
          <w:lang w:val="de-DE"/>
        </w:rPr>
        <w:t xml:space="preserve"> (Subunternehmer)</w:t>
      </w:r>
      <w:bookmarkEnd w:id="10"/>
      <w:bookmarkEnd w:id="11"/>
      <w:bookmarkEnd w:id="12"/>
    </w:p>
    <w:p w14:paraId="16CF57DE" w14:textId="77777777" w:rsidR="0029087F" w:rsidRPr="0029087F" w:rsidRDefault="00B3557B" w:rsidP="0029087F">
      <w:pPr>
        <w:pStyle w:val="Level2"/>
        <w:numPr>
          <w:ilvl w:val="1"/>
          <w:numId w:val="23"/>
        </w:numPr>
        <w:rPr>
          <w:sz w:val="20"/>
          <w:szCs w:val="20"/>
          <w:lang w:val="de-DE"/>
        </w:rPr>
      </w:pPr>
      <w:r w:rsidRPr="00742441">
        <w:rPr>
          <w:sz w:val="20"/>
          <w:szCs w:val="20"/>
          <w:lang w:val="de-DE"/>
        </w:rPr>
        <w:t xml:space="preserve">Der Auftragsverarbeiter ist zur Einschaltung von </w:t>
      </w:r>
      <w:r w:rsidR="000D0D79">
        <w:rPr>
          <w:sz w:val="20"/>
          <w:szCs w:val="20"/>
          <w:lang w:val="de-DE"/>
        </w:rPr>
        <w:t>Subunternehmern</w:t>
      </w:r>
      <w:r w:rsidRPr="00742441">
        <w:rPr>
          <w:sz w:val="20"/>
          <w:szCs w:val="20"/>
          <w:lang w:val="de-DE"/>
        </w:rPr>
        <w:t>, um bestimmte Verarbeitungstätigkeiten im Namen des Verantwortlichen auszuführen</w:t>
      </w:r>
      <w:r w:rsidR="0029087F">
        <w:rPr>
          <w:sz w:val="20"/>
          <w:szCs w:val="20"/>
          <w:lang w:val="de-DE"/>
        </w:rPr>
        <w:t xml:space="preserve"> (</w:t>
      </w:r>
      <w:r w:rsidR="0029087F" w:rsidRPr="00742441">
        <w:rPr>
          <w:sz w:val="20"/>
          <w:szCs w:val="20"/>
          <w:lang w:val="de-DE"/>
        </w:rPr>
        <w:t>weiteren Auftragsverarbeitern</w:t>
      </w:r>
      <w:r w:rsidR="0029087F">
        <w:rPr>
          <w:sz w:val="20"/>
          <w:szCs w:val="20"/>
          <w:lang w:val="de-DE"/>
        </w:rPr>
        <w:t xml:space="preserve"> im Sinne des Art. 28 Abs. 4 DS-GVO)</w:t>
      </w:r>
      <w:r w:rsidRPr="00742441">
        <w:rPr>
          <w:sz w:val="20"/>
          <w:szCs w:val="20"/>
          <w:lang w:val="de-DE"/>
        </w:rPr>
        <w:t>,</w:t>
      </w:r>
      <w:r w:rsidR="0029087F">
        <w:rPr>
          <w:sz w:val="20"/>
          <w:szCs w:val="20"/>
          <w:lang w:val="de-DE"/>
        </w:rPr>
        <w:t xml:space="preserve"> nur nach vorheriger </w:t>
      </w:r>
      <w:r w:rsidRPr="00742441">
        <w:rPr>
          <w:sz w:val="20"/>
          <w:szCs w:val="20"/>
          <w:lang w:val="de-DE"/>
        </w:rPr>
        <w:t xml:space="preserve">Genehmigung des Verantwortlichen </w:t>
      </w:r>
      <w:r w:rsidR="0029087F">
        <w:rPr>
          <w:sz w:val="20"/>
          <w:szCs w:val="20"/>
          <w:lang w:val="de-DE"/>
        </w:rPr>
        <w:t xml:space="preserve">in Schrift- oder Textform </w:t>
      </w:r>
      <w:r w:rsidRPr="00742441">
        <w:rPr>
          <w:sz w:val="20"/>
          <w:szCs w:val="20"/>
          <w:lang w:val="de-DE"/>
        </w:rPr>
        <w:t>berechtigt.</w:t>
      </w:r>
      <w:r w:rsidR="0029087F">
        <w:rPr>
          <w:sz w:val="20"/>
          <w:szCs w:val="20"/>
          <w:lang w:val="de-DE"/>
        </w:rPr>
        <w:t xml:space="preserve"> </w:t>
      </w:r>
      <w:r w:rsidR="0029087F" w:rsidRPr="0029087F">
        <w:rPr>
          <w:sz w:val="20"/>
          <w:szCs w:val="20"/>
          <w:lang w:val="de-DE"/>
        </w:rPr>
        <w:t xml:space="preserve">Der Verantwortliche ist damit einverstanden, dass der </w:t>
      </w:r>
      <w:proofErr w:type="gramStart"/>
      <w:r w:rsidR="0029087F" w:rsidRPr="0029087F">
        <w:rPr>
          <w:sz w:val="20"/>
          <w:szCs w:val="20"/>
          <w:lang w:val="de-DE"/>
        </w:rPr>
        <w:t>Auftragsverarbeiter</w:t>
      </w:r>
      <w:proofErr w:type="gramEnd"/>
      <w:r w:rsidR="0029087F" w:rsidRPr="0029087F">
        <w:rPr>
          <w:sz w:val="20"/>
          <w:szCs w:val="20"/>
          <w:lang w:val="de-DE"/>
        </w:rPr>
        <w:t xml:space="preserve"> die in </w:t>
      </w:r>
      <w:r w:rsidR="0029087F" w:rsidRPr="0029087F">
        <w:rPr>
          <w:b/>
          <w:sz w:val="20"/>
          <w:szCs w:val="20"/>
          <w:lang w:val="de-DE"/>
        </w:rPr>
        <w:t>Anlage 5</w:t>
      </w:r>
      <w:r w:rsidR="0029087F" w:rsidRPr="0029087F">
        <w:rPr>
          <w:sz w:val="20"/>
          <w:szCs w:val="20"/>
          <w:lang w:val="de-DE"/>
        </w:rPr>
        <w:t xml:space="preserve"> aufgeführten </w:t>
      </w:r>
      <w:r w:rsidR="0029087F">
        <w:rPr>
          <w:sz w:val="20"/>
          <w:szCs w:val="20"/>
          <w:lang w:val="de-DE"/>
        </w:rPr>
        <w:t xml:space="preserve">Subunternehmer </w:t>
      </w:r>
      <w:r w:rsidR="0029087F" w:rsidRPr="0029087F">
        <w:rPr>
          <w:sz w:val="20"/>
          <w:szCs w:val="20"/>
          <w:lang w:val="de-DE"/>
        </w:rPr>
        <w:t>zur Verarbeitung von personenbezogenen Daten im Auftrag des Verantwortlichen unter diesem Vertrag einsetzen darf. Weitere oder andere Subunternehmer darf der Auftragsverarbeiter nur mit vorheriger schriftlicher Genehmigung des Verantwortlichen eins</w:t>
      </w:r>
      <w:r w:rsidR="000D0D79">
        <w:rPr>
          <w:sz w:val="20"/>
          <w:szCs w:val="20"/>
          <w:lang w:val="de-DE"/>
        </w:rPr>
        <w:t>etz</w:t>
      </w:r>
      <w:r w:rsidR="0029087F" w:rsidRPr="0029087F">
        <w:rPr>
          <w:sz w:val="20"/>
          <w:szCs w:val="20"/>
          <w:lang w:val="de-DE"/>
        </w:rPr>
        <w:t>en.</w:t>
      </w:r>
    </w:p>
    <w:p w14:paraId="6815FA45" w14:textId="77777777" w:rsidR="00245C05" w:rsidRDefault="00B3557B" w:rsidP="004113DA">
      <w:pPr>
        <w:pStyle w:val="Level2"/>
        <w:numPr>
          <w:ilvl w:val="1"/>
          <w:numId w:val="23"/>
        </w:numPr>
        <w:rPr>
          <w:sz w:val="20"/>
          <w:szCs w:val="20"/>
          <w:lang w:val="de-DE"/>
        </w:rPr>
      </w:pPr>
      <w:r w:rsidRPr="00742441">
        <w:rPr>
          <w:sz w:val="20"/>
          <w:szCs w:val="20"/>
          <w:lang w:val="de-DE"/>
        </w:rPr>
        <w:t xml:space="preserve">Der </w:t>
      </w:r>
      <w:r w:rsidRPr="00742441">
        <w:rPr>
          <w:rFonts w:asciiTheme="minorHAnsi" w:hAnsiTheme="minorHAnsi" w:cstheme="minorHAnsi"/>
          <w:color w:val="000000"/>
          <w:sz w:val="20"/>
          <w:szCs w:val="20"/>
          <w:lang w:val="de-DE"/>
        </w:rPr>
        <w:t xml:space="preserve">Auftragsverarbeiter </w:t>
      </w:r>
      <w:r w:rsidRPr="00742441">
        <w:rPr>
          <w:sz w:val="20"/>
          <w:szCs w:val="20"/>
          <w:lang w:val="de-DE"/>
        </w:rPr>
        <w:t>legt den weiteren Auftragsverarbeitern im Wege vertraglicher Vereinbaru</w:t>
      </w:r>
      <w:r w:rsidR="004113DA" w:rsidRPr="00742441">
        <w:rPr>
          <w:sz w:val="20"/>
          <w:szCs w:val="20"/>
          <w:lang w:val="de-DE"/>
        </w:rPr>
        <w:t xml:space="preserve">ng </w:t>
      </w:r>
      <w:r w:rsidR="00C14F35">
        <w:rPr>
          <w:sz w:val="20"/>
          <w:szCs w:val="20"/>
          <w:lang w:val="de-DE"/>
        </w:rPr>
        <w:t>dieselben</w:t>
      </w:r>
      <w:r w:rsidR="00C14F35" w:rsidRPr="00742441">
        <w:rPr>
          <w:sz w:val="20"/>
          <w:szCs w:val="20"/>
          <w:lang w:val="de-DE"/>
        </w:rPr>
        <w:t xml:space="preserve"> </w:t>
      </w:r>
      <w:r w:rsidRPr="00742441">
        <w:rPr>
          <w:sz w:val="20"/>
          <w:szCs w:val="20"/>
          <w:lang w:val="de-DE"/>
        </w:rPr>
        <w:t xml:space="preserve">Datenschutzpflichten auf, </w:t>
      </w:r>
      <w:r w:rsidR="000D0D79">
        <w:rPr>
          <w:sz w:val="20"/>
          <w:szCs w:val="20"/>
          <w:lang w:val="de-DE"/>
        </w:rPr>
        <w:t>wie sie</w:t>
      </w:r>
      <w:r w:rsidRPr="00742441">
        <w:rPr>
          <w:sz w:val="20"/>
          <w:szCs w:val="20"/>
          <w:lang w:val="de-DE"/>
        </w:rPr>
        <w:t xml:space="preserve"> sich </w:t>
      </w:r>
      <w:r w:rsidR="0092032D">
        <w:rPr>
          <w:sz w:val="20"/>
          <w:szCs w:val="20"/>
          <w:lang w:val="de-DE"/>
        </w:rPr>
        <w:t>für ihn</w:t>
      </w:r>
      <w:r w:rsidRPr="00742441">
        <w:rPr>
          <w:sz w:val="20"/>
          <w:szCs w:val="20"/>
          <w:lang w:val="de-DE"/>
        </w:rPr>
        <w:t xml:space="preserve"> </w:t>
      </w:r>
      <w:r w:rsidR="000D0D79">
        <w:rPr>
          <w:sz w:val="20"/>
          <w:szCs w:val="20"/>
          <w:lang w:val="de-DE"/>
        </w:rPr>
        <w:t xml:space="preserve">selbst </w:t>
      </w:r>
      <w:r w:rsidRPr="00742441">
        <w:rPr>
          <w:sz w:val="20"/>
          <w:szCs w:val="20"/>
          <w:lang w:val="de-DE"/>
        </w:rPr>
        <w:t xml:space="preserve">aus diesem Vertrag ergeben, wobei die vom weiteren Auftragsverarbeiter konkret ergriffenen technischen und organisatorischen Schutzmaßnahmen individuell </w:t>
      </w:r>
      <w:r w:rsidR="0092032D">
        <w:rPr>
          <w:sz w:val="20"/>
          <w:szCs w:val="20"/>
          <w:lang w:val="de-DE"/>
        </w:rPr>
        <w:t>zu bestimmen sind</w:t>
      </w:r>
      <w:r w:rsidRPr="00742441">
        <w:rPr>
          <w:sz w:val="20"/>
          <w:szCs w:val="20"/>
          <w:lang w:val="de-DE"/>
        </w:rPr>
        <w:t xml:space="preserve">. </w:t>
      </w:r>
    </w:p>
    <w:p w14:paraId="2E2F0A40" w14:textId="77777777" w:rsidR="004113DA" w:rsidRPr="00742441" w:rsidRDefault="004113DA" w:rsidP="004113DA">
      <w:pPr>
        <w:pStyle w:val="Level2"/>
        <w:numPr>
          <w:ilvl w:val="1"/>
          <w:numId w:val="23"/>
        </w:numPr>
        <w:rPr>
          <w:sz w:val="20"/>
          <w:szCs w:val="20"/>
          <w:lang w:val="de-DE"/>
        </w:rPr>
      </w:pPr>
      <w:r w:rsidRPr="00742441">
        <w:rPr>
          <w:sz w:val="20"/>
          <w:szCs w:val="20"/>
          <w:lang w:val="de-DE"/>
        </w:rPr>
        <w:t xml:space="preserve">Dem Verantwortlichen sind gegenüber den weiteren Auftragsverarbeitern die gleichen Kontroll- und Informationsrechte </w:t>
      </w:r>
      <w:r w:rsidR="0092032D" w:rsidRPr="00742441">
        <w:rPr>
          <w:sz w:val="20"/>
          <w:szCs w:val="20"/>
          <w:lang w:val="de-DE"/>
        </w:rPr>
        <w:t>einzuräumen</w:t>
      </w:r>
      <w:r w:rsidR="0092032D">
        <w:rPr>
          <w:sz w:val="20"/>
          <w:szCs w:val="20"/>
          <w:lang w:val="de-DE"/>
        </w:rPr>
        <w:t xml:space="preserve"> </w:t>
      </w:r>
      <w:r w:rsidRPr="00742441">
        <w:rPr>
          <w:sz w:val="20"/>
          <w:szCs w:val="20"/>
          <w:lang w:val="de-DE"/>
        </w:rPr>
        <w:t xml:space="preserve">wie in diesem Vertrag </w:t>
      </w:r>
      <w:r w:rsidR="0092032D">
        <w:rPr>
          <w:sz w:val="20"/>
          <w:szCs w:val="20"/>
          <w:lang w:val="de-DE"/>
        </w:rPr>
        <w:t>dem Verantwortlichen gegenüber dem Auftragsverarbeiter</w:t>
      </w:r>
      <w:r w:rsidRPr="00742441">
        <w:rPr>
          <w:sz w:val="20"/>
          <w:szCs w:val="20"/>
          <w:lang w:val="de-DE"/>
        </w:rPr>
        <w:t xml:space="preserve">. Der Auftragsverarbeiter verpflichtet sich, dem Verantwortlichen auf Anforderung </w:t>
      </w:r>
      <w:r w:rsidR="000D0D79">
        <w:rPr>
          <w:sz w:val="20"/>
          <w:szCs w:val="20"/>
          <w:lang w:val="de-DE"/>
        </w:rPr>
        <w:t xml:space="preserve">in Schrift- oder Textform </w:t>
      </w:r>
      <w:r w:rsidRPr="00742441">
        <w:rPr>
          <w:sz w:val="20"/>
          <w:szCs w:val="20"/>
          <w:lang w:val="de-DE"/>
        </w:rPr>
        <w:t xml:space="preserve">Auskunft über den wesentlichen Vertragsinhalt und die Umsetzung der datenschutzrelevanten Verpflichtungen im Verhältnis zum weiteren Auftragsverarbeiter zu </w:t>
      </w:r>
      <w:r w:rsidR="00245C05">
        <w:rPr>
          <w:sz w:val="20"/>
          <w:szCs w:val="20"/>
          <w:lang w:val="de-DE"/>
        </w:rPr>
        <w:t>erteilen</w:t>
      </w:r>
      <w:r w:rsidRPr="00742441">
        <w:rPr>
          <w:sz w:val="20"/>
          <w:szCs w:val="20"/>
          <w:lang w:val="de-DE"/>
        </w:rPr>
        <w:t>, erforderlichenfalls auch durch</w:t>
      </w:r>
      <w:r w:rsidR="00245C05">
        <w:rPr>
          <w:sz w:val="20"/>
          <w:szCs w:val="20"/>
          <w:lang w:val="de-DE"/>
        </w:rPr>
        <w:t xml:space="preserve"> dessen</w:t>
      </w:r>
      <w:r w:rsidRPr="00742441">
        <w:rPr>
          <w:sz w:val="20"/>
          <w:szCs w:val="20"/>
          <w:lang w:val="de-DE"/>
        </w:rPr>
        <w:t xml:space="preserve"> Einsicht in die relevanten Vertragsunterlagen.</w:t>
      </w:r>
      <w:r w:rsidR="0092032D">
        <w:rPr>
          <w:sz w:val="20"/>
          <w:szCs w:val="20"/>
          <w:lang w:val="de-DE"/>
        </w:rPr>
        <w:t xml:space="preserve"> Auf Wunsch des Verantwortlichen sind dem Verantwortlichen vom Auftragsverarbeiter Kopien dieser Verträge mit den weiteren Auftragsverarbeitern zur Verfügung zu stellen, die hinsichtlich vertraulicher Informationen (insbesondere zu den kommerziellen Bedingungen des jeweiligen Vertrags) geschwärzt werden können.</w:t>
      </w:r>
    </w:p>
    <w:p w14:paraId="5DA90347" w14:textId="77777777" w:rsidR="004113DA" w:rsidRPr="00742441" w:rsidRDefault="00B3557B" w:rsidP="004113DA">
      <w:pPr>
        <w:pStyle w:val="Level2"/>
        <w:numPr>
          <w:ilvl w:val="1"/>
          <w:numId w:val="23"/>
        </w:numPr>
        <w:rPr>
          <w:sz w:val="20"/>
          <w:szCs w:val="20"/>
          <w:lang w:val="de-DE"/>
        </w:rPr>
      </w:pPr>
      <w:r w:rsidRPr="00742441">
        <w:rPr>
          <w:sz w:val="20"/>
          <w:szCs w:val="20"/>
          <w:lang w:val="de-DE"/>
        </w:rPr>
        <w:t xml:space="preserve">Der Auftragsverarbeiter gewährleistet, dass das Schriftformerfordernis des Art. 28 Abs. 9 </w:t>
      </w:r>
      <w:r w:rsidR="00FA0C28">
        <w:rPr>
          <w:sz w:val="20"/>
          <w:szCs w:val="20"/>
          <w:lang w:val="de-DE"/>
        </w:rPr>
        <w:t>DS-GVO</w:t>
      </w:r>
      <w:r w:rsidRPr="00742441">
        <w:rPr>
          <w:sz w:val="20"/>
          <w:szCs w:val="20"/>
          <w:lang w:val="de-DE"/>
        </w:rPr>
        <w:t xml:space="preserve"> beim Abschluss von Verträgen mit weiteren Auftragsverarbeitern gewahrt wird.</w:t>
      </w:r>
    </w:p>
    <w:p w14:paraId="37EFA651" w14:textId="77777777" w:rsidR="009E07F1" w:rsidRPr="00742441" w:rsidRDefault="00B3557B" w:rsidP="009E07F1">
      <w:pPr>
        <w:pStyle w:val="Level2"/>
        <w:numPr>
          <w:ilvl w:val="1"/>
          <w:numId w:val="23"/>
        </w:numPr>
        <w:rPr>
          <w:sz w:val="20"/>
          <w:szCs w:val="20"/>
          <w:lang w:val="de-DE"/>
        </w:rPr>
      </w:pPr>
      <w:r w:rsidRPr="00742441">
        <w:rPr>
          <w:sz w:val="20"/>
          <w:szCs w:val="20"/>
          <w:lang w:val="de-DE"/>
        </w:rPr>
        <w:t>Der Auftragsverarbeiter haftet dem Verantwortlichen gegenüber für die Einhaltung der Datenschutzpflichten der weiteren Auftragsverarbeiter.</w:t>
      </w:r>
      <w:r w:rsidR="00F10273" w:rsidRPr="00742441">
        <w:rPr>
          <w:sz w:val="20"/>
          <w:szCs w:val="20"/>
          <w:lang w:val="de-DE"/>
        </w:rPr>
        <w:t xml:space="preserve"> </w:t>
      </w:r>
    </w:p>
    <w:p w14:paraId="7FCC3E00" w14:textId="77777777" w:rsidR="00C465F5" w:rsidRPr="00742441" w:rsidRDefault="00B3557B" w:rsidP="00C465F5">
      <w:pPr>
        <w:pStyle w:val="Level2"/>
        <w:numPr>
          <w:ilvl w:val="1"/>
          <w:numId w:val="23"/>
        </w:numPr>
        <w:tabs>
          <w:tab w:val="clear" w:pos="709"/>
          <w:tab w:val="left" w:pos="720"/>
        </w:tabs>
        <w:rPr>
          <w:sz w:val="20"/>
          <w:szCs w:val="20"/>
          <w:lang w:val="de-DE"/>
        </w:rPr>
      </w:pPr>
      <w:r w:rsidRPr="00742441">
        <w:rPr>
          <w:sz w:val="20"/>
          <w:szCs w:val="20"/>
          <w:lang w:val="de-DE"/>
        </w:rPr>
        <w:t xml:space="preserve">Nicht als weitere Auftragsverarbeiter im Sinne dieser Regelung sind solche Dienstleister zu verstehen, deren Dienste der Auftragsverarbeiter als Nebenleistung zur Unterstützung bei der Auftragsdurchführung in Anspruch nimmt. Zu solchen Nebenleistungen zählen z.B. Telekommunikationsleistungen, Wartung und Benutzerservice (soweit der Dienstleister keinen Zugang zu personenbezogenen </w:t>
      </w:r>
      <w:r w:rsidR="002725AA">
        <w:rPr>
          <w:sz w:val="20"/>
          <w:szCs w:val="20"/>
          <w:lang w:val="de-DE"/>
        </w:rPr>
        <w:t>Daten des Verantwortlichen hat) oder</w:t>
      </w:r>
      <w:r w:rsidRPr="00742441">
        <w:rPr>
          <w:sz w:val="20"/>
          <w:szCs w:val="20"/>
          <w:lang w:val="de-DE"/>
        </w:rPr>
        <w:t xml:space="preserve"> Reinigungsdienste. Der Auftragsverarbeiter ist jedoch verpflichtet, auch mit solchen Dienstleistern angemessene vertragliche Vereinbarungen zur Gewährleistung des Schutzes und der Sicherheit der personenbezogenen Daten des Verantwortlichen zu treffen sowie </w:t>
      </w:r>
      <w:r w:rsidR="00A46E5A">
        <w:rPr>
          <w:sz w:val="20"/>
          <w:szCs w:val="20"/>
          <w:lang w:val="de-DE"/>
        </w:rPr>
        <w:t xml:space="preserve">entsprechende </w:t>
      </w:r>
      <w:r w:rsidRPr="00742441">
        <w:rPr>
          <w:sz w:val="20"/>
          <w:szCs w:val="20"/>
          <w:lang w:val="de-DE"/>
        </w:rPr>
        <w:t>Kontrollmaßnahmen zu ergreifen.</w:t>
      </w:r>
    </w:p>
    <w:p w14:paraId="59737844" w14:textId="77777777" w:rsidR="00C465F5" w:rsidRPr="00742441" w:rsidRDefault="00C465F5" w:rsidP="004113DA">
      <w:pPr>
        <w:pStyle w:val="Level2"/>
        <w:numPr>
          <w:ilvl w:val="1"/>
          <w:numId w:val="23"/>
        </w:numPr>
        <w:rPr>
          <w:sz w:val="20"/>
          <w:szCs w:val="20"/>
          <w:lang w:val="de-DE"/>
        </w:rPr>
      </w:pPr>
      <w:r w:rsidRPr="00742441">
        <w:rPr>
          <w:sz w:val="20"/>
          <w:szCs w:val="20"/>
          <w:lang w:val="de-DE"/>
        </w:rPr>
        <w:t xml:space="preserve">Die Bestimmungen der Ziffer </w:t>
      </w:r>
      <w:r w:rsidRPr="00742441">
        <w:rPr>
          <w:sz w:val="20"/>
          <w:szCs w:val="20"/>
          <w:lang w:val="de-DE"/>
        </w:rPr>
        <w:fldChar w:fldCharType="begin"/>
      </w:r>
      <w:r w:rsidRPr="00742441">
        <w:rPr>
          <w:sz w:val="20"/>
          <w:szCs w:val="20"/>
          <w:lang w:val="de-DE"/>
        </w:rPr>
        <w:instrText xml:space="preserve"> REF _Ref496285828 \r \h </w:instrText>
      </w:r>
      <w:r w:rsidR="00742441">
        <w:rPr>
          <w:sz w:val="20"/>
          <w:szCs w:val="20"/>
          <w:lang w:val="de-DE"/>
        </w:rPr>
        <w:instrText xml:space="preserve"> \* MERGEFORMAT </w:instrText>
      </w:r>
      <w:r w:rsidRPr="00742441">
        <w:rPr>
          <w:sz w:val="20"/>
          <w:szCs w:val="20"/>
          <w:lang w:val="de-DE"/>
        </w:rPr>
      </w:r>
      <w:r w:rsidRPr="00742441">
        <w:rPr>
          <w:sz w:val="20"/>
          <w:szCs w:val="20"/>
          <w:lang w:val="de-DE"/>
        </w:rPr>
        <w:fldChar w:fldCharType="separate"/>
      </w:r>
      <w:r w:rsidR="008E3578">
        <w:rPr>
          <w:sz w:val="20"/>
          <w:szCs w:val="20"/>
          <w:lang w:val="de-DE"/>
        </w:rPr>
        <w:t>2.4</w:t>
      </w:r>
      <w:r w:rsidRPr="00742441">
        <w:rPr>
          <w:sz w:val="20"/>
          <w:szCs w:val="20"/>
          <w:lang w:val="de-DE"/>
        </w:rPr>
        <w:fldChar w:fldCharType="end"/>
      </w:r>
      <w:r w:rsidRPr="00742441">
        <w:rPr>
          <w:sz w:val="20"/>
          <w:szCs w:val="20"/>
          <w:lang w:val="de-DE"/>
        </w:rPr>
        <w:t xml:space="preserve"> gelten auch für die Verarbeitung der Daten des Verantwortlichen durch weitere Auftragsverarbeiter.</w:t>
      </w:r>
    </w:p>
    <w:p w14:paraId="3DD9A2B1" w14:textId="77777777" w:rsidR="00706EE2" w:rsidRDefault="004113DA" w:rsidP="004113DA">
      <w:pPr>
        <w:pStyle w:val="Level2"/>
        <w:numPr>
          <w:ilvl w:val="1"/>
          <w:numId w:val="23"/>
        </w:numPr>
        <w:rPr>
          <w:sz w:val="20"/>
          <w:szCs w:val="20"/>
          <w:lang w:val="de-DE"/>
        </w:rPr>
      </w:pPr>
      <w:r w:rsidRPr="00742441">
        <w:rPr>
          <w:sz w:val="20"/>
          <w:szCs w:val="20"/>
          <w:lang w:val="de-DE"/>
        </w:rPr>
        <w:t>Die vorgenannten Vorschri</w:t>
      </w:r>
      <w:r w:rsidR="00A46E5A">
        <w:rPr>
          <w:sz w:val="20"/>
          <w:szCs w:val="20"/>
          <w:lang w:val="de-DE"/>
        </w:rPr>
        <w:t>ften gelten auch für eine</w:t>
      </w:r>
      <w:r w:rsidRPr="00742441">
        <w:rPr>
          <w:sz w:val="20"/>
          <w:szCs w:val="20"/>
          <w:lang w:val="de-DE"/>
        </w:rPr>
        <w:t xml:space="preserve"> weitere Unterbeauftragung durch die weiteren Auftragsverarbeiter.</w:t>
      </w:r>
    </w:p>
    <w:p w14:paraId="6BF79ECA" w14:textId="60B68886" w:rsidR="00B31BF6" w:rsidRPr="005B0B45" w:rsidRDefault="00706EE2" w:rsidP="00F70F46">
      <w:pPr>
        <w:pStyle w:val="Level2"/>
        <w:numPr>
          <w:ilvl w:val="1"/>
          <w:numId w:val="23"/>
        </w:numPr>
        <w:rPr>
          <w:lang w:val="de-DE"/>
        </w:rPr>
      </w:pPr>
      <w:bookmarkStart w:id="13" w:name="_Ref5101008"/>
      <w:r w:rsidRPr="00706EE2">
        <w:rPr>
          <w:sz w:val="20"/>
          <w:szCs w:val="20"/>
          <w:lang w:val="de-DE"/>
        </w:rPr>
        <w:lastRenderedPageBreak/>
        <w:t xml:space="preserve">Soweit ein Subunternehmer personenbezogene Daten in einem Drittland verarbeitet, insbesondere wenn der Subunternehmer aus einem Drittland auf personenbezogene Daten zugreift, die </w:t>
      </w:r>
      <w:r>
        <w:rPr>
          <w:sz w:val="20"/>
          <w:szCs w:val="20"/>
          <w:lang w:val="de-DE"/>
        </w:rPr>
        <w:t>in der Europäischen Union/ Europäischen Wirtschaftsraum</w:t>
      </w:r>
      <w:r w:rsidRPr="00706EE2">
        <w:rPr>
          <w:sz w:val="20"/>
          <w:szCs w:val="20"/>
          <w:lang w:val="de-DE"/>
        </w:rPr>
        <w:t xml:space="preserve"> </w:t>
      </w:r>
      <w:r>
        <w:rPr>
          <w:sz w:val="20"/>
          <w:szCs w:val="20"/>
          <w:lang w:val="de-DE"/>
        </w:rPr>
        <w:t xml:space="preserve">gespeichert </w:t>
      </w:r>
      <w:r w:rsidRPr="00706EE2">
        <w:rPr>
          <w:sz w:val="20"/>
          <w:szCs w:val="20"/>
          <w:lang w:val="de-DE"/>
        </w:rPr>
        <w:t>werden ("</w:t>
      </w:r>
      <w:r w:rsidRPr="0063250A">
        <w:rPr>
          <w:b/>
          <w:sz w:val="20"/>
          <w:szCs w:val="20"/>
          <w:lang w:val="de-DE"/>
        </w:rPr>
        <w:t>Nicht-EWR-Subunternehmer</w:t>
      </w:r>
      <w:r w:rsidRPr="00706EE2">
        <w:rPr>
          <w:sz w:val="20"/>
          <w:szCs w:val="20"/>
          <w:lang w:val="de-DE"/>
        </w:rPr>
        <w:t xml:space="preserve">"), stellt der </w:t>
      </w:r>
      <w:r>
        <w:rPr>
          <w:sz w:val="20"/>
          <w:szCs w:val="20"/>
          <w:lang w:val="de-DE"/>
        </w:rPr>
        <w:t>Auftragsverarbeiter</w:t>
      </w:r>
      <w:r w:rsidRPr="00706EE2">
        <w:rPr>
          <w:sz w:val="20"/>
          <w:szCs w:val="20"/>
          <w:lang w:val="de-DE"/>
        </w:rPr>
        <w:t xml:space="preserve"> sicher, dass angemessene Garantien gemäß Art. 46 DSGVO implementiert sind.</w:t>
      </w:r>
      <w:bookmarkEnd w:id="13"/>
      <w:r w:rsidR="005B0B45">
        <w:rPr>
          <w:sz w:val="20"/>
          <w:szCs w:val="20"/>
          <w:lang w:val="de-DE"/>
        </w:rPr>
        <w:t xml:space="preserve"> Ziffer 2.4 dieses Vertrages gilt entsprechend.</w:t>
      </w:r>
    </w:p>
    <w:p w14:paraId="1593A0B9" w14:textId="77777777" w:rsidR="00B3557B" w:rsidRPr="00742441" w:rsidRDefault="00B3557B" w:rsidP="0039244A">
      <w:pPr>
        <w:pStyle w:val="Level1"/>
        <w:numPr>
          <w:ilvl w:val="0"/>
          <w:numId w:val="23"/>
        </w:numPr>
        <w:jc w:val="left"/>
        <w:rPr>
          <w:b/>
          <w:noProof/>
          <w:sz w:val="20"/>
          <w:szCs w:val="20"/>
          <w:lang w:val="de-DE"/>
        </w:rPr>
      </w:pPr>
      <w:bookmarkStart w:id="14" w:name="_Ref498928704"/>
      <w:bookmarkStart w:id="15" w:name="_Ref498928763"/>
      <w:bookmarkStart w:id="16" w:name="_Toc877946"/>
      <w:r w:rsidRPr="00742441">
        <w:rPr>
          <w:b/>
          <w:noProof/>
          <w:sz w:val="20"/>
          <w:szCs w:val="20"/>
          <w:lang w:val="de-DE"/>
        </w:rPr>
        <w:t>U</w:t>
      </w:r>
      <w:r w:rsidR="008D7F03" w:rsidRPr="00742441">
        <w:rPr>
          <w:b/>
          <w:noProof/>
          <w:sz w:val="20"/>
          <w:szCs w:val="20"/>
          <w:lang w:val="de-DE"/>
        </w:rPr>
        <w:t>nterstützungs- und Informations</w:t>
      </w:r>
      <w:r w:rsidRPr="00742441">
        <w:rPr>
          <w:b/>
          <w:noProof/>
          <w:sz w:val="20"/>
          <w:szCs w:val="20"/>
          <w:lang w:val="de-DE"/>
        </w:rPr>
        <w:t xml:space="preserve">pflichten des </w:t>
      </w:r>
      <w:r w:rsidRPr="00742441">
        <w:rPr>
          <w:rFonts w:asciiTheme="minorHAnsi" w:hAnsiTheme="minorHAnsi" w:cstheme="minorHAnsi"/>
          <w:b/>
          <w:noProof/>
          <w:color w:val="000000"/>
          <w:sz w:val="20"/>
          <w:szCs w:val="20"/>
          <w:lang w:val="de-DE"/>
        </w:rPr>
        <w:t>Auftragsverarbeiters</w:t>
      </w:r>
      <w:bookmarkEnd w:id="14"/>
      <w:bookmarkEnd w:id="15"/>
      <w:bookmarkEnd w:id="16"/>
    </w:p>
    <w:p w14:paraId="5B899E11" w14:textId="77777777" w:rsidR="00B3557B" w:rsidRPr="00742441" w:rsidRDefault="00B3557B" w:rsidP="00B31BF6">
      <w:pPr>
        <w:pStyle w:val="Level2"/>
        <w:numPr>
          <w:ilvl w:val="1"/>
          <w:numId w:val="23"/>
        </w:numPr>
        <w:rPr>
          <w:i/>
          <w:sz w:val="20"/>
          <w:szCs w:val="20"/>
          <w:lang w:val="de-DE"/>
        </w:rPr>
      </w:pPr>
      <w:r w:rsidRPr="00742441">
        <w:rPr>
          <w:sz w:val="20"/>
          <w:szCs w:val="20"/>
          <w:lang w:val="de-DE"/>
        </w:rPr>
        <w:t>Der Auftragsv</w:t>
      </w:r>
      <w:r w:rsidR="00A46E5A">
        <w:rPr>
          <w:sz w:val="20"/>
          <w:szCs w:val="20"/>
          <w:lang w:val="de-DE"/>
        </w:rPr>
        <w:t>erarbeiter ist verpflichtet, den</w:t>
      </w:r>
      <w:r w:rsidRPr="00742441">
        <w:rPr>
          <w:sz w:val="20"/>
          <w:szCs w:val="20"/>
          <w:lang w:val="de-DE"/>
        </w:rPr>
        <w:t xml:space="preserve"> Verantwortlichen unter Berücksichtigung der Art der Verarbeitung und der ihm zur Verfügung stehenden Informationen bei der Einhaltung der in A</w:t>
      </w:r>
      <w:r w:rsidR="00B31BF6">
        <w:rPr>
          <w:sz w:val="20"/>
          <w:szCs w:val="20"/>
          <w:lang w:val="de-DE"/>
        </w:rPr>
        <w:t>r</w:t>
      </w:r>
      <w:r w:rsidRPr="00742441">
        <w:rPr>
          <w:sz w:val="20"/>
          <w:szCs w:val="20"/>
          <w:lang w:val="de-DE"/>
        </w:rPr>
        <w:t xml:space="preserve">t. 32-36 </w:t>
      </w:r>
      <w:r w:rsidR="00FA0C28">
        <w:rPr>
          <w:sz w:val="20"/>
          <w:szCs w:val="20"/>
          <w:lang w:val="de-DE"/>
        </w:rPr>
        <w:t>DS-GVO</w:t>
      </w:r>
      <w:r w:rsidRPr="00742441">
        <w:rPr>
          <w:sz w:val="20"/>
          <w:szCs w:val="20"/>
          <w:lang w:val="de-DE"/>
        </w:rPr>
        <w:t xml:space="preserve"> genannten Pflichten</w:t>
      </w:r>
      <w:r w:rsidR="00A46E5A">
        <w:rPr>
          <w:sz w:val="20"/>
          <w:szCs w:val="20"/>
          <w:lang w:val="de-DE"/>
        </w:rPr>
        <w:t xml:space="preserve"> im erforderlichen und angemessenen Umfang</w:t>
      </w:r>
      <w:r w:rsidR="00B31BF6">
        <w:rPr>
          <w:sz w:val="20"/>
          <w:szCs w:val="20"/>
          <w:lang w:val="de-DE"/>
        </w:rPr>
        <w:t xml:space="preserve"> </w:t>
      </w:r>
      <w:r w:rsidRPr="00742441">
        <w:rPr>
          <w:sz w:val="20"/>
          <w:szCs w:val="20"/>
          <w:lang w:val="de-DE"/>
        </w:rPr>
        <w:t>zu unterstützen.</w:t>
      </w:r>
    </w:p>
    <w:p w14:paraId="4981C93E" w14:textId="77777777" w:rsidR="00B3557B" w:rsidRPr="00742441" w:rsidRDefault="00B3557B" w:rsidP="0039244A">
      <w:pPr>
        <w:pStyle w:val="Level2"/>
        <w:numPr>
          <w:ilvl w:val="1"/>
          <w:numId w:val="23"/>
        </w:numPr>
        <w:rPr>
          <w:sz w:val="20"/>
          <w:szCs w:val="20"/>
          <w:lang w:val="de-DE"/>
        </w:rPr>
      </w:pPr>
      <w:bookmarkStart w:id="17" w:name="_Ref496279283"/>
      <w:r w:rsidRPr="00742441">
        <w:rPr>
          <w:sz w:val="20"/>
          <w:szCs w:val="20"/>
          <w:lang w:val="de-DE"/>
        </w:rPr>
        <w:t>Soweit der Verantwortliche bei der ihm obliegenden Erstellung des Verarbeitungsverz</w:t>
      </w:r>
      <w:r w:rsidR="00DB6D98">
        <w:rPr>
          <w:sz w:val="20"/>
          <w:szCs w:val="20"/>
          <w:lang w:val="de-DE"/>
        </w:rPr>
        <w:t xml:space="preserve">eichnisses im Sinne des Art. 30 </w:t>
      </w:r>
      <w:r w:rsidR="00A46E5A">
        <w:rPr>
          <w:sz w:val="20"/>
          <w:szCs w:val="20"/>
          <w:lang w:val="de-DE"/>
        </w:rPr>
        <w:t xml:space="preserve">Abs. 1 </w:t>
      </w:r>
      <w:r w:rsidR="00FA0C28">
        <w:rPr>
          <w:sz w:val="20"/>
          <w:szCs w:val="20"/>
          <w:lang w:val="de-DE"/>
        </w:rPr>
        <w:t>DS-GVO</w:t>
      </w:r>
      <w:r w:rsidRPr="00742441">
        <w:rPr>
          <w:sz w:val="20"/>
          <w:szCs w:val="20"/>
          <w:lang w:val="de-DE"/>
        </w:rPr>
        <w:t xml:space="preserve"> auf Informationen des Auftragsverarbeiters angewiesen ist, ist der Auftragsverarbeiter verpflichtet, den Verantwortlichen im erforderlichen und zumutbaren Umfang zu unterstützen, wenn der Verantwortliche ihn in </w:t>
      </w:r>
      <w:r w:rsidR="00A46E5A">
        <w:rPr>
          <w:sz w:val="20"/>
          <w:szCs w:val="20"/>
          <w:lang w:val="de-DE"/>
        </w:rPr>
        <w:t xml:space="preserve">Schrift- oder </w:t>
      </w:r>
      <w:r w:rsidRPr="00742441">
        <w:rPr>
          <w:sz w:val="20"/>
          <w:szCs w:val="20"/>
          <w:lang w:val="de-DE"/>
        </w:rPr>
        <w:t>Textform hierzu auffordert.</w:t>
      </w:r>
      <w:bookmarkEnd w:id="17"/>
    </w:p>
    <w:p w14:paraId="13122BEA" w14:textId="0C1D4B13" w:rsidR="00B3557B" w:rsidRPr="00742441" w:rsidRDefault="00B3557B" w:rsidP="0039244A">
      <w:pPr>
        <w:pStyle w:val="Level2"/>
        <w:numPr>
          <w:ilvl w:val="1"/>
          <w:numId w:val="23"/>
        </w:numPr>
        <w:rPr>
          <w:sz w:val="20"/>
          <w:szCs w:val="20"/>
          <w:lang w:val="de-DE"/>
        </w:rPr>
      </w:pPr>
      <w:r w:rsidRPr="00742441">
        <w:rPr>
          <w:sz w:val="20"/>
          <w:szCs w:val="20"/>
          <w:lang w:val="de-DE"/>
        </w:rPr>
        <w:t>Ist der Verantwortliche zur Beantwortung von Anträgen au</w:t>
      </w:r>
      <w:r w:rsidR="00902FEA">
        <w:rPr>
          <w:sz w:val="20"/>
          <w:szCs w:val="20"/>
          <w:lang w:val="de-DE"/>
        </w:rPr>
        <w:t>f Wahrnehmung der in Kapitel 3</w:t>
      </w:r>
      <w:r w:rsidRPr="00742441">
        <w:rPr>
          <w:sz w:val="20"/>
          <w:szCs w:val="20"/>
          <w:lang w:val="de-DE"/>
        </w:rPr>
        <w:t xml:space="preserve"> der </w:t>
      </w:r>
      <w:r w:rsidR="00FA0C28">
        <w:rPr>
          <w:sz w:val="20"/>
          <w:szCs w:val="20"/>
          <w:lang w:val="de-DE"/>
        </w:rPr>
        <w:t>DS-GVO</w:t>
      </w:r>
      <w:r w:rsidRPr="00742441">
        <w:rPr>
          <w:sz w:val="20"/>
          <w:szCs w:val="20"/>
          <w:lang w:val="de-DE"/>
        </w:rPr>
        <w:t xml:space="preserve"> genannten Rechte der betroffenen Personen gesetzlich verpflichtet, so wird der Auftragsverarbeiter den Verantwortlichen angesichts der Art der Verarbeitung nach Möglichkeit mit geeigneten technischen und organisatorischen Maßnahmen dabei unterstützen, diesen Pflichten nachzukommen, wenn der Verantwortliche ihn in </w:t>
      </w:r>
      <w:r w:rsidR="004E6FE1">
        <w:rPr>
          <w:sz w:val="20"/>
          <w:szCs w:val="20"/>
          <w:lang w:val="de-DE"/>
        </w:rPr>
        <w:t xml:space="preserve">Schrift- oder </w:t>
      </w:r>
      <w:r w:rsidRPr="00742441">
        <w:rPr>
          <w:sz w:val="20"/>
          <w:szCs w:val="20"/>
          <w:lang w:val="de-DE"/>
        </w:rPr>
        <w:t>Textform hierzu auffordert.</w:t>
      </w:r>
      <w:r w:rsidR="00271742">
        <w:rPr>
          <w:sz w:val="20"/>
          <w:szCs w:val="20"/>
          <w:lang w:val="de-DE"/>
        </w:rPr>
        <w:t xml:space="preserve"> Soweit eine betroffene Person einen Anspruch zur Wahrnehmung der in Kapitel 3</w:t>
      </w:r>
      <w:r w:rsidR="00271742" w:rsidRPr="00742441">
        <w:rPr>
          <w:sz w:val="20"/>
          <w:szCs w:val="20"/>
          <w:lang w:val="de-DE"/>
        </w:rPr>
        <w:t xml:space="preserve"> der </w:t>
      </w:r>
      <w:r w:rsidR="00271742">
        <w:rPr>
          <w:sz w:val="20"/>
          <w:szCs w:val="20"/>
          <w:lang w:val="de-DE"/>
        </w:rPr>
        <w:t>DS-GVO</w:t>
      </w:r>
      <w:r w:rsidR="00271742" w:rsidRPr="00742441">
        <w:rPr>
          <w:sz w:val="20"/>
          <w:szCs w:val="20"/>
          <w:lang w:val="de-DE"/>
        </w:rPr>
        <w:t xml:space="preserve"> genannten Rechte</w:t>
      </w:r>
      <w:r w:rsidR="00271742">
        <w:rPr>
          <w:sz w:val="20"/>
          <w:szCs w:val="20"/>
          <w:lang w:val="de-DE"/>
        </w:rPr>
        <w:t xml:space="preserve"> unmittelbar gegenüber dem Auftragsverarbeiter geltend macht, wird der Auftragsverarbeiter dieses Ersuchen unverzüglich, spätestens aber innerhalb von drei Werktagen an den Verantwortlichen weiterleiten und ohne entsprechende Weisung des Verantwortlichen nicht mit der betroffenen Person in Kontakt treten.</w:t>
      </w:r>
    </w:p>
    <w:p w14:paraId="3B2B620F" w14:textId="77777777" w:rsidR="00C5545A" w:rsidRPr="00742441" w:rsidRDefault="00B3557B" w:rsidP="00C5545A">
      <w:pPr>
        <w:pStyle w:val="Level2"/>
        <w:numPr>
          <w:ilvl w:val="1"/>
          <w:numId w:val="23"/>
        </w:numPr>
        <w:rPr>
          <w:sz w:val="20"/>
          <w:szCs w:val="20"/>
          <w:lang w:val="de-DE"/>
        </w:rPr>
      </w:pPr>
      <w:bookmarkStart w:id="18" w:name="_Ref496279642"/>
      <w:r w:rsidRPr="00742441">
        <w:rPr>
          <w:sz w:val="20"/>
          <w:szCs w:val="20"/>
          <w:lang w:val="de-DE"/>
        </w:rPr>
        <w:t xml:space="preserve">Der Auftragsverarbeiter unterstützt den Verantwortlichen im erforderlichen und zumutbaren Umfang bei der Abwehr von Ansprüchen nach Art. 82 </w:t>
      </w:r>
      <w:r w:rsidR="00FA0C28">
        <w:rPr>
          <w:sz w:val="20"/>
          <w:szCs w:val="20"/>
          <w:lang w:val="de-DE"/>
        </w:rPr>
        <w:t>DS-GVO</w:t>
      </w:r>
      <w:r w:rsidRPr="00742441">
        <w:rPr>
          <w:sz w:val="20"/>
          <w:szCs w:val="20"/>
          <w:lang w:val="de-DE"/>
        </w:rPr>
        <w:t xml:space="preserve">, wenn der Verantwortliche ihn in </w:t>
      </w:r>
      <w:r w:rsidR="004E6FE1">
        <w:rPr>
          <w:sz w:val="20"/>
          <w:szCs w:val="20"/>
          <w:lang w:val="de-DE"/>
        </w:rPr>
        <w:t xml:space="preserve">Schrift- oder </w:t>
      </w:r>
      <w:r w:rsidRPr="00742441">
        <w:rPr>
          <w:sz w:val="20"/>
          <w:szCs w:val="20"/>
          <w:lang w:val="de-DE"/>
        </w:rPr>
        <w:t>Textform hierzu auffordert.</w:t>
      </w:r>
      <w:bookmarkEnd w:id="18"/>
    </w:p>
    <w:p w14:paraId="0A5DC02E" w14:textId="77777777" w:rsidR="00C5545A" w:rsidRPr="00742441" w:rsidRDefault="001A54CF" w:rsidP="00C5545A">
      <w:pPr>
        <w:pStyle w:val="Level2"/>
        <w:numPr>
          <w:ilvl w:val="1"/>
          <w:numId w:val="23"/>
        </w:numPr>
        <w:rPr>
          <w:sz w:val="20"/>
          <w:szCs w:val="20"/>
          <w:lang w:val="de-DE"/>
        </w:rPr>
      </w:pPr>
      <w:bookmarkStart w:id="19" w:name="_Ref496279650"/>
      <w:r w:rsidRPr="00742441">
        <w:rPr>
          <w:sz w:val="20"/>
          <w:szCs w:val="20"/>
          <w:lang w:val="de-DE"/>
        </w:rPr>
        <w:t>Der Auftragsverarbeiter informiert den Verantwortlichen unverzüglich im Falle von Kontrollhandlungen und Maßnahmen einer Aufsichts</w:t>
      </w:r>
      <w:r w:rsidR="00902FEA">
        <w:rPr>
          <w:sz w:val="20"/>
          <w:szCs w:val="20"/>
          <w:lang w:val="de-DE"/>
        </w:rPr>
        <w:t>behörde im Sinne des Kapitels </w:t>
      </w:r>
      <w:r w:rsidR="00E77A10">
        <w:rPr>
          <w:sz w:val="20"/>
          <w:szCs w:val="20"/>
          <w:lang w:val="de-DE"/>
        </w:rPr>
        <w:t>6</w:t>
      </w:r>
      <w:r w:rsidRPr="00742441">
        <w:rPr>
          <w:sz w:val="20"/>
          <w:szCs w:val="20"/>
          <w:lang w:val="de-DE"/>
        </w:rPr>
        <w:t xml:space="preserve"> der </w:t>
      </w:r>
      <w:r w:rsidR="00FA0C28">
        <w:rPr>
          <w:sz w:val="20"/>
          <w:szCs w:val="20"/>
          <w:lang w:val="de-DE"/>
        </w:rPr>
        <w:t>DS-GVO</w:t>
      </w:r>
      <w:r w:rsidRPr="00742441">
        <w:rPr>
          <w:sz w:val="20"/>
          <w:szCs w:val="20"/>
          <w:lang w:val="de-DE"/>
        </w:rPr>
        <w:t xml:space="preserve">, soweit sie sich auf die Verarbeitung der Daten des Verantwortlichen beziehen. Dies gilt auch </w:t>
      </w:r>
      <w:proofErr w:type="gramStart"/>
      <w:r w:rsidRPr="00742441">
        <w:rPr>
          <w:sz w:val="20"/>
          <w:szCs w:val="20"/>
          <w:lang w:val="de-DE"/>
        </w:rPr>
        <w:t>soweit</w:t>
      </w:r>
      <w:proofErr w:type="gramEnd"/>
      <w:r w:rsidRPr="00742441">
        <w:rPr>
          <w:sz w:val="20"/>
          <w:szCs w:val="20"/>
          <w:lang w:val="de-DE"/>
        </w:rPr>
        <w:t xml:space="preserve"> eine zuständige Behörde im Rahmen eines Ordnungswidrigkeits- oder Strafverfahrens in Bezug auf die Verarbeitung der Daten des Verantwortlichen beim Auftragsverarbeiter ermittelt.</w:t>
      </w:r>
      <w:r w:rsidR="00DE63D8" w:rsidRPr="00742441">
        <w:rPr>
          <w:sz w:val="20"/>
          <w:szCs w:val="20"/>
          <w:lang w:val="de-DE"/>
        </w:rPr>
        <w:t xml:space="preserve"> Der Auftragsverarbeiter unterstützt den Verantwortlichen auf Anfrage im erforderlichen und zumutbaren Umfang </w:t>
      </w:r>
      <w:r w:rsidR="00F56BB6" w:rsidRPr="00742441">
        <w:rPr>
          <w:sz w:val="20"/>
          <w:szCs w:val="20"/>
          <w:lang w:val="de-DE"/>
        </w:rPr>
        <w:t>bei der Wahrnehmung von Rechtsschutz</w:t>
      </w:r>
      <w:r w:rsidR="00DE63D8" w:rsidRPr="00742441">
        <w:rPr>
          <w:sz w:val="20"/>
          <w:szCs w:val="20"/>
          <w:lang w:val="de-DE"/>
        </w:rPr>
        <w:t xml:space="preserve"> </w:t>
      </w:r>
      <w:r w:rsidR="00F56BB6" w:rsidRPr="00742441">
        <w:rPr>
          <w:sz w:val="20"/>
          <w:szCs w:val="20"/>
          <w:lang w:val="de-DE"/>
        </w:rPr>
        <w:t>betreffend</w:t>
      </w:r>
      <w:r w:rsidR="004E6FE1">
        <w:rPr>
          <w:sz w:val="20"/>
          <w:szCs w:val="20"/>
          <w:lang w:val="de-DE"/>
        </w:rPr>
        <w:t xml:space="preserve"> gegen ihn gerichtete</w:t>
      </w:r>
      <w:r w:rsidR="00DE63D8" w:rsidRPr="00742441">
        <w:rPr>
          <w:sz w:val="20"/>
          <w:szCs w:val="20"/>
          <w:lang w:val="de-DE"/>
        </w:rPr>
        <w:t xml:space="preserve"> Maßnahmen einer Aufsichts</w:t>
      </w:r>
      <w:r w:rsidR="004E6FE1">
        <w:rPr>
          <w:sz w:val="20"/>
          <w:szCs w:val="20"/>
          <w:lang w:val="de-DE"/>
        </w:rPr>
        <w:t>behörde im Sinne des Kapitels </w:t>
      </w:r>
      <w:r w:rsidR="00902FEA">
        <w:rPr>
          <w:sz w:val="20"/>
          <w:szCs w:val="20"/>
          <w:lang w:val="de-DE"/>
        </w:rPr>
        <w:t>6</w:t>
      </w:r>
      <w:r w:rsidR="00DE63D8" w:rsidRPr="00742441">
        <w:rPr>
          <w:sz w:val="20"/>
          <w:szCs w:val="20"/>
          <w:lang w:val="de-DE"/>
        </w:rPr>
        <w:t xml:space="preserve"> der </w:t>
      </w:r>
      <w:r w:rsidR="00FA0C28">
        <w:rPr>
          <w:sz w:val="20"/>
          <w:szCs w:val="20"/>
          <w:lang w:val="de-DE"/>
        </w:rPr>
        <w:t>DS-GVO</w:t>
      </w:r>
      <w:r w:rsidR="00DE63D8" w:rsidRPr="00742441">
        <w:rPr>
          <w:sz w:val="20"/>
          <w:szCs w:val="20"/>
          <w:lang w:val="de-DE"/>
        </w:rPr>
        <w:t xml:space="preserve"> im Zusammenhang mit der Auftragsverarbeitung im Rahmen dieses Vertrages.</w:t>
      </w:r>
      <w:bookmarkEnd w:id="19"/>
    </w:p>
    <w:p w14:paraId="49A2594F" w14:textId="77777777" w:rsidR="00D65AD4" w:rsidRDefault="00B3557B" w:rsidP="002C3655">
      <w:pPr>
        <w:pStyle w:val="Level2"/>
        <w:numPr>
          <w:ilvl w:val="1"/>
          <w:numId w:val="23"/>
        </w:numPr>
        <w:rPr>
          <w:sz w:val="20"/>
          <w:szCs w:val="20"/>
          <w:lang w:val="de-DE"/>
        </w:rPr>
      </w:pPr>
      <w:bookmarkStart w:id="20" w:name="_Ref5113848"/>
      <w:r w:rsidRPr="00742441">
        <w:rPr>
          <w:sz w:val="20"/>
          <w:szCs w:val="20"/>
          <w:lang w:val="de-DE"/>
        </w:rPr>
        <w:t>Der Auftragsverarbeiter hat dem Verantwortlichen eine Verletzung des Schutzes personenbezogener Daten</w:t>
      </w:r>
      <w:r w:rsidR="00E77A10">
        <w:rPr>
          <w:sz w:val="20"/>
          <w:szCs w:val="20"/>
          <w:lang w:val="de-DE"/>
        </w:rPr>
        <w:t xml:space="preserve"> im Sinne des Art. 4 Nr. 12 DS-GVO</w:t>
      </w:r>
      <w:r w:rsidRPr="00742441">
        <w:rPr>
          <w:sz w:val="20"/>
          <w:szCs w:val="20"/>
          <w:lang w:val="de-DE"/>
        </w:rPr>
        <w:t>, die im Auftrag des Verantwortlichen verarbeitet werden, ohne Ansehen der Person des Verursachers oder der Art der Verursachung unverzüglich zu melden, wenn sie ihm bekannt wird. Dies gilt auch bei</w:t>
      </w:r>
      <w:r w:rsidR="00E77A10">
        <w:rPr>
          <w:sz w:val="20"/>
          <w:szCs w:val="20"/>
          <w:lang w:val="de-DE"/>
        </w:rPr>
        <w:t xml:space="preserve"> einem Verdacht auf eine Verletzung des Schutzes personenbezogener Daten, die im Auftrag des Verantwortlichen verarbeitet werden, sowie bei </w:t>
      </w:r>
      <w:r w:rsidRPr="00742441">
        <w:rPr>
          <w:sz w:val="20"/>
          <w:szCs w:val="20"/>
          <w:lang w:val="de-DE"/>
        </w:rPr>
        <w:t xml:space="preserve">schwerwiegenden Störungen des Betriebsablaufs, bei Verdacht auf sonstige Verletzungen gegen Vorschriften zum Schutz personenbezogener Daten oder sonstige Unregelmäßigkeiten beim Umgang mit personenbezogenen Daten des Verantwortlichen. Der Auftragsverarbeiter hat </w:t>
      </w:r>
      <w:r w:rsidR="004E6FE1">
        <w:rPr>
          <w:sz w:val="20"/>
          <w:szCs w:val="20"/>
          <w:lang w:val="de-DE"/>
        </w:rPr>
        <w:t xml:space="preserve">in </w:t>
      </w:r>
      <w:r w:rsidR="004E6FE1">
        <w:rPr>
          <w:sz w:val="20"/>
          <w:szCs w:val="20"/>
          <w:lang w:val="de-DE"/>
        </w:rPr>
        <w:lastRenderedPageBreak/>
        <w:t xml:space="preserve">Abstimmung </w:t>
      </w:r>
      <w:r w:rsidRPr="00742441">
        <w:rPr>
          <w:sz w:val="20"/>
          <w:szCs w:val="20"/>
          <w:lang w:val="de-DE"/>
        </w:rPr>
        <w:t xml:space="preserve">mit dem Verantwortlichen </w:t>
      </w:r>
      <w:r w:rsidR="007C2D6C">
        <w:rPr>
          <w:sz w:val="20"/>
          <w:szCs w:val="20"/>
          <w:lang w:val="de-DE"/>
        </w:rPr>
        <w:t xml:space="preserve">diesen bei der Erfüllung seiner gesetzlichen Verpflichtungen (insbesondere nach Art. 33 und 34 DS-GVO) im Rahmen des Zumutbaren zu unterstützen und </w:t>
      </w:r>
      <w:r w:rsidR="004E6FE1">
        <w:rPr>
          <w:sz w:val="20"/>
          <w:szCs w:val="20"/>
          <w:lang w:val="de-DE"/>
        </w:rPr>
        <w:t xml:space="preserve">unverzüglich </w:t>
      </w:r>
      <w:r w:rsidRPr="00742441">
        <w:rPr>
          <w:sz w:val="20"/>
          <w:szCs w:val="20"/>
          <w:lang w:val="de-DE"/>
        </w:rPr>
        <w:t>angemessene Maßnahmen zur Sicherung der Daten sowie zur Minderung möglicher nachteiliger Folgen für betroffene Personen zu ergreifen.</w:t>
      </w:r>
      <w:bookmarkEnd w:id="20"/>
    </w:p>
    <w:p w14:paraId="7449192B" w14:textId="77777777" w:rsidR="00316D58" w:rsidRPr="00D65AD4" w:rsidRDefault="00D65AD4" w:rsidP="00E9433F">
      <w:pPr>
        <w:pStyle w:val="Level2"/>
        <w:numPr>
          <w:ilvl w:val="1"/>
          <w:numId w:val="23"/>
        </w:numPr>
        <w:rPr>
          <w:sz w:val="20"/>
          <w:szCs w:val="20"/>
          <w:lang w:val="de-DE"/>
        </w:rPr>
      </w:pPr>
      <w:bookmarkStart w:id="21" w:name="_Ref5113850"/>
      <w:r>
        <w:rPr>
          <w:sz w:val="20"/>
          <w:szCs w:val="20"/>
          <w:lang w:val="de-DE"/>
        </w:rPr>
        <w:t xml:space="preserve">Im Falle der Verletzung des Schutzes personenbezogener Daten </w:t>
      </w:r>
      <w:r w:rsidRPr="0063250A">
        <w:rPr>
          <w:sz w:val="20"/>
          <w:szCs w:val="20"/>
          <w:lang w:val="de-DE"/>
        </w:rPr>
        <w:t xml:space="preserve">wird </w:t>
      </w:r>
      <w:r>
        <w:rPr>
          <w:sz w:val="20"/>
          <w:szCs w:val="20"/>
          <w:lang w:val="de-DE"/>
        </w:rPr>
        <w:t>der Auftragsverarbeiter</w:t>
      </w:r>
      <w:r w:rsidRPr="0063250A">
        <w:rPr>
          <w:sz w:val="20"/>
          <w:szCs w:val="20"/>
          <w:lang w:val="de-DE"/>
        </w:rPr>
        <w:t xml:space="preserve"> sämtliche maßgeblichen Informationen, einschließlich folgender Informationen, </w:t>
      </w:r>
      <w:r>
        <w:rPr>
          <w:sz w:val="20"/>
          <w:szCs w:val="20"/>
          <w:lang w:val="de-DE"/>
        </w:rPr>
        <w:t xml:space="preserve">dem Verantwortlichen </w:t>
      </w:r>
      <w:r w:rsidRPr="0063250A">
        <w:rPr>
          <w:sz w:val="20"/>
          <w:szCs w:val="20"/>
          <w:lang w:val="de-DE"/>
        </w:rPr>
        <w:t>zur Verfügung stellen: (i) eine Beschreibung der Art des Vorfalls</w:t>
      </w:r>
      <w:r w:rsidR="007C2D6C">
        <w:rPr>
          <w:sz w:val="20"/>
          <w:szCs w:val="20"/>
          <w:lang w:val="de-DE"/>
        </w:rPr>
        <w:t>, soweit möglich mit Angabe der Kategorien und der ungefähren Zahl der betroffenen Personen, der betroffenen Kategorien und Zahl der betroffenen Datensätze</w:t>
      </w:r>
      <w:r w:rsidRPr="0063250A">
        <w:rPr>
          <w:sz w:val="20"/>
          <w:szCs w:val="20"/>
          <w:lang w:val="de-DE"/>
        </w:rPr>
        <w:t>, (ii) Name und Kontaktdaten eines Ansprechpartners, bei dem weitere Informationen eingeholt werden können sowie (iii) eine Beschreibung der ergriffenen oder vorgeschlagenen Maßnahmen, um dem Vorfall abzuhelfen, einschließlich Maßnahmen zur Abmilderung der nachteiligen Auswirkungen.</w:t>
      </w:r>
      <w:bookmarkEnd w:id="21"/>
    </w:p>
    <w:p w14:paraId="33576EEC" w14:textId="77777777" w:rsidR="00B3557B" w:rsidRDefault="00B3557B" w:rsidP="00DE63D8">
      <w:pPr>
        <w:pStyle w:val="Level2"/>
        <w:numPr>
          <w:ilvl w:val="1"/>
          <w:numId w:val="23"/>
        </w:numPr>
        <w:tabs>
          <w:tab w:val="clear" w:pos="709"/>
          <w:tab w:val="left" w:pos="720"/>
        </w:tabs>
        <w:rPr>
          <w:sz w:val="20"/>
          <w:szCs w:val="20"/>
          <w:lang w:val="de-DE"/>
        </w:rPr>
      </w:pPr>
      <w:bookmarkStart w:id="22" w:name="_Ref496279657"/>
      <w:r w:rsidRPr="00742441">
        <w:rPr>
          <w:sz w:val="20"/>
          <w:szCs w:val="20"/>
          <w:lang w:val="de-DE"/>
        </w:rPr>
        <w:t xml:space="preserve">Der Auftragsverarbeiter teilt dem Verantwortlichen die Kontaktdaten seines Datenschutzbeauftragten oder – falls er zur Bestellung eines Datenschutzbeauftragten gesetzlich nicht verpflichtet ist – eines Ansprechpartners für im Rahmen des Vertrages </w:t>
      </w:r>
      <w:r w:rsidR="00245C05">
        <w:rPr>
          <w:sz w:val="20"/>
          <w:szCs w:val="20"/>
          <w:lang w:val="de-DE"/>
        </w:rPr>
        <w:t>aufkommende</w:t>
      </w:r>
      <w:r w:rsidRPr="00742441">
        <w:rPr>
          <w:sz w:val="20"/>
          <w:szCs w:val="20"/>
          <w:lang w:val="de-DE"/>
        </w:rPr>
        <w:t xml:space="preserve"> Datenschutzfragen mit. Einen Wechsel des Datenschutzbeauftragten bzw. des Ansprechpartners hat der Auftragsverarbeiter dem Verantwortlichen unverzüglich </w:t>
      </w:r>
      <w:r w:rsidR="00DB6D98">
        <w:rPr>
          <w:sz w:val="20"/>
          <w:szCs w:val="20"/>
          <w:lang w:val="de-DE"/>
        </w:rPr>
        <w:t xml:space="preserve">in Textform </w:t>
      </w:r>
      <w:r w:rsidRPr="00742441">
        <w:rPr>
          <w:sz w:val="20"/>
          <w:szCs w:val="20"/>
          <w:lang w:val="de-DE"/>
        </w:rPr>
        <w:t>mitzuteilen.</w:t>
      </w:r>
      <w:bookmarkEnd w:id="22"/>
    </w:p>
    <w:p w14:paraId="3C472794" w14:textId="77777777" w:rsidR="00DF2B1C" w:rsidRPr="00DF2B1C" w:rsidRDefault="00DF2B1C" w:rsidP="00DF2B1C">
      <w:pPr>
        <w:pStyle w:val="Level2"/>
        <w:numPr>
          <w:ilvl w:val="1"/>
          <w:numId w:val="23"/>
        </w:numPr>
        <w:tabs>
          <w:tab w:val="clear" w:pos="709"/>
          <w:tab w:val="left" w:pos="720"/>
        </w:tabs>
        <w:rPr>
          <w:lang w:val="de-DE"/>
        </w:rPr>
      </w:pPr>
      <w:r w:rsidRPr="00720739">
        <w:rPr>
          <w:sz w:val="20"/>
          <w:szCs w:val="20"/>
          <w:lang w:val="de-DE"/>
        </w:rPr>
        <w:t xml:space="preserve">Die Regelungen dieser Ziffer </w:t>
      </w:r>
      <w:r>
        <w:rPr>
          <w:sz w:val="20"/>
          <w:szCs w:val="20"/>
          <w:lang w:val="de-DE"/>
        </w:rPr>
        <w:fldChar w:fldCharType="begin"/>
      </w:r>
      <w:r>
        <w:rPr>
          <w:sz w:val="20"/>
          <w:szCs w:val="20"/>
          <w:lang w:val="de-DE"/>
        </w:rPr>
        <w:instrText xml:space="preserve"> REF _Ref498928763 \r \h </w:instrText>
      </w:r>
      <w:r>
        <w:rPr>
          <w:sz w:val="20"/>
          <w:szCs w:val="20"/>
          <w:lang w:val="de-DE"/>
        </w:rPr>
      </w:r>
      <w:r>
        <w:rPr>
          <w:sz w:val="20"/>
          <w:szCs w:val="20"/>
          <w:lang w:val="de-DE"/>
        </w:rPr>
        <w:fldChar w:fldCharType="separate"/>
      </w:r>
      <w:r w:rsidR="008E3578">
        <w:rPr>
          <w:sz w:val="20"/>
          <w:szCs w:val="20"/>
          <w:lang w:val="de-DE"/>
        </w:rPr>
        <w:t>7</w:t>
      </w:r>
      <w:r>
        <w:rPr>
          <w:sz w:val="20"/>
          <w:szCs w:val="20"/>
          <w:lang w:val="de-DE"/>
        </w:rPr>
        <w:fldChar w:fldCharType="end"/>
      </w:r>
      <w:r w:rsidRPr="00720739">
        <w:rPr>
          <w:sz w:val="20"/>
          <w:szCs w:val="20"/>
          <w:lang w:val="de-DE"/>
        </w:rPr>
        <w:t xml:space="preserve"> haben auch nach der Beendigung des Vertrags unverändert Gültigkeit bis zu der vollständigen Erfüllung der </w:t>
      </w:r>
      <w:proofErr w:type="gramStart"/>
      <w:r w:rsidRPr="00720739">
        <w:rPr>
          <w:sz w:val="20"/>
          <w:szCs w:val="20"/>
          <w:lang w:val="de-DE"/>
        </w:rPr>
        <w:t>in ihr geregelten Pflichten</w:t>
      </w:r>
      <w:proofErr w:type="gramEnd"/>
      <w:r w:rsidRPr="00720739">
        <w:rPr>
          <w:sz w:val="20"/>
          <w:szCs w:val="20"/>
          <w:lang w:val="de-DE"/>
        </w:rPr>
        <w:t xml:space="preserve"> des Auftragsverarbeiters. </w:t>
      </w:r>
    </w:p>
    <w:p w14:paraId="2008C50B" w14:textId="77777777" w:rsidR="00B3557B" w:rsidRPr="00370C75" w:rsidRDefault="00B3557B" w:rsidP="00370C75">
      <w:pPr>
        <w:pStyle w:val="Level1"/>
        <w:numPr>
          <w:ilvl w:val="0"/>
          <w:numId w:val="23"/>
        </w:numPr>
        <w:jc w:val="left"/>
        <w:rPr>
          <w:rFonts w:asciiTheme="minorHAnsi" w:hAnsiTheme="minorHAnsi" w:cstheme="minorHAnsi"/>
          <w:b/>
          <w:noProof/>
          <w:color w:val="000000"/>
          <w:sz w:val="20"/>
          <w:szCs w:val="20"/>
          <w:lang w:val="de-DE"/>
        </w:rPr>
      </w:pPr>
      <w:bookmarkStart w:id="23" w:name="_Toc877947"/>
      <w:r w:rsidRPr="00370C75">
        <w:rPr>
          <w:rFonts w:asciiTheme="minorHAnsi" w:hAnsiTheme="minorHAnsi" w:cstheme="minorHAnsi"/>
          <w:b/>
          <w:noProof/>
          <w:color w:val="000000"/>
          <w:sz w:val="20"/>
          <w:szCs w:val="20"/>
          <w:lang w:val="de-DE"/>
        </w:rPr>
        <w:t xml:space="preserve">Unterstützungs- und Informationspflichten des </w:t>
      </w:r>
      <w:r w:rsidRPr="00742441">
        <w:rPr>
          <w:rFonts w:asciiTheme="minorHAnsi" w:hAnsiTheme="minorHAnsi" w:cstheme="minorHAnsi"/>
          <w:b/>
          <w:noProof/>
          <w:color w:val="000000"/>
          <w:sz w:val="20"/>
          <w:szCs w:val="20"/>
          <w:lang w:val="de-DE"/>
        </w:rPr>
        <w:t>Verantwortlichen</w:t>
      </w:r>
      <w:bookmarkEnd w:id="23"/>
    </w:p>
    <w:p w14:paraId="0B7BE741" w14:textId="77777777" w:rsidR="00B3557B" w:rsidRPr="00742441" w:rsidRDefault="00B3557B" w:rsidP="0039244A">
      <w:pPr>
        <w:pStyle w:val="Level2"/>
        <w:numPr>
          <w:ilvl w:val="1"/>
          <w:numId w:val="23"/>
        </w:numPr>
        <w:rPr>
          <w:b/>
          <w:noProof/>
          <w:sz w:val="20"/>
          <w:szCs w:val="20"/>
          <w:lang w:val="de-DE"/>
        </w:rPr>
      </w:pPr>
      <w:r w:rsidRPr="00742441">
        <w:rPr>
          <w:sz w:val="20"/>
          <w:szCs w:val="20"/>
          <w:lang w:val="de-DE"/>
        </w:rPr>
        <w:t xml:space="preserve">Der Verantwortliche ist verpflichtet, den Auftragsverarbeiter unverzüglich in Textform zu informieren, falls er der Auffassung ist, dass eine Verarbeitungstätigkeit des Auftragsverarbeiters gegen die </w:t>
      </w:r>
      <w:r w:rsidR="00FA0C28">
        <w:rPr>
          <w:sz w:val="20"/>
          <w:szCs w:val="20"/>
          <w:lang w:val="de-DE"/>
        </w:rPr>
        <w:t>DS-GVO</w:t>
      </w:r>
      <w:r w:rsidRPr="00742441">
        <w:rPr>
          <w:sz w:val="20"/>
          <w:szCs w:val="20"/>
          <w:lang w:val="de-DE"/>
        </w:rPr>
        <w:t xml:space="preserve"> oder gegen andere anwendbare Datenschutzbestimmungen der Union oder der Mitgliedsstaaten verstößt.</w:t>
      </w:r>
    </w:p>
    <w:p w14:paraId="2B635B31" w14:textId="5EE95D84" w:rsidR="00B3557B" w:rsidRDefault="00B3557B" w:rsidP="0039244A">
      <w:pPr>
        <w:pStyle w:val="Level2"/>
        <w:numPr>
          <w:ilvl w:val="1"/>
          <w:numId w:val="23"/>
        </w:numPr>
        <w:rPr>
          <w:noProof/>
          <w:sz w:val="20"/>
          <w:szCs w:val="20"/>
          <w:lang w:val="de-DE"/>
        </w:rPr>
      </w:pPr>
      <w:r w:rsidRPr="00742441">
        <w:rPr>
          <w:noProof/>
          <w:sz w:val="20"/>
          <w:szCs w:val="20"/>
          <w:lang w:val="de-DE"/>
        </w:rPr>
        <w:t>Die Pflich</w:t>
      </w:r>
      <w:r w:rsidR="00344C35">
        <w:rPr>
          <w:noProof/>
          <w:sz w:val="20"/>
          <w:szCs w:val="20"/>
          <w:lang w:val="de-DE"/>
        </w:rPr>
        <w:t>ten der Ziffer</w:t>
      </w:r>
      <w:r w:rsidR="00DE63D8" w:rsidRPr="00742441">
        <w:rPr>
          <w:noProof/>
          <w:sz w:val="20"/>
          <w:szCs w:val="20"/>
          <w:lang w:val="de-DE"/>
        </w:rPr>
        <w:t xml:space="preserve"> </w:t>
      </w:r>
      <w:r w:rsidR="00DE63D8" w:rsidRPr="00742441">
        <w:rPr>
          <w:noProof/>
          <w:sz w:val="20"/>
          <w:szCs w:val="20"/>
          <w:lang w:val="de-DE"/>
        </w:rPr>
        <w:fldChar w:fldCharType="begin"/>
      </w:r>
      <w:r w:rsidR="00DE63D8" w:rsidRPr="00742441">
        <w:rPr>
          <w:noProof/>
          <w:sz w:val="20"/>
          <w:szCs w:val="20"/>
          <w:lang w:val="de-DE"/>
        </w:rPr>
        <w:instrText xml:space="preserve"> REF _Ref496279283 \r \h </w:instrText>
      </w:r>
      <w:r w:rsidR="00742441">
        <w:rPr>
          <w:noProof/>
          <w:sz w:val="20"/>
          <w:szCs w:val="20"/>
          <w:lang w:val="de-DE"/>
        </w:rPr>
        <w:instrText xml:space="preserve"> \* MERGEFORMAT </w:instrText>
      </w:r>
      <w:r w:rsidR="00DE63D8" w:rsidRPr="00742441">
        <w:rPr>
          <w:noProof/>
          <w:sz w:val="20"/>
          <w:szCs w:val="20"/>
          <w:lang w:val="de-DE"/>
        </w:rPr>
      </w:r>
      <w:r w:rsidR="00DE63D8" w:rsidRPr="00742441">
        <w:rPr>
          <w:noProof/>
          <w:sz w:val="20"/>
          <w:szCs w:val="20"/>
          <w:lang w:val="de-DE"/>
        </w:rPr>
        <w:fldChar w:fldCharType="separate"/>
      </w:r>
      <w:r w:rsidR="008E3578">
        <w:rPr>
          <w:noProof/>
          <w:sz w:val="20"/>
          <w:szCs w:val="20"/>
          <w:lang w:val="de-DE"/>
        </w:rPr>
        <w:t>7.2</w:t>
      </w:r>
      <w:r w:rsidR="00DE63D8" w:rsidRPr="00742441">
        <w:rPr>
          <w:noProof/>
          <w:sz w:val="20"/>
          <w:szCs w:val="20"/>
          <w:lang w:val="de-DE"/>
        </w:rPr>
        <w:fldChar w:fldCharType="end"/>
      </w:r>
      <w:r w:rsidR="00DE63D8" w:rsidRPr="00742441">
        <w:rPr>
          <w:noProof/>
          <w:sz w:val="20"/>
          <w:szCs w:val="20"/>
          <w:lang w:val="de-DE"/>
        </w:rPr>
        <w:t xml:space="preserve">, </w:t>
      </w:r>
      <w:r w:rsidR="00C278A6" w:rsidRPr="00742441">
        <w:rPr>
          <w:noProof/>
          <w:sz w:val="20"/>
          <w:szCs w:val="20"/>
          <w:lang w:val="de-DE"/>
        </w:rPr>
        <w:fldChar w:fldCharType="begin"/>
      </w:r>
      <w:r w:rsidR="00C278A6" w:rsidRPr="00742441">
        <w:rPr>
          <w:noProof/>
          <w:sz w:val="20"/>
          <w:szCs w:val="20"/>
          <w:lang w:val="de-DE"/>
        </w:rPr>
        <w:instrText xml:space="preserve"> REF _Ref496279642 \r \h </w:instrText>
      </w:r>
      <w:r w:rsidR="00742441">
        <w:rPr>
          <w:noProof/>
          <w:sz w:val="20"/>
          <w:szCs w:val="20"/>
          <w:lang w:val="de-DE"/>
        </w:rPr>
        <w:instrText xml:space="preserve"> \* MERGEFORMAT </w:instrText>
      </w:r>
      <w:r w:rsidR="00C278A6" w:rsidRPr="00742441">
        <w:rPr>
          <w:noProof/>
          <w:sz w:val="20"/>
          <w:szCs w:val="20"/>
          <w:lang w:val="de-DE"/>
        </w:rPr>
      </w:r>
      <w:r w:rsidR="00C278A6" w:rsidRPr="00742441">
        <w:rPr>
          <w:noProof/>
          <w:sz w:val="20"/>
          <w:szCs w:val="20"/>
          <w:lang w:val="de-DE"/>
        </w:rPr>
        <w:fldChar w:fldCharType="separate"/>
      </w:r>
      <w:r w:rsidR="008E3578">
        <w:rPr>
          <w:noProof/>
          <w:sz w:val="20"/>
          <w:szCs w:val="20"/>
          <w:lang w:val="de-DE"/>
        </w:rPr>
        <w:t>7.4</w:t>
      </w:r>
      <w:r w:rsidR="00C278A6" w:rsidRPr="00742441">
        <w:rPr>
          <w:noProof/>
          <w:sz w:val="20"/>
          <w:szCs w:val="20"/>
          <w:lang w:val="de-DE"/>
        </w:rPr>
        <w:fldChar w:fldCharType="end"/>
      </w:r>
      <w:r w:rsidR="00C278A6" w:rsidRPr="00742441">
        <w:rPr>
          <w:noProof/>
          <w:sz w:val="20"/>
          <w:szCs w:val="20"/>
          <w:lang w:val="de-DE"/>
        </w:rPr>
        <w:t xml:space="preserve">, </w:t>
      </w:r>
      <w:r w:rsidR="00C278A6" w:rsidRPr="00742441">
        <w:rPr>
          <w:noProof/>
          <w:sz w:val="20"/>
          <w:szCs w:val="20"/>
          <w:lang w:val="de-DE"/>
        </w:rPr>
        <w:fldChar w:fldCharType="begin"/>
      </w:r>
      <w:r w:rsidR="00C278A6" w:rsidRPr="00742441">
        <w:rPr>
          <w:noProof/>
          <w:sz w:val="20"/>
          <w:szCs w:val="20"/>
          <w:lang w:val="de-DE"/>
        </w:rPr>
        <w:instrText xml:space="preserve"> REF _Ref496279650 \r \h </w:instrText>
      </w:r>
      <w:r w:rsidR="00742441">
        <w:rPr>
          <w:noProof/>
          <w:sz w:val="20"/>
          <w:szCs w:val="20"/>
          <w:lang w:val="de-DE"/>
        </w:rPr>
        <w:instrText xml:space="preserve"> \* MERGEFORMAT </w:instrText>
      </w:r>
      <w:r w:rsidR="00C278A6" w:rsidRPr="00742441">
        <w:rPr>
          <w:noProof/>
          <w:sz w:val="20"/>
          <w:szCs w:val="20"/>
          <w:lang w:val="de-DE"/>
        </w:rPr>
      </w:r>
      <w:r w:rsidR="00C278A6" w:rsidRPr="00742441">
        <w:rPr>
          <w:noProof/>
          <w:sz w:val="20"/>
          <w:szCs w:val="20"/>
          <w:lang w:val="de-DE"/>
        </w:rPr>
        <w:fldChar w:fldCharType="separate"/>
      </w:r>
      <w:r w:rsidR="008E3578">
        <w:rPr>
          <w:noProof/>
          <w:sz w:val="20"/>
          <w:szCs w:val="20"/>
          <w:lang w:val="de-DE"/>
        </w:rPr>
        <w:t>7.5</w:t>
      </w:r>
      <w:r w:rsidR="00C278A6" w:rsidRPr="00742441">
        <w:rPr>
          <w:noProof/>
          <w:sz w:val="20"/>
          <w:szCs w:val="20"/>
          <w:lang w:val="de-DE"/>
        </w:rPr>
        <w:fldChar w:fldCharType="end"/>
      </w:r>
      <w:r w:rsidR="00C278A6" w:rsidRPr="00742441">
        <w:rPr>
          <w:noProof/>
          <w:sz w:val="20"/>
          <w:szCs w:val="20"/>
          <w:lang w:val="de-DE"/>
        </w:rPr>
        <w:t xml:space="preserve"> und </w:t>
      </w:r>
      <w:r w:rsidR="00C278A6" w:rsidRPr="00742441">
        <w:rPr>
          <w:noProof/>
          <w:sz w:val="20"/>
          <w:szCs w:val="20"/>
          <w:lang w:val="de-DE"/>
        </w:rPr>
        <w:fldChar w:fldCharType="begin"/>
      </w:r>
      <w:r w:rsidR="00C278A6" w:rsidRPr="00742441">
        <w:rPr>
          <w:noProof/>
          <w:sz w:val="20"/>
          <w:szCs w:val="20"/>
          <w:lang w:val="de-DE"/>
        </w:rPr>
        <w:instrText xml:space="preserve"> REF _Ref496279657 \r \h </w:instrText>
      </w:r>
      <w:r w:rsidR="00742441">
        <w:rPr>
          <w:noProof/>
          <w:sz w:val="20"/>
          <w:szCs w:val="20"/>
          <w:lang w:val="de-DE"/>
        </w:rPr>
        <w:instrText xml:space="preserve"> \* MERGEFORMAT </w:instrText>
      </w:r>
      <w:r w:rsidR="00C278A6" w:rsidRPr="00742441">
        <w:rPr>
          <w:noProof/>
          <w:sz w:val="20"/>
          <w:szCs w:val="20"/>
          <w:lang w:val="de-DE"/>
        </w:rPr>
      </w:r>
      <w:r w:rsidR="00C278A6" w:rsidRPr="00742441">
        <w:rPr>
          <w:noProof/>
          <w:sz w:val="20"/>
          <w:szCs w:val="20"/>
          <w:lang w:val="de-DE"/>
        </w:rPr>
        <w:fldChar w:fldCharType="separate"/>
      </w:r>
      <w:r w:rsidR="008E3578">
        <w:rPr>
          <w:noProof/>
          <w:sz w:val="20"/>
          <w:szCs w:val="20"/>
          <w:lang w:val="de-DE"/>
        </w:rPr>
        <w:t>7.7</w:t>
      </w:r>
      <w:r w:rsidR="00C278A6" w:rsidRPr="00742441">
        <w:rPr>
          <w:noProof/>
          <w:sz w:val="20"/>
          <w:szCs w:val="20"/>
          <w:lang w:val="de-DE"/>
        </w:rPr>
        <w:fldChar w:fldCharType="end"/>
      </w:r>
      <w:r w:rsidRPr="00742441">
        <w:rPr>
          <w:noProof/>
          <w:sz w:val="20"/>
          <w:szCs w:val="20"/>
          <w:lang w:val="de-DE"/>
        </w:rPr>
        <w:t xml:space="preserve"> dieses Vertrages gelten für den Verantwortlichen </w:t>
      </w:r>
      <w:r w:rsidR="00C278A6" w:rsidRPr="00742441">
        <w:rPr>
          <w:noProof/>
          <w:sz w:val="20"/>
          <w:szCs w:val="20"/>
          <w:lang w:val="de-DE"/>
        </w:rPr>
        <w:t xml:space="preserve">gegenüber dem Auftragsverarbeiter </w:t>
      </w:r>
      <w:r w:rsidRPr="00742441">
        <w:rPr>
          <w:noProof/>
          <w:sz w:val="20"/>
          <w:szCs w:val="20"/>
          <w:lang w:val="de-DE"/>
        </w:rPr>
        <w:t>entsprechend.</w:t>
      </w:r>
    </w:p>
    <w:p w14:paraId="3EB0DF3F" w14:textId="77777777" w:rsidR="00B3557B" w:rsidRPr="00742441" w:rsidRDefault="00B3557B" w:rsidP="00166974">
      <w:pPr>
        <w:pStyle w:val="Level1"/>
        <w:keepNext/>
        <w:numPr>
          <w:ilvl w:val="0"/>
          <w:numId w:val="23"/>
        </w:numPr>
        <w:rPr>
          <w:b/>
          <w:sz w:val="20"/>
          <w:szCs w:val="20"/>
          <w:lang w:val="de-DE"/>
        </w:rPr>
      </w:pPr>
      <w:bookmarkStart w:id="24" w:name="_Toc877948"/>
      <w:bookmarkStart w:id="25" w:name="_Ref5113971"/>
      <w:r w:rsidRPr="00742441">
        <w:rPr>
          <w:b/>
          <w:sz w:val="20"/>
          <w:szCs w:val="20"/>
          <w:lang w:val="de-DE"/>
        </w:rPr>
        <w:t>Kontrollrechte des Verantwortlichen</w:t>
      </w:r>
      <w:bookmarkEnd w:id="24"/>
      <w:bookmarkEnd w:id="25"/>
      <w:r w:rsidRPr="00742441">
        <w:rPr>
          <w:sz w:val="20"/>
          <w:szCs w:val="20"/>
          <w:lang w:val="de-DE"/>
        </w:rPr>
        <w:t xml:space="preserve"> </w:t>
      </w:r>
    </w:p>
    <w:p w14:paraId="22713D9E" w14:textId="77777777" w:rsidR="00C278A6" w:rsidRPr="00742441" w:rsidRDefault="00B3557B" w:rsidP="00C278A6">
      <w:pPr>
        <w:pStyle w:val="Level2"/>
        <w:numPr>
          <w:ilvl w:val="1"/>
          <w:numId w:val="23"/>
        </w:numPr>
        <w:rPr>
          <w:sz w:val="20"/>
          <w:szCs w:val="20"/>
          <w:lang w:val="de-DE"/>
        </w:rPr>
      </w:pPr>
      <w:r w:rsidRPr="00742441">
        <w:rPr>
          <w:sz w:val="20"/>
          <w:szCs w:val="20"/>
          <w:lang w:val="de-DE"/>
        </w:rPr>
        <w:t xml:space="preserve">Der Verantwortliche hat </w:t>
      </w:r>
      <w:r w:rsidR="00C278A6" w:rsidRPr="00742441">
        <w:rPr>
          <w:sz w:val="20"/>
          <w:szCs w:val="20"/>
          <w:lang w:val="de-DE"/>
        </w:rPr>
        <w:t xml:space="preserve">im Falle eines </w:t>
      </w:r>
      <w:r w:rsidR="00C278A6" w:rsidRPr="00DB6D98">
        <w:rPr>
          <w:sz w:val="20"/>
          <w:szCs w:val="20"/>
          <w:lang w:val="de-DE"/>
        </w:rPr>
        <w:t xml:space="preserve">begründeten Anlasses jederzeit, ansonsten einmal jährlich </w:t>
      </w:r>
      <w:r w:rsidRPr="00DB6D98">
        <w:rPr>
          <w:sz w:val="20"/>
          <w:szCs w:val="20"/>
          <w:lang w:val="de-DE"/>
        </w:rPr>
        <w:t>das Recht, Überprüfungen der Einhaltung der Pflichten</w:t>
      </w:r>
      <w:r w:rsidRPr="00742441">
        <w:rPr>
          <w:sz w:val="20"/>
          <w:szCs w:val="20"/>
          <w:lang w:val="de-DE"/>
        </w:rPr>
        <w:t xml:space="preserve"> des Auftragsverarbeiters aus diesem Vertrag durchzuführen oder durch einen im Einzelfall zu benennenden Sachverständigen oder andere fachlich geeignete Personen durchführen zu lassen. Er hat zu diesem Zweck das Recht, </w:t>
      </w:r>
      <w:r w:rsidR="0017552E">
        <w:rPr>
          <w:sz w:val="20"/>
          <w:szCs w:val="20"/>
          <w:lang w:val="de-DE"/>
        </w:rPr>
        <w:t>Kontrollen</w:t>
      </w:r>
      <w:r w:rsidRPr="00742441">
        <w:rPr>
          <w:sz w:val="20"/>
          <w:szCs w:val="20"/>
          <w:lang w:val="de-DE"/>
        </w:rPr>
        <w:t xml:space="preserve"> im Geschäftsbetrieb des Auftragsverarbeiters durchzuführen. Diese sind mit angemessener Vorlaufzeit anzukündigen und erfolgen </w:t>
      </w:r>
      <w:r w:rsidR="0017552E">
        <w:rPr>
          <w:sz w:val="20"/>
          <w:szCs w:val="20"/>
          <w:lang w:val="de-DE"/>
        </w:rPr>
        <w:t xml:space="preserve">nur </w:t>
      </w:r>
      <w:r w:rsidRPr="00742441">
        <w:rPr>
          <w:sz w:val="20"/>
          <w:szCs w:val="20"/>
          <w:lang w:val="de-DE"/>
        </w:rPr>
        <w:t>zu den üblichen Geschäftszeiten. Der Auftragsverarbeiter verpflichtet sich, an den Kontrollen des Verantwortlichen im erforderlichen und a</w:t>
      </w:r>
      <w:r w:rsidR="00C278A6" w:rsidRPr="00742441">
        <w:rPr>
          <w:sz w:val="20"/>
          <w:szCs w:val="20"/>
          <w:lang w:val="de-DE"/>
        </w:rPr>
        <w:t>ngemessenen Umfang mitzuwirken</w:t>
      </w:r>
      <w:r w:rsidR="0017552E">
        <w:rPr>
          <w:sz w:val="20"/>
          <w:szCs w:val="20"/>
          <w:lang w:val="de-DE"/>
        </w:rPr>
        <w:t xml:space="preserve"> und dazu beizutragen, insbesondere indem er die erforderlichen Informationen mitteilt</w:t>
      </w:r>
      <w:r w:rsidR="00C278A6" w:rsidRPr="00742441">
        <w:rPr>
          <w:sz w:val="20"/>
          <w:szCs w:val="20"/>
          <w:lang w:val="de-DE"/>
        </w:rPr>
        <w:t>.</w:t>
      </w:r>
    </w:p>
    <w:p w14:paraId="6D55A60B" w14:textId="77777777" w:rsidR="00C278A6" w:rsidRPr="00DB6D98" w:rsidRDefault="00B3557B" w:rsidP="00C278A6">
      <w:pPr>
        <w:pStyle w:val="Level2"/>
        <w:numPr>
          <w:ilvl w:val="1"/>
          <w:numId w:val="23"/>
        </w:numPr>
        <w:tabs>
          <w:tab w:val="clear" w:pos="709"/>
          <w:tab w:val="left" w:pos="720"/>
        </w:tabs>
        <w:rPr>
          <w:sz w:val="20"/>
          <w:szCs w:val="20"/>
          <w:lang w:val="de-DE" w:eastAsia="de-DE"/>
        </w:rPr>
      </w:pPr>
      <w:r w:rsidRPr="00742441">
        <w:rPr>
          <w:sz w:val="20"/>
          <w:szCs w:val="20"/>
          <w:lang w:val="de-DE" w:eastAsia="de-DE"/>
        </w:rPr>
        <w:t xml:space="preserve">Im Hinblick auf die gesetzliche Verpflichtung des Verantwortlichen zur regelmäßigen Überprüfung, Bewertung und Evaluierung der Wirksamkeit der technischen und organisatorischen Maßnahmen zur Gewährleistung der Sicherheit der Verarbeitung stellt der Auftragsverarbeiter sicher, dass sich der Verantwortliche von der </w:t>
      </w:r>
      <w:r w:rsidRPr="00DB6D98">
        <w:rPr>
          <w:sz w:val="20"/>
          <w:szCs w:val="20"/>
          <w:lang w:val="de-DE" w:eastAsia="de-DE"/>
        </w:rPr>
        <w:t>Einhaltung der vereinbarten technischen und organisatorischen Maßnahmen überzeugen kann. Hierzu weist der Auftrag</w:t>
      </w:r>
      <w:r w:rsidR="00927A20">
        <w:rPr>
          <w:sz w:val="20"/>
          <w:szCs w:val="20"/>
          <w:lang w:val="de-DE" w:eastAsia="de-DE"/>
        </w:rPr>
        <w:t>sverarbeiter</w:t>
      </w:r>
      <w:r w:rsidRPr="00DB6D98">
        <w:rPr>
          <w:sz w:val="20"/>
          <w:szCs w:val="20"/>
          <w:lang w:val="de-DE" w:eastAsia="de-DE"/>
        </w:rPr>
        <w:t xml:space="preserve"> dem </w:t>
      </w:r>
      <w:r w:rsidR="00927A20">
        <w:rPr>
          <w:sz w:val="20"/>
          <w:szCs w:val="20"/>
          <w:lang w:val="de-DE" w:eastAsia="de-DE"/>
        </w:rPr>
        <w:t>Verantwortlichen</w:t>
      </w:r>
      <w:r w:rsidRPr="00DB6D98">
        <w:rPr>
          <w:sz w:val="20"/>
          <w:szCs w:val="20"/>
          <w:lang w:val="de-DE" w:eastAsia="de-DE"/>
        </w:rPr>
        <w:t xml:space="preserve"> auf Anfrage in </w:t>
      </w:r>
      <w:r w:rsidR="00927A20">
        <w:rPr>
          <w:sz w:val="20"/>
          <w:szCs w:val="20"/>
          <w:lang w:val="de-DE" w:eastAsia="de-DE"/>
        </w:rPr>
        <w:t xml:space="preserve">Schrift- oder </w:t>
      </w:r>
      <w:r w:rsidRPr="00DB6D98">
        <w:rPr>
          <w:sz w:val="20"/>
          <w:szCs w:val="20"/>
          <w:lang w:val="de-DE" w:eastAsia="de-DE"/>
        </w:rPr>
        <w:t xml:space="preserve">Textform binnen </w:t>
      </w:r>
      <w:r w:rsidR="00927A20">
        <w:rPr>
          <w:sz w:val="20"/>
          <w:szCs w:val="20"/>
          <w:lang w:val="de-DE" w:eastAsia="de-DE"/>
        </w:rPr>
        <w:t>zwei (2</w:t>
      </w:r>
      <w:r w:rsidR="0017552E">
        <w:rPr>
          <w:sz w:val="20"/>
          <w:szCs w:val="20"/>
          <w:lang w:val="de-DE" w:eastAsia="de-DE"/>
        </w:rPr>
        <w:t>)</w:t>
      </w:r>
      <w:r w:rsidR="00DB6D98" w:rsidRPr="00DB6D98">
        <w:rPr>
          <w:sz w:val="20"/>
          <w:szCs w:val="20"/>
          <w:lang w:val="de-DE" w:eastAsia="de-DE"/>
        </w:rPr>
        <w:t xml:space="preserve"> Wochen </w:t>
      </w:r>
      <w:r w:rsidRPr="00DB6D98">
        <w:rPr>
          <w:sz w:val="20"/>
          <w:szCs w:val="20"/>
          <w:lang w:val="de-DE" w:eastAsia="de-DE"/>
        </w:rPr>
        <w:t>die Umsetzung der technischen und organisato</w:t>
      </w:r>
      <w:r w:rsidR="00F56BB6" w:rsidRPr="00DB6D98">
        <w:rPr>
          <w:sz w:val="20"/>
          <w:szCs w:val="20"/>
          <w:lang w:val="de-DE" w:eastAsia="de-DE"/>
        </w:rPr>
        <w:t>rischen Maßnahmen gemäß Ziffer</w:t>
      </w:r>
      <w:r w:rsidR="00927A20">
        <w:rPr>
          <w:sz w:val="20"/>
          <w:szCs w:val="20"/>
          <w:lang w:val="de-DE" w:eastAsia="de-DE"/>
        </w:rPr>
        <w:t> </w:t>
      </w:r>
      <w:r w:rsidR="00F56BB6" w:rsidRPr="00DB6D98">
        <w:rPr>
          <w:sz w:val="20"/>
          <w:szCs w:val="20"/>
          <w:lang w:val="de-DE" w:eastAsia="de-DE"/>
        </w:rPr>
        <w:fldChar w:fldCharType="begin"/>
      </w:r>
      <w:r w:rsidR="00F56BB6" w:rsidRPr="00DB6D98">
        <w:rPr>
          <w:sz w:val="20"/>
          <w:szCs w:val="20"/>
          <w:lang w:val="de-DE" w:eastAsia="de-DE"/>
        </w:rPr>
        <w:instrText xml:space="preserve"> REF _Ref496285208 \r \h </w:instrText>
      </w:r>
      <w:r w:rsidR="00742441" w:rsidRPr="00DB6D98">
        <w:rPr>
          <w:sz w:val="20"/>
          <w:szCs w:val="20"/>
          <w:lang w:val="de-DE" w:eastAsia="de-DE"/>
        </w:rPr>
        <w:instrText xml:space="preserve"> \* MERGEFORMAT </w:instrText>
      </w:r>
      <w:r w:rsidR="00F56BB6" w:rsidRPr="00DB6D98">
        <w:rPr>
          <w:sz w:val="20"/>
          <w:szCs w:val="20"/>
          <w:lang w:val="de-DE" w:eastAsia="de-DE"/>
        </w:rPr>
      </w:r>
      <w:r w:rsidR="00F56BB6" w:rsidRPr="00DB6D98">
        <w:rPr>
          <w:sz w:val="20"/>
          <w:szCs w:val="20"/>
          <w:lang w:val="de-DE" w:eastAsia="de-DE"/>
        </w:rPr>
        <w:fldChar w:fldCharType="separate"/>
      </w:r>
      <w:r w:rsidR="008E3578">
        <w:rPr>
          <w:sz w:val="20"/>
          <w:szCs w:val="20"/>
          <w:lang w:val="de-DE" w:eastAsia="de-DE"/>
        </w:rPr>
        <w:t>5</w:t>
      </w:r>
      <w:r w:rsidR="00F56BB6" w:rsidRPr="00DB6D98">
        <w:rPr>
          <w:sz w:val="20"/>
          <w:szCs w:val="20"/>
          <w:lang w:val="de-DE" w:eastAsia="de-DE"/>
        </w:rPr>
        <w:fldChar w:fldCharType="end"/>
      </w:r>
      <w:r w:rsidR="00C278A6" w:rsidRPr="00DB6D98">
        <w:rPr>
          <w:sz w:val="20"/>
          <w:szCs w:val="20"/>
          <w:lang w:val="de-DE" w:eastAsia="de-DE"/>
        </w:rPr>
        <w:t xml:space="preserve"> dieses Vertrages und </w:t>
      </w:r>
      <w:r w:rsidR="00DB6D98">
        <w:rPr>
          <w:b/>
          <w:sz w:val="20"/>
          <w:szCs w:val="20"/>
          <w:lang w:val="de-DE" w:eastAsia="de-DE"/>
        </w:rPr>
        <w:t>Anlage 4</w:t>
      </w:r>
      <w:r w:rsidR="00C278A6" w:rsidRPr="00DB6D98">
        <w:rPr>
          <w:sz w:val="20"/>
          <w:szCs w:val="20"/>
          <w:lang w:val="de-DE" w:eastAsia="de-DE"/>
        </w:rPr>
        <w:t xml:space="preserve"> nach.</w:t>
      </w:r>
    </w:p>
    <w:p w14:paraId="09CFF76D" w14:textId="77777777" w:rsidR="00B3557B" w:rsidRDefault="00B3557B" w:rsidP="00C278A6">
      <w:pPr>
        <w:pStyle w:val="Level2"/>
        <w:numPr>
          <w:ilvl w:val="1"/>
          <w:numId w:val="23"/>
        </w:numPr>
        <w:tabs>
          <w:tab w:val="clear" w:pos="709"/>
          <w:tab w:val="left" w:pos="720"/>
        </w:tabs>
        <w:rPr>
          <w:sz w:val="20"/>
          <w:szCs w:val="20"/>
          <w:lang w:val="de-DE" w:eastAsia="de-DE"/>
        </w:rPr>
      </w:pPr>
      <w:r w:rsidRPr="00742441">
        <w:rPr>
          <w:sz w:val="20"/>
          <w:szCs w:val="20"/>
          <w:lang w:val="de-DE" w:eastAsia="de-DE"/>
        </w:rPr>
        <w:lastRenderedPageBreak/>
        <w:t xml:space="preserve">Der Nachweis der Umsetzung solcher Maßnahmen, die nicht nur den konkreten Auftrag betreffen, kann auch durch </w:t>
      </w:r>
      <w:r w:rsidR="00DB6D98">
        <w:rPr>
          <w:sz w:val="20"/>
          <w:szCs w:val="20"/>
          <w:lang w:val="de-DE" w:eastAsia="de-DE"/>
        </w:rPr>
        <w:t>Vorlage eines aktuellen Testats oder Prüfberichts</w:t>
      </w:r>
      <w:r w:rsidRPr="00742441">
        <w:rPr>
          <w:sz w:val="20"/>
          <w:szCs w:val="20"/>
          <w:lang w:val="de-DE" w:eastAsia="de-DE"/>
        </w:rPr>
        <w:t xml:space="preserve"> unabhängiger Instanzen (z.B. Wirtschaftsprüfer, Datenschutzbeauftragter, Datenschutzauditoren, Qualitätsauditoren) oder einer geeigneten Zertifizierung durch IT-Sicherheits- oder Datenschutzaudit (z.B. nach BSI-Grundschutz oder ISO 27001) erbracht werden. Die Einhaltung genehmigter Verhaltensregeln gemäß Art. 40 </w:t>
      </w:r>
      <w:r w:rsidR="00FA0C28">
        <w:rPr>
          <w:sz w:val="20"/>
          <w:szCs w:val="20"/>
          <w:lang w:val="de-DE" w:eastAsia="de-DE"/>
        </w:rPr>
        <w:t>DS-GVO</w:t>
      </w:r>
      <w:r w:rsidRPr="00742441">
        <w:rPr>
          <w:sz w:val="20"/>
          <w:szCs w:val="20"/>
          <w:lang w:val="de-DE" w:eastAsia="de-DE"/>
        </w:rPr>
        <w:t xml:space="preserve"> oder eines genehmigten Zertifizierungsverfahrens gemäß Art. 42 </w:t>
      </w:r>
      <w:r w:rsidR="00FA0C28">
        <w:rPr>
          <w:sz w:val="20"/>
          <w:szCs w:val="20"/>
          <w:lang w:val="de-DE" w:eastAsia="de-DE"/>
        </w:rPr>
        <w:t>DS-GVO</w:t>
      </w:r>
      <w:r w:rsidRPr="00742441">
        <w:rPr>
          <w:sz w:val="20"/>
          <w:szCs w:val="20"/>
          <w:lang w:val="de-DE" w:eastAsia="de-DE"/>
        </w:rPr>
        <w:t xml:space="preserve"> wird als Faktor herangezogen, um die Erfüllung der Anforderungen nachzuweisen.</w:t>
      </w:r>
    </w:p>
    <w:p w14:paraId="484B78F5" w14:textId="77777777" w:rsidR="00B3557B" w:rsidRPr="00742441" w:rsidRDefault="00B3557B" w:rsidP="00A62CDC">
      <w:pPr>
        <w:pStyle w:val="Level1"/>
        <w:keepNext/>
        <w:numPr>
          <w:ilvl w:val="0"/>
          <w:numId w:val="23"/>
        </w:numPr>
        <w:rPr>
          <w:b/>
          <w:sz w:val="20"/>
          <w:szCs w:val="20"/>
          <w:lang w:val="de-DE"/>
        </w:rPr>
      </w:pPr>
      <w:bookmarkStart w:id="26" w:name="_Ref498925133"/>
      <w:bookmarkStart w:id="27" w:name="_Toc877949"/>
      <w:r w:rsidRPr="00742441">
        <w:rPr>
          <w:b/>
          <w:sz w:val="20"/>
          <w:szCs w:val="20"/>
          <w:lang w:val="de-DE"/>
        </w:rPr>
        <w:t>Herausgabe- und Löschungspflichten</w:t>
      </w:r>
      <w:bookmarkEnd w:id="26"/>
      <w:bookmarkEnd w:id="27"/>
    </w:p>
    <w:p w14:paraId="126C251A" w14:textId="77777777" w:rsidR="00B3557B" w:rsidRPr="00742441" w:rsidRDefault="00EC0D20" w:rsidP="0039244A">
      <w:pPr>
        <w:pStyle w:val="Level2"/>
        <w:numPr>
          <w:ilvl w:val="1"/>
          <w:numId w:val="23"/>
        </w:numPr>
        <w:rPr>
          <w:sz w:val="20"/>
          <w:szCs w:val="20"/>
          <w:lang w:val="de-DE"/>
        </w:rPr>
      </w:pPr>
      <w:bookmarkStart w:id="28" w:name="_Ref466486538"/>
      <w:r w:rsidRPr="00742441">
        <w:rPr>
          <w:rFonts w:eastAsia="Times New Roman" w:cs="Arial"/>
          <w:sz w:val="20"/>
          <w:szCs w:val="20"/>
          <w:lang w:val="de-DE" w:eastAsia="de-DE"/>
        </w:rPr>
        <w:t>Auf Aufforderung durch den Verantwortlichen und spätestens n</w:t>
      </w:r>
      <w:r w:rsidR="00B3557B" w:rsidRPr="00742441">
        <w:rPr>
          <w:rFonts w:eastAsia="Times New Roman" w:cs="Arial"/>
          <w:sz w:val="20"/>
          <w:szCs w:val="20"/>
          <w:lang w:val="de-DE" w:eastAsia="de-DE"/>
        </w:rPr>
        <w:t xml:space="preserve">ach Abschluss der Erbringung der Verarbeitungsleistungen hat der Auftragsverarbeiter alle personenbezogenen Daten </w:t>
      </w:r>
      <w:r w:rsidR="00927A20">
        <w:rPr>
          <w:rFonts w:eastAsia="Times New Roman" w:cs="Arial"/>
          <w:sz w:val="20"/>
          <w:szCs w:val="20"/>
          <w:lang w:val="de-DE" w:eastAsia="de-DE"/>
        </w:rPr>
        <w:t xml:space="preserve">sowie </w:t>
      </w:r>
      <w:r w:rsidR="00927A20" w:rsidRPr="00742441">
        <w:rPr>
          <w:rFonts w:eastAsia="Times New Roman" w:cs="Arial"/>
          <w:sz w:val="20"/>
          <w:szCs w:val="20"/>
          <w:lang w:val="de-DE" w:eastAsia="de-DE"/>
        </w:rPr>
        <w:t>existierende Kopien</w:t>
      </w:r>
      <w:r w:rsidR="00927A20">
        <w:rPr>
          <w:rFonts w:eastAsia="Times New Roman" w:cs="Arial"/>
          <w:sz w:val="20"/>
          <w:szCs w:val="20"/>
          <w:lang w:val="de-DE" w:eastAsia="de-DE"/>
        </w:rPr>
        <w:t xml:space="preserve"> </w:t>
      </w:r>
      <w:r w:rsidR="00B3557B" w:rsidRPr="00742441">
        <w:rPr>
          <w:rFonts w:eastAsia="Times New Roman" w:cs="Arial"/>
          <w:sz w:val="20"/>
          <w:szCs w:val="20"/>
          <w:lang w:val="de-DE" w:eastAsia="de-DE"/>
        </w:rPr>
        <w:t>nach Wahl des Verantwortliche</w:t>
      </w:r>
      <w:r w:rsidR="00927A20">
        <w:rPr>
          <w:rFonts w:eastAsia="Times New Roman" w:cs="Arial"/>
          <w:sz w:val="20"/>
          <w:szCs w:val="20"/>
          <w:lang w:val="de-DE" w:eastAsia="de-DE"/>
        </w:rPr>
        <w:t>n zurückzugeben oder zu löschen</w:t>
      </w:r>
      <w:r w:rsidR="00B3557B" w:rsidRPr="00742441">
        <w:rPr>
          <w:rFonts w:eastAsia="Times New Roman" w:cs="Arial"/>
          <w:sz w:val="20"/>
          <w:szCs w:val="20"/>
          <w:lang w:val="de-DE" w:eastAsia="de-DE"/>
        </w:rPr>
        <w:t xml:space="preserve">, soweit nicht der Auftragsverarbeiter nach dem Recht der </w:t>
      </w:r>
      <w:r w:rsidR="00A40F02">
        <w:rPr>
          <w:rFonts w:eastAsia="Times New Roman" w:cs="Arial"/>
          <w:sz w:val="20"/>
          <w:szCs w:val="20"/>
          <w:lang w:val="de-DE" w:eastAsia="de-DE"/>
        </w:rPr>
        <w:t xml:space="preserve">Europäischen </w:t>
      </w:r>
      <w:r w:rsidR="00B3557B" w:rsidRPr="00742441">
        <w:rPr>
          <w:rFonts w:eastAsia="Times New Roman" w:cs="Arial"/>
          <w:sz w:val="20"/>
          <w:szCs w:val="20"/>
          <w:lang w:val="de-DE" w:eastAsia="de-DE"/>
        </w:rPr>
        <w:t xml:space="preserve">Union oder </w:t>
      </w:r>
      <w:r w:rsidR="00A40F02">
        <w:rPr>
          <w:rFonts w:eastAsia="Times New Roman" w:cs="Arial"/>
          <w:sz w:val="20"/>
          <w:szCs w:val="20"/>
          <w:lang w:val="de-DE" w:eastAsia="de-DE"/>
        </w:rPr>
        <w:t>dem anwendbaren nationalen Recht</w:t>
      </w:r>
      <w:r w:rsidR="00B3557B" w:rsidRPr="00742441">
        <w:rPr>
          <w:rFonts w:eastAsia="Times New Roman" w:cs="Arial"/>
          <w:sz w:val="20"/>
          <w:szCs w:val="20"/>
          <w:lang w:val="de-DE" w:eastAsia="de-DE"/>
        </w:rPr>
        <w:t xml:space="preserve"> zur Speicherung verpflichtet ist. Das Protokoll der Löschung ist </w:t>
      </w:r>
      <w:r w:rsidR="00DB6D98">
        <w:rPr>
          <w:rFonts w:eastAsia="Times New Roman" w:cs="Arial"/>
          <w:sz w:val="20"/>
          <w:szCs w:val="20"/>
          <w:lang w:val="de-DE" w:eastAsia="de-DE"/>
        </w:rPr>
        <w:t xml:space="preserve">dem Verantwortlichen </w:t>
      </w:r>
      <w:r w:rsidR="00B3557B" w:rsidRPr="00742441">
        <w:rPr>
          <w:rFonts w:eastAsia="Times New Roman" w:cs="Arial"/>
          <w:sz w:val="20"/>
          <w:szCs w:val="20"/>
          <w:lang w:val="de-DE" w:eastAsia="de-DE"/>
        </w:rPr>
        <w:t>auf Anforderung vorzulegen</w:t>
      </w:r>
      <w:r w:rsidR="00B3557B" w:rsidRPr="00742441">
        <w:rPr>
          <w:sz w:val="20"/>
          <w:szCs w:val="20"/>
          <w:lang w:val="de-DE"/>
        </w:rPr>
        <w:t xml:space="preserve">. Eine etwaige Vernichtung von Daten ist dem Verantwortlichen </w:t>
      </w:r>
      <w:r w:rsidR="00DB6D98">
        <w:rPr>
          <w:sz w:val="20"/>
          <w:szCs w:val="20"/>
          <w:lang w:val="de-DE"/>
        </w:rPr>
        <w:t>durch Vorlage geeigneter Dokumente nachzuweisen</w:t>
      </w:r>
      <w:r w:rsidR="00B3557B" w:rsidRPr="00742441">
        <w:rPr>
          <w:sz w:val="20"/>
          <w:szCs w:val="20"/>
          <w:lang w:val="de-DE"/>
        </w:rPr>
        <w:t>.</w:t>
      </w:r>
      <w:bookmarkEnd w:id="28"/>
    </w:p>
    <w:p w14:paraId="59D7FE9B" w14:textId="77777777" w:rsidR="00B3557B" w:rsidRPr="00742441" w:rsidRDefault="00B3557B" w:rsidP="0039244A">
      <w:pPr>
        <w:pStyle w:val="Level2"/>
        <w:numPr>
          <w:ilvl w:val="1"/>
          <w:numId w:val="23"/>
        </w:numPr>
        <w:rPr>
          <w:rFonts w:eastAsia="Times New Roman" w:cs="Arial"/>
          <w:sz w:val="20"/>
          <w:szCs w:val="20"/>
          <w:lang w:val="de-DE" w:eastAsia="de-DE"/>
        </w:rPr>
      </w:pPr>
      <w:r w:rsidRPr="00742441">
        <w:rPr>
          <w:rFonts w:eastAsia="Times New Roman" w:cs="Arial"/>
          <w:sz w:val="20"/>
          <w:szCs w:val="20"/>
          <w:lang w:val="de-DE" w:eastAsia="de-DE"/>
        </w:rPr>
        <w:t xml:space="preserve">Datenträger und Dokumente, die der Auftragsverarbeiter vom Verantwortlichen erlangt, bleiben im Eigentum des Verantwortlichen; sie sind </w:t>
      </w:r>
      <w:r w:rsidR="00245C05">
        <w:rPr>
          <w:rFonts w:eastAsia="Times New Roman" w:cs="Arial"/>
          <w:sz w:val="20"/>
          <w:szCs w:val="20"/>
          <w:lang w:val="de-DE" w:eastAsia="de-DE"/>
        </w:rPr>
        <w:t xml:space="preserve">auf Aufforderung durch den Verantwortlichen und spätestens </w:t>
      </w:r>
      <w:r w:rsidRPr="00742441">
        <w:rPr>
          <w:rFonts w:eastAsia="Times New Roman" w:cs="Arial"/>
          <w:sz w:val="20"/>
          <w:szCs w:val="20"/>
          <w:lang w:val="de-DE" w:eastAsia="de-DE"/>
        </w:rPr>
        <w:t>nach Abschluss der Erbringung der Verarbeitungsleistungen nach Wahl des Verantwortlichen vom Auftragsverarbeiter zurückzugeben oder datenschutzkonform zu vernichten.</w:t>
      </w:r>
    </w:p>
    <w:p w14:paraId="4E4F67EF" w14:textId="77777777" w:rsidR="00B3557B" w:rsidRPr="00742441" w:rsidRDefault="00B3557B" w:rsidP="0039244A">
      <w:pPr>
        <w:pStyle w:val="Level2"/>
        <w:numPr>
          <w:ilvl w:val="1"/>
          <w:numId w:val="23"/>
        </w:numPr>
        <w:rPr>
          <w:sz w:val="20"/>
          <w:szCs w:val="20"/>
          <w:lang w:val="de-DE"/>
        </w:rPr>
      </w:pPr>
      <w:r w:rsidRPr="00742441">
        <w:rPr>
          <w:sz w:val="20"/>
          <w:szCs w:val="20"/>
          <w:lang w:val="de-DE"/>
        </w:rPr>
        <w:t xml:space="preserve">Dokumentationen, die dem Nachweis der auftrags- und ordnungsgemäßen Datenverarbeitung dienen, sind durch den </w:t>
      </w:r>
      <w:r w:rsidRPr="00742441">
        <w:rPr>
          <w:rFonts w:asciiTheme="minorHAnsi" w:hAnsiTheme="minorHAnsi" w:cstheme="minorHAnsi"/>
          <w:color w:val="000000"/>
          <w:sz w:val="20"/>
          <w:szCs w:val="20"/>
          <w:lang w:val="de-DE"/>
        </w:rPr>
        <w:t xml:space="preserve">Auftragsverarbeiter </w:t>
      </w:r>
      <w:r w:rsidRPr="00742441">
        <w:rPr>
          <w:sz w:val="20"/>
          <w:szCs w:val="20"/>
          <w:lang w:val="de-DE"/>
        </w:rPr>
        <w:t>entsprechend den jeweiligen gesetzlichen oder vertraglich vereinbarten Aufbewahrungsfristen über das Vertragsende hinaus aufzubewahren. Er kann sie zu seiner Entlastung bei Vertragsende dem Verantwortlichen übergeben.</w:t>
      </w:r>
    </w:p>
    <w:p w14:paraId="57531DAE" w14:textId="77777777" w:rsidR="00E74D7F" w:rsidRDefault="00B16B2C" w:rsidP="00BA5CB8">
      <w:pPr>
        <w:pStyle w:val="Level2"/>
        <w:numPr>
          <w:ilvl w:val="1"/>
          <w:numId w:val="23"/>
        </w:numPr>
        <w:tabs>
          <w:tab w:val="clear" w:pos="709"/>
          <w:tab w:val="left" w:pos="720"/>
        </w:tabs>
        <w:rPr>
          <w:sz w:val="20"/>
          <w:szCs w:val="20"/>
          <w:lang w:val="de-DE"/>
        </w:rPr>
      </w:pPr>
      <w:r w:rsidRPr="00720739">
        <w:rPr>
          <w:sz w:val="20"/>
          <w:szCs w:val="20"/>
          <w:lang w:val="de-DE"/>
        </w:rPr>
        <w:t xml:space="preserve">Die Regelungen dieser Ziffer </w:t>
      </w:r>
      <w:r w:rsidRPr="00720739">
        <w:rPr>
          <w:sz w:val="20"/>
          <w:szCs w:val="20"/>
          <w:lang w:val="de-DE"/>
        </w:rPr>
        <w:fldChar w:fldCharType="begin"/>
      </w:r>
      <w:r w:rsidRPr="00720739">
        <w:rPr>
          <w:sz w:val="20"/>
          <w:szCs w:val="20"/>
          <w:lang w:val="de-DE"/>
        </w:rPr>
        <w:instrText xml:space="preserve"> REF _Ref498925133 \r \h </w:instrText>
      </w:r>
      <w:r w:rsidR="00720739">
        <w:rPr>
          <w:sz w:val="20"/>
          <w:szCs w:val="20"/>
          <w:lang w:val="de-DE"/>
        </w:rPr>
        <w:instrText xml:space="preserve"> \* MERGEFORMAT </w:instrText>
      </w:r>
      <w:r w:rsidRPr="00720739">
        <w:rPr>
          <w:sz w:val="20"/>
          <w:szCs w:val="20"/>
          <w:lang w:val="de-DE"/>
        </w:rPr>
      </w:r>
      <w:r w:rsidRPr="00720739">
        <w:rPr>
          <w:sz w:val="20"/>
          <w:szCs w:val="20"/>
          <w:lang w:val="de-DE"/>
        </w:rPr>
        <w:fldChar w:fldCharType="separate"/>
      </w:r>
      <w:r w:rsidR="008E3578">
        <w:rPr>
          <w:sz w:val="20"/>
          <w:szCs w:val="20"/>
          <w:lang w:val="de-DE"/>
        </w:rPr>
        <w:t>10</w:t>
      </w:r>
      <w:r w:rsidRPr="00720739">
        <w:rPr>
          <w:sz w:val="20"/>
          <w:szCs w:val="20"/>
          <w:lang w:val="de-DE"/>
        </w:rPr>
        <w:fldChar w:fldCharType="end"/>
      </w:r>
      <w:r w:rsidRPr="00720739">
        <w:rPr>
          <w:sz w:val="20"/>
          <w:szCs w:val="20"/>
          <w:lang w:val="de-DE"/>
        </w:rPr>
        <w:t xml:space="preserve"> haben auch nach der Beendigung des Vertrags unverändert Gültigkeit bis zu der vollständigen Erfüllung der </w:t>
      </w:r>
      <w:proofErr w:type="gramStart"/>
      <w:r w:rsidRPr="00720739">
        <w:rPr>
          <w:sz w:val="20"/>
          <w:szCs w:val="20"/>
          <w:lang w:val="de-DE"/>
        </w:rPr>
        <w:t>in ihr geregelten Pflichten</w:t>
      </w:r>
      <w:proofErr w:type="gramEnd"/>
      <w:r w:rsidRPr="00720739">
        <w:rPr>
          <w:sz w:val="20"/>
          <w:szCs w:val="20"/>
          <w:lang w:val="de-DE"/>
        </w:rPr>
        <w:t xml:space="preserve"> des Auftragsverarbeiters. </w:t>
      </w:r>
    </w:p>
    <w:p w14:paraId="505353A7" w14:textId="77777777" w:rsidR="001B19E1" w:rsidRDefault="001B19E1" w:rsidP="00825B46">
      <w:pPr>
        <w:pStyle w:val="Level1"/>
        <w:keepNext/>
        <w:numPr>
          <w:ilvl w:val="0"/>
          <w:numId w:val="23"/>
        </w:numPr>
        <w:rPr>
          <w:b/>
          <w:sz w:val="20"/>
          <w:szCs w:val="20"/>
          <w:lang w:val="de-DE"/>
        </w:rPr>
      </w:pPr>
      <w:bookmarkStart w:id="29" w:name="_Ref498928657"/>
      <w:bookmarkStart w:id="30" w:name="_Ref498928808"/>
      <w:bookmarkStart w:id="31" w:name="_Toc877950"/>
      <w:r>
        <w:rPr>
          <w:b/>
          <w:sz w:val="20"/>
          <w:szCs w:val="20"/>
          <w:lang w:val="de-DE"/>
        </w:rPr>
        <w:t>Haftung</w:t>
      </w:r>
      <w:bookmarkEnd w:id="29"/>
      <w:bookmarkEnd w:id="30"/>
      <w:bookmarkEnd w:id="31"/>
    </w:p>
    <w:p w14:paraId="27BCFD9E" w14:textId="77777777" w:rsidR="00720739" w:rsidRPr="00720739" w:rsidRDefault="00720739" w:rsidP="00720739">
      <w:pPr>
        <w:pStyle w:val="Level2"/>
        <w:numPr>
          <w:ilvl w:val="1"/>
          <w:numId w:val="23"/>
        </w:numPr>
        <w:tabs>
          <w:tab w:val="clear" w:pos="709"/>
          <w:tab w:val="left" w:pos="720"/>
        </w:tabs>
        <w:rPr>
          <w:sz w:val="20"/>
          <w:szCs w:val="20"/>
          <w:lang w:val="de-DE"/>
        </w:rPr>
      </w:pPr>
      <w:bookmarkStart w:id="32" w:name="_Ref498928092"/>
      <w:r w:rsidRPr="00720739">
        <w:rPr>
          <w:sz w:val="20"/>
          <w:szCs w:val="20"/>
          <w:lang w:val="de-DE"/>
        </w:rPr>
        <w:t xml:space="preserve">Die Parteien haften </w:t>
      </w:r>
      <w:r w:rsidR="001B19E1" w:rsidRPr="00720739">
        <w:rPr>
          <w:sz w:val="20"/>
          <w:szCs w:val="20"/>
          <w:lang w:val="de-DE"/>
        </w:rPr>
        <w:t xml:space="preserve">für den Schaden, der durch eine nicht </w:t>
      </w:r>
      <w:r w:rsidRPr="00720739">
        <w:rPr>
          <w:sz w:val="20"/>
          <w:szCs w:val="20"/>
          <w:lang w:val="de-DE"/>
        </w:rPr>
        <w:t xml:space="preserve">ordnungsgemäße Verarbeitung verursacht wurde, entsprechend </w:t>
      </w:r>
      <w:proofErr w:type="gramStart"/>
      <w:r w:rsidRPr="00720739">
        <w:rPr>
          <w:sz w:val="20"/>
          <w:szCs w:val="20"/>
          <w:lang w:val="de-DE"/>
        </w:rPr>
        <w:t>ihres Anteils</w:t>
      </w:r>
      <w:proofErr w:type="gramEnd"/>
      <w:r w:rsidRPr="00720739">
        <w:rPr>
          <w:sz w:val="20"/>
          <w:szCs w:val="20"/>
          <w:lang w:val="de-DE"/>
        </w:rPr>
        <w:t xml:space="preserve"> an der Verursachung des Schadens.</w:t>
      </w:r>
      <w:bookmarkEnd w:id="32"/>
      <w:r w:rsidR="00080BF6">
        <w:rPr>
          <w:sz w:val="20"/>
          <w:szCs w:val="20"/>
          <w:lang w:val="de-DE"/>
        </w:rPr>
        <w:t xml:space="preserve"> Haftungsprivilegierungen, die sich aus dem Hauptvertrag oder aus einer anderen Vereinbarung zwischen den Parteien ergeben, finden keine Anwendung auf Datenschutzverstöße oder Verletzungen der Regelungen dieses Vertrags.</w:t>
      </w:r>
    </w:p>
    <w:p w14:paraId="185A68F9" w14:textId="77777777" w:rsidR="00720739" w:rsidRDefault="00720739" w:rsidP="00720739">
      <w:pPr>
        <w:pStyle w:val="Level2"/>
        <w:numPr>
          <w:ilvl w:val="1"/>
          <w:numId w:val="23"/>
        </w:numPr>
        <w:tabs>
          <w:tab w:val="clear" w:pos="709"/>
          <w:tab w:val="left" w:pos="720"/>
        </w:tabs>
        <w:rPr>
          <w:sz w:val="20"/>
          <w:szCs w:val="20"/>
          <w:lang w:val="de-DE"/>
        </w:rPr>
      </w:pPr>
      <w:r w:rsidRPr="00720739">
        <w:rPr>
          <w:sz w:val="20"/>
          <w:szCs w:val="20"/>
          <w:lang w:val="de-DE"/>
        </w:rPr>
        <w:t>Der</w:t>
      </w:r>
      <w:r w:rsidR="001B19E1" w:rsidRPr="00720739">
        <w:rPr>
          <w:sz w:val="20"/>
          <w:szCs w:val="20"/>
          <w:lang w:val="de-DE"/>
        </w:rPr>
        <w:t xml:space="preserve"> Auftragsverarbeiter haftet für den durch eine </w:t>
      </w:r>
      <w:r w:rsidR="00080BF6">
        <w:rPr>
          <w:sz w:val="20"/>
          <w:szCs w:val="20"/>
          <w:lang w:val="de-DE"/>
        </w:rPr>
        <w:t>Datenv</w:t>
      </w:r>
      <w:r w:rsidR="001B19E1" w:rsidRPr="00720739">
        <w:rPr>
          <w:sz w:val="20"/>
          <w:szCs w:val="20"/>
          <w:lang w:val="de-DE"/>
        </w:rPr>
        <w:t>e</w:t>
      </w:r>
      <w:r w:rsidRPr="00720739">
        <w:rPr>
          <w:sz w:val="20"/>
          <w:szCs w:val="20"/>
          <w:lang w:val="de-DE"/>
        </w:rPr>
        <w:t>rarbeitung verursachten Schaden</w:t>
      </w:r>
      <w:r w:rsidR="001B19E1" w:rsidRPr="00720739">
        <w:rPr>
          <w:sz w:val="20"/>
          <w:szCs w:val="20"/>
          <w:lang w:val="de-DE"/>
        </w:rPr>
        <w:t xml:space="preserve">, </w:t>
      </w:r>
    </w:p>
    <w:p w14:paraId="5F79D260" w14:textId="77777777" w:rsidR="00720739" w:rsidRPr="00720739" w:rsidRDefault="00720739" w:rsidP="00720739">
      <w:pPr>
        <w:pStyle w:val="Level3"/>
        <w:rPr>
          <w:lang w:val="de-DE"/>
        </w:rPr>
      </w:pPr>
      <w:r w:rsidRPr="00720739">
        <w:rPr>
          <w:sz w:val="20"/>
          <w:szCs w:val="20"/>
          <w:lang w:val="de-DE"/>
        </w:rPr>
        <w:t>soweit er seinen Pflichten aus diesem Vertrag nicht nachgekommen ist</w:t>
      </w:r>
      <w:r>
        <w:rPr>
          <w:sz w:val="20"/>
          <w:szCs w:val="20"/>
          <w:lang w:val="de-DE"/>
        </w:rPr>
        <w:t>;</w:t>
      </w:r>
    </w:p>
    <w:p w14:paraId="5F88965F" w14:textId="77777777" w:rsidR="00720739" w:rsidRPr="00720739" w:rsidRDefault="00720739" w:rsidP="00720739">
      <w:pPr>
        <w:pStyle w:val="Level3"/>
        <w:rPr>
          <w:lang w:val="de-DE"/>
        </w:rPr>
      </w:pPr>
      <w:r>
        <w:rPr>
          <w:sz w:val="20"/>
          <w:szCs w:val="20"/>
          <w:lang w:val="de-DE"/>
        </w:rPr>
        <w:t>für die von ihm eingeschalteten weiteren Auftragsverarbeiter wie für eigenes Verschulden;</w:t>
      </w:r>
    </w:p>
    <w:p w14:paraId="15FDB120" w14:textId="77777777" w:rsidR="00720739" w:rsidRPr="00720739" w:rsidRDefault="00720739" w:rsidP="00720739">
      <w:pPr>
        <w:pStyle w:val="Level3"/>
        <w:rPr>
          <w:lang w:val="de-DE"/>
        </w:rPr>
      </w:pPr>
      <w:r>
        <w:rPr>
          <w:sz w:val="20"/>
          <w:szCs w:val="20"/>
          <w:lang w:val="de-DE"/>
        </w:rPr>
        <w:t>wenn und soweit er rechtmäßig erteilte</w:t>
      </w:r>
      <w:r w:rsidRPr="00720739">
        <w:rPr>
          <w:sz w:val="20"/>
          <w:szCs w:val="20"/>
          <w:lang w:val="de-DE"/>
        </w:rPr>
        <w:t xml:space="preserve"> Anweisungen des Verantwortlichen </w:t>
      </w:r>
      <w:r>
        <w:rPr>
          <w:sz w:val="20"/>
          <w:szCs w:val="20"/>
          <w:lang w:val="de-DE"/>
        </w:rPr>
        <w:t xml:space="preserve">nicht beachtet </w:t>
      </w:r>
      <w:r w:rsidRPr="00720739">
        <w:rPr>
          <w:sz w:val="20"/>
          <w:szCs w:val="20"/>
          <w:lang w:val="de-DE"/>
        </w:rPr>
        <w:t xml:space="preserve">oder </w:t>
      </w:r>
      <w:proofErr w:type="gramStart"/>
      <w:r w:rsidR="00080BF6">
        <w:rPr>
          <w:sz w:val="20"/>
          <w:szCs w:val="20"/>
          <w:lang w:val="de-DE"/>
        </w:rPr>
        <w:t>ent</w:t>
      </w:r>
      <w:r w:rsidRPr="00720739">
        <w:rPr>
          <w:sz w:val="20"/>
          <w:szCs w:val="20"/>
          <w:lang w:val="de-DE"/>
        </w:rPr>
        <w:t>gegen diese</w:t>
      </w:r>
      <w:r w:rsidR="00080BF6">
        <w:rPr>
          <w:sz w:val="20"/>
          <w:szCs w:val="20"/>
          <w:lang w:val="de-DE"/>
        </w:rPr>
        <w:t>r</w:t>
      </w:r>
      <w:r w:rsidRPr="00720739">
        <w:rPr>
          <w:sz w:val="20"/>
          <w:szCs w:val="20"/>
          <w:lang w:val="de-DE"/>
        </w:rPr>
        <w:t xml:space="preserve"> Anweisungen</w:t>
      </w:r>
      <w:proofErr w:type="gramEnd"/>
      <w:r w:rsidRPr="00720739">
        <w:rPr>
          <w:sz w:val="20"/>
          <w:szCs w:val="20"/>
          <w:lang w:val="de-DE"/>
        </w:rPr>
        <w:t xml:space="preserve"> gehandelt hat. </w:t>
      </w:r>
    </w:p>
    <w:p w14:paraId="4080E0B5" w14:textId="77777777" w:rsidR="00720739" w:rsidRDefault="00720739" w:rsidP="00720739">
      <w:pPr>
        <w:pStyle w:val="Level2"/>
        <w:numPr>
          <w:ilvl w:val="1"/>
          <w:numId w:val="23"/>
        </w:numPr>
        <w:tabs>
          <w:tab w:val="clear" w:pos="709"/>
          <w:tab w:val="left" w:pos="720"/>
        </w:tabs>
        <w:rPr>
          <w:sz w:val="20"/>
          <w:szCs w:val="20"/>
          <w:lang w:val="de-DE"/>
        </w:rPr>
      </w:pPr>
      <w:bookmarkStart w:id="33" w:name="_Ref498928095"/>
      <w:r>
        <w:rPr>
          <w:sz w:val="20"/>
          <w:szCs w:val="20"/>
          <w:lang w:val="de-DE"/>
        </w:rPr>
        <w:t>Die jeweilige Partei</w:t>
      </w:r>
      <w:r w:rsidRPr="00720739">
        <w:rPr>
          <w:sz w:val="20"/>
          <w:szCs w:val="20"/>
          <w:lang w:val="de-DE"/>
        </w:rPr>
        <w:t xml:space="preserve"> wird von der Haftung befreit, wenn </w:t>
      </w:r>
      <w:r>
        <w:rPr>
          <w:sz w:val="20"/>
          <w:szCs w:val="20"/>
          <w:lang w:val="de-DE"/>
        </w:rPr>
        <w:t>sie</w:t>
      </w:r>
      <w:r w:rsidRPr="00720739">
        <w:rPr>
          <w:sz w:val="20"/>
          <w:szCs w:val="20"/>
          <w:lang w:val="de-DE"/>
        </w:rPr>
        <w:t xml:space="preserve"> nachweist, dass </w:t>
      </w:r>
      <w:r>
        <w:rPr>
          <w:sz w:val="20"/>
          <w:szCs w:val="20"/>
          <w:lang w:val="de-DE"/>
        </w:rPr>
        <w:t>sie</w:t>
      </w:r>
      <w:r w:rsidRPr="00720739">
        <w:rPr>
          <w:sz w:val="20"/>
          <w:szCs w:val="20"/>
          <w:lang w:val="de-DE"/>
        </w:rPr>
        <w:t xml:space="preserve"> in keinerlei Hinsicht für den Umstand, durch den der Schaden eingetreten ist, verantwortlich ist.</w:t>
      </w:r>
      <w:bookmarkEnd w:id="33"/>
      <w:r w:rsidRPr="00720739">
        <w:rPr>
          <w:sz w:val="20"/>
          <w:szCs w:val="20"/>
          <w:lang w:val="de-DE"/>
        </w:rPr>
        <w:t xml:space="preserve"> </w:t>
      </w:r>
    </w:p>
    <w:p w14:paraId="2B394F8E" w14:textId="4B64E6ED" w:rsidR="00720739" w:rsidRDefault="00720739" w:rsidP="00720739">
      <w:pPr>
        <w:pStyle w:val="Level2"/>
        <w:numPr>
          <w:ilvl w:val="1"/>
          <w:numId w:val="23"/>
        </w:numPr>
        <w:tabs>
          <w:tab w:val="clear" w:pos="709"/>
          <w:tab w:val="left" w:pos="720"/>
        </w:tabs>
        <w:rPr>
          <w:sz w:val="20"/>
          <w:szCs w:val="20"/>
          <w:lang w:val="de-DE"/>
        </w:rPr>
      </w:pPr>
      <w:bookmarkStart w:id="34" w:name="_Ref498928404"/>
      <w:r>
        <w:rPr>
          <w:sz w:val="20"/>
          <w:szCs w:val="20"/>
          <w:lang w:val="de-DE"/>
        </w:rPr>
        <w:lastRenderedPageBreak/>
        <w:t xml:space="preserve">Für den Fall, dass der Verantwortliche durch einen Dritten auf Schadensersatz wegen einer nicht ordnungsgemäß erfolgten Verarbeitung in Anspruch genommen wird, stellt der Auftragsverarbeiter den Verantwortlichen im Innenverhältnis von der Haftung frei und ersetzt dem Verantwortlichen alle </w:t>
      </w:r>
      <w:r w:rsidR="00DF2B1C">
        <w:rPr>
          <w:sz w:val="20"/>
          <w:szCs w:val="20"/>
          <w:lang w:val="de-DE"/>
        </w:rPr>
        <w:t xml:space="preserve">angemessenen </w:t>
      </w:r>
      <w:r>
        <w:rPr>
          <w:sz w:val="20"/>
          <w:szCs w:val="20"/>
          <w:lang w:val="de-DE"/>
        </w:rPr>
        <w:t>Kosten und Aufwendungen</w:t>
      </w:r>
      <w:r w:rsidR="00DF2B1C">
        <w:rPr>
          <w:sz w:val="20"/>
          <w:szCs w:val="20"/>
          <w:lang w:val="de-DE"/>
        </w:rPr>
        <w:t xml:space="preserve"> (einschließlich der für die Rechtsverteidigung des Verantwortlichen anfallenden Kosten)</w:t>
      </w:r>
      <w:r>
        <w:rPr>
          <w:sz w:val="20"/>
          <w:szCs w:val="20"/>
          <w:lang w:val="de-DE"/>
        </w:rPr>
        <w:t xml:space="preserve">, die durch die Inanspruchnahme entstanden sind, sofern und soweit der Auftragsverarbeiter den Schaden gemäß Ziffern </w:t>
      </w:r>
      <w:r>
        <w:rPr>
          <w:sz w:val="20"/>
          <w:szCs w:val="20"/>
          <w:lang w:val="de-DE"/>
        </w:rPr>
        <w:fldChar w:fldCharType="begin"/>
      </w:r>
      <w:r>
        <w:rPr>
          <w:sz w:val="20"/>
          <w:szCs w:val="20"/>
          <w:lang w:val="de-DE"/>
        </w:rPr>
        <w:instrText xml:space="preserve"> REF _Ref498928092 \r \h </w:instrText>
      </w:r>
      <w:r>
        <w:rPr>
          <w:sz w:val="20"/>
          <w:szCs w:val="20"/>
          <w:lang w:val="de-DE"/>
        </w:rPr>
      </w:r>
      <w:r>
        <w:rPr>
          <w:sz w:val="20"/>
          <w:szCs w:val="20"/>
          <w:lang w:val="de-DE"/>
        </w:rPr>
        <w:fldChar w:fldCharType="separate"/>
      </w:r>
      <w:r w:rsidR="008E3578">
        <w:rPr>
          <w:sz w:val="20"/>
          <w:szCs w:val="20"/>
          <w:lang w:val="de-DE"/>
        </w:rPr>
        <w:t>11.1</w:t>
      </w:r>
      <w:r>
        <w:rPr>
          <w:sz w:val="20"/>
          <w:szCs w:val="20"/>
          <w:lang w:val="de-DE"/>
        </w:rPr>
        <w:fldChar w:fldCharType="end"/>
      </w:r>
      <w:r>
        <w:rPr>
          <w:sz w:val="20"/>
          <w:szCs w:val="20"/>
          <w:lang w:val="de-DE"/>
        </w:rPr>
        <w:t xml:space="preserve"> bis </w:t>
      </w:r>
      <w:r>
        <w:rPr>
          <w:sz w:val="20"/>
          <w:szCs w:val="20"/>
          <w:lang w:val="de-DE"/>
        </w:rPr>
        <w:fldChar w:fldCharType="begin"/>
      </w:r>
      <w:r>
        <w:rPr>
          <w:sz w:val="20"/>
          <w:szCs w:val="20"/>
          <w:lang w:val="de-DE"/>
        </w:rPr>
        <w:instrText xml:space="preserve"> REF _Ref498928095 \r \h </w:instrText>
      </w:r>
      <w:r>
        <w:rPr>
          <w:sz w:val="20"/>
          <w:szCs w:val="20"/>
          <w:lang w:val="de-DE"/>
        </w:rPr>
      </w:r>
      <w:r>
        <w:rPr>
          <w:sz w:val="20"/>
          <w:szCs w:val="20"/>
          <w:lang w:val="de-DE"/>
        </w:rPr>
        <w:fldChar w:fldCharType="separate"/>
      </w:r>
      <w:r w:rsidR="008E3578">
        <w:rPr>
          <w:sz w:val="20"/>
          <w:szCs w:val="20"/>
          <w:lang w:val="de-DE"/>
        </w:rPr>
        <w:t>11.3</w:t>
      </w:r>
      <w:r>
        <w:rPr>
          <w:sz w:val="20"/>
          <w:szCs w:val="20"/>
          <w:lang w:val="de-DE"/>
        </w:rPr>
        <w:fldChar w:fldCharType="end"/>
      </w:r>
      <w:r w:rsidR="00DF2B1C">
        <w:rPr>
          <w:sz w:val="20"/>
          <w:szCs w:val="20"/>
          <w:lang w:val="de-DE"/>
        </w:rPr>
        <w:t xml:space="preserve"> zu vertreten hat.</w:t>
      </w:r>
      <w:bookmarkEnd w:id="34"/>
    </w:p>
    <w:p w14:paraId="50ADBF38" w14:textId="77777777" w:rsidR="00720739" w:rsidRDefault="00DF2B1C" w:rsidP="00720739">
      <w:pPr>
        <w:pStyle w:val="Level2"/>
        <w:numPr>
          <w:ilvl w:val="1"/>
          <w:numId w:val="23"/>
        </w:numPr>
        <w:tabs>
          <w:tab w:val="clear" w:pos="709"/>
          <w:tab w:val="left" w:pos="720"/>
        </w:tabs>
        <w:rPr>
          <w:sz w:val="20"/>
          <w:szCs w:val="20"/>
          <w:lang w:val="de-DE"/>
        </w:rPr>
      </w:pPr>
      <w:r>
        <w:rPr>
          <w:sz w:val="20"/>
          <w:szCs w:val="20"/>
          <w:lang w:val="de-DE"/>
        </w:rPr>
        <w:t xml:space="preserve">Ziffer </w:t>
      </w:r>
      <w:r>
        <w:rPr>
          <w:sz w:val="20"/>
          <w:szCs w:val="20"/>
          <w:lang w:val="de-DE"/>
        </w:rPr>
        <w:fldChar w:fldCharType="begin"/>
      </w:r>
      <w:r>
        <w:rPr>
          <w:sz w:val="20"/>
          <w:szCs w:val="20"/>
          <w:lang w:val="de-DE"/>
        </w:rPr>
        <w:instrText xml:space="preserve"> REF _Ref498928404 \r \h </w:instrText>
      </w:r>
      <w:r>
        <w:rPr>
          <w:sz w:val="20"/>
          <w:szCs w:val="20"/>
          <w:lang w:val="de-DE"/>
        </w:rPr>
      </w:r>
      <w:r>
        <w:rPr>
          <w:sz w:val="20"/>
          <w:szCs w:val="20"/>
          <w:lang w:val="de-DE"/>
        </w:rPr>
        <w:fldChar w:fldCharType="separate"/>
      </w:r>
      <w:r w:rsidR="008E3578">
        <w:rPr>
          <w:sz w:val="20"/>
          <w:szCs w:val="20"/>
          <w:lang w:val="de-DE"/>
        </w:rPr>
        <w:t>11.4</w:t>
      </w:r>
      <w:r>
        <w:rPr>
          <w:sz w:val="20"/>
          <w:szCs w:val="20"/>
          <w:lang w:val="de-DE"/>
        </w:rPr>
        <w:fldChar w:fldCharType="end"/>
      </w:r>
      <w:r>
        <w:rPr>
          <w:sz w:val="20"/>
          <w:szCs w:val="20"/>
          <w:lang w:val="de-DE"/>
        </w:rPr>
        <w:t xml:space="preserve"> gilt entsprechend für den Fall, dass eine Datenschutzbehörde Maßnahmen gegen den Verantwortlichen ergreift oder ein Verfahren wegen einer nicht ordnungsgemäßen Verarbeitung einleitet.</w:t>
      </w:r>
    </w:p>
    <w:p w14:paraId="348DAFDF" w14:textId="77777777" w:rsidR="00A62CDC" w:rsidRDefault="00A62CDC" w:rsidP="00A62CDC">
      <w:pPr>
        <w:pStyle w:val="Level2"/>
        <w:numPr>
          <w:ilvl w:val="1"/>
          <w:numId w:val="23"/>
        </w:numPr>
        <w:tabs>
          <w:tab w:val="clear" w:pos="709"/>
          <w:tab w:val="left" w:pos="720"/>
        </w:tabs>
        <w:rPr>
          <w:sz w:val="20"/>
          <w:szCs w:val="20"/>
          <w:lang w:val="de-DE"/>
        </w:rPr>
      </w:pPr>
      <w:r w:rsidRPr="00720739">
        <w:rPr>
          <w:sz w:val="20"/>
          <w:szCs w:val="20"/>
          <w:lang w:val="de-DE"/>
        </w:rPr>
        <w:t xml:space="preserve">Die Regelungen dieser Ziffer </w:t>
      </w:r>
      <w:r>
        <w:rPr>
          <w:sz w:val="20"/>
          <w:szCs w:val="20"/>
          <w:lang w:val="de-DE"/>
        </w:rPr>
        <w:fldChar w:fldCharType="begin"/>
      </w:r>
      <w:r>
        <w:rPr>
          <w:sz w:val="20"/>
          <w:szCs w:val="20"/>
          <w:lang w:val="de-DE"/>
        </w:rPr>
        <w:instrText xml:space="preserve"> REF _Ref498928808 \r \h </w:instrText>
      </w:r>
      <w:r>
        <w:rPr>
          <w:sz w:val="20"/>
          <w:szCs w:val="20"/>
          <w:lang w:val="de-DE"/>
        </w:rPr>
      </w:r>
      <w:r>
        <w:rPr>
          <w:sz w:val="20"/>
          <w:szCs w:val="20"/>
          <w:lang w:val="de-DE"/>
        </w:rPr>
        <w:fldChar w:fldCharType="separate"/>
      </w:r>
      <w:r w:rsidR="008E3578">
        <w:rPr>
          <w:sz w:val="20"/>
          <w:szCs w:val="20"/>
          <w:lang w:val="de-DE"/>
        </w:rPr>
        <w:t>11</w:t>
      </w:r>
      <w:r>
        <w:rPr>
          <w:sz w:val="20"/>
          <w:szCs w:val="20"/>
          <w:lang w:val="de-DE"/>
        </w:rPr>
        <w:fldChar w:fldCharType="end"/>
      </w:r>
      <w:r w:rsidRPr="00720739">
        <w:rPr>
          <w:sz w:val="20"/>
          <w:szCs w:val="20"/>
          <w:lang w:val="de-DE"/>
        </w:rPr>
        <w:t xml:space="preserve"> haben auch nach der Beendigung des Vertrags unverändert Gültigkeit</w:t>
      </w:r>
      <w:r>
        <w:rPr>
          <w:sz w:val="20"/>
          <w:szCs w:val="20"/>
          <w:lang w:val="de-DE"/>
        </w:rPr>
        <w:t>.</w:t>
      </w:r>
    </w:p>
    <w:p w14:paraId="17088143" w14:textId="77777777" w:rsidR="00B3557B" w:rsidRPr="00DF2B1C" w:rsidRDefault="00B3557B" w:rsidP="0039244A">
      <w:pPr>
        <w:pStyle w:val="Level2"/>
        <w:numPr>
          <w:ilvl w:val="0"/>
          <w:numId w:val="23"/>
        </w:numPr>
        <w:tabs>
          <w:tab w:val="clear" w:pos="709"/>
          <w:tab w:val="left" w:pos="720"/>
        </w:tabs>
        <w:rPr>
          <w:b/>
          <w:sz w:val="20"/>
          <w:szCs w:val="20"/>
          <w:lang w:val="de-DE"/>
        </w:rPr>
      </w:pPr>
      <w:r w:rsidRPr="00DF2B1C">
        <w:rPr>
          <w:b/>
          <w:sz w:val="20"/>
          <w:szCs w:val="20"/>
          <w:lang w:val="de-DE"/>
        </w:rPr>
        <w:t>Sonstiges</w:t>
      </w:r>
    </w:p>
    <w:p w14:paraId="3C53B365" w14:textId="77777777" w:rsidR="00B3557B" w:rsidRPr="00742441" w:rsidRDefault="00B3557B" w:rsidP="0039244A">
      <w:pPr>
        <w:pStyle w:val="Level2"/>
        <w:numPr>
          <w:ilvl w:val="1"/>
          <w:numId w:val="23"/>
        </w:numPr>
        <w:rPr>
          <w:sz w:val="20"/>
          <w:szCs w:val="20"/>
          <w:lang w:val="de-DE"/>
        </w:rPr>
      </w:pPr>
      <w:r w:rsidRPr="00742441">
        <w:rPr>
          <w:sz w:val="20"/>
          <w:szCs w:val="20"/>
          <w:lang w:val="de-DE"/>
        </w:rPr>
        <w:t xml:space="preserve">Änderungen und Ergänzungen dieses Vertrages bedürfen der </w:t>
      </w:r>
      <w:r w:rsidR="00E74D7F">
        <w:rPr>
          <w:sz w:val="20"/>
          <w:szCs w:val="20"/>
          <w:lang w:val="de-DE"/>
        </w:rPr>
        <w:t>Schriftform</w:t>
      </w:r>
      <w:r w:rsidRPr="00742441">
        <w:rPr>
          <w:sz w:val="20"/>
          <w:szCs w:val="20"/>
          <w:lang w:val="de-DE"/>
        </w:rPr>
        <w:t>. Dies gilt auch für den Verzicht auf dieses Formerfordernis.</w:t>
      </w:r>
    </w:p>
    <w:p w14:paraId="7215EB2D" w14:textId="77777777" w:rsidR="00B3557B" w:rsidRPr="00742441" w:rsidRDefault="00B3557B" w:rsidP="00F83AF5">
      <w:pPr>
        <w:pStyle w:val="Level2"/>
        <w:numPr>
          <w:ilvl w:val="1"/>
          <w:numId w:val="23"/>
        </w:numPr>
        <w:rPr>
          <w:sz w:val="20"/>
          <w:szCs w:val="20"/>
          <w:lang w:val="de-DE"/>
        </w:rPr>
      </w:pPr>
      <w:r w:rsidRPr="00742441">
        <w:rPr>
          <w:sz w:val="20"/>
          <w:szCs w:val="20"/>
          <w:lang w:val="de-DE"/>
        </w:rPr>
        <w:t>Im Falle eines Widerspruches zwischen diesem Vertrag und dem Hauptvertrag hinsichtlich des Datenschutzes gehen die Bestimmungen dieses Vertrages vor.</w:t>
      </w:r>
    </w:p>
    <w:p w14:paraId="4DEC141C" w14:textId="77777777" w:rsidR="00B3557B" w:rsidRDefault="00B3557B" w:rsidP="0039244A">
      <w:pPr>
        <w:pStyle w:val="Level2"/>
        <w:numPr>
          <w:ilvl w:val="1"/>
          <w:numId w:val="23"/>
        </w:numPr>
        <w:rPr>
          <w:sz w:val="20"/>
          <w:szCs w:val="20"/>
          <w:lang w:val="de-DE"/>
        </w:rPr>
      </w:pPr>
      <w:r w:rsidRPr="00742441">
        <w:rPr>
          <w:sz w:val="20"/>
          <w:szCs w:val="20"/>
          <w:lang w:val="de-DE"/>
        </w:rPr>
        <w:t xml:space="preserve">Sollte eine Bestimmung dieses Vertrages unwirksam sein oder werden, so wird die Wirksamkeit der übrigen Bestimmungen </w:t>
      </w:r>
      <w:r w:rsidR="00A40F02">
        <w:rPr>
          <w:sz w:val="20"/>
          <w:szCs w:val="20"/>
          <w:lang w:val="de-DE"/>
        </w:rPr>
        <w:t xml:space="preserve">davon </w:t>
      </w:r>
      <w:r w:rsidRPr="00742441">
        <w:rPr>
          <w:sz w:val="20"/>
          <w:szCs w:val="20"/>
          <w:lang w:val="de-DE"/>
        </w:rPr>
        <w:t>nicht berührt. Die Parteien verpflichten sich, anstelle der unwirksamen Bestimmung eine dieser Bestimmung möglichst nahekommende wirksame Regelung zu treffen.</w:t>
      </w:r>
    </w:p>
    <w:p w14:paraId="5C969B3A" w14:textId="77777777" w:rsidR="00370C75" w:rsidRPr="00370C75" w:rsidRDefault="00370C75" w:rsidP="00370C75">
      <w:pPr>
        <w:pStyle w:val="Level1"/>
        <w:numPr>
          <w:ilvl w:val="0"/>
          <w:numId w:val="23"/>
        </w:numPr>
        <w:rPr>
          <w:b/>
          <w:sz w:val="20"/>
          <w:szCs w:val="20"/>
          <w:lang w:val="de-DE"/>
        </w:rPr>
      </w:pPr>
      <w:bookmarkStart w:id="35" w:name="_Toc877951"/>
      <w:r w:rsidRPr="00370C75">
        <w:rPr>
          <w:b/>
          <w:sz w:val="20"/>
          <w:szCs w:val="20"/>
          <w:lang w:val="de-DE"/>
        </w:rPr>
        <w:t>Anlagenverzeichnis</w:t>
      </w:r>
      <w:bookmarkEnd w:id="35"/>
    </w:p>
    <w:p w14:paraId="18CDE7B3" w14:textId="77777777" w:rsidR="00F83AF5" w:rsidRDefault="001F52A1" w:rsidP="00F83AF5">
      <w:pPr>
        <w:pStyle w:val="Body2"/>
        <w:rPr>
          <w:sz w:val="20"/>
          <w:szCs w:val="20"/>
          <w:lang w:val="de-DE"/>
        </w:rPr>
      </w:pPr>
      <w:r>
        <w:rPr>
          <w:sz w:val="20"/>
          <w:szCs w:val="20"/>
          <w:lang w:val="de-DE"/>
        </w:rPr>
        <w:t>Die folgenden Anlagen sind integraler Bestandteil dieses Vertrages:</w:t>
      </w:r>
    </w:p>
    <w:p w14:paraId="2E3E7986" w14:textId="77777777" w:rsidR="001F52A1" w:rsidRPr="006F2469" w:rsidRDefault="001F52A1" w:rsidP="001F52A1">
      <w:pPr>
        <w:pStyle w:val="Body2"/>
        <w:contextualSpacing/>
        <w:rPr>
          <w:sz w:val="20"/>
          <w:szCs w:val="20"/>
          <w:lang w:val="de-DE"/>
        </w:rPr>
      </w:pPr>
      <w:r w:rsidRPr="006F2469">
        <w:rPr>
          <w:sz w:val="20"/>
          <w:szCs w:val="20"/>
          <w:lang w:val="de-DE"/>
        </w:rPr>
        <w:t>Anlage 1:</w:t>
      </w:r>
      <w:r w:rsidRPr="006F2469">
        <w:rPr>
          <w:sz w:val="20"/>
          <w:szCs w:val="20"/>
          <w:lang w:val="de-DE"/>
        </w:rPr>
        <w:tab/>
        <w:t>Zwecke der Datenverarbeitung</w:t>
      </w:r>
    </w:p>
    <w:p w14:paraId="2DC8C5B3" w14:textId="77777777" w:rsidR="001F52A1" w:rsidRPr="006F2469" w:rsidRDefault="001F52A1" w:rsidP="001F52A1">
      <w:pPr>
        <w:pStyle w:val="Body2"/>
        <w:contextualSpacing/>
        <w:rPr>
          <w:sz w:val="20"/>
          <w:szCs w:val="20"/>
          <w:lang w:val="de-DE"/>
        </w:rPr>
      </w:pPr>
      <w:r w:rsidRPr="006F2469">
        <w:rPr>
          <w:sz w:val="20"/>
          <w:szCs w:val="20"/>
          <w:lang w:val="de-DE"/>
        </w:rPr>
        <w:t>Anlage 2:</w:t>
      </w:r>
      <w:r w:rsidRPr="006F2469">
        <w:rPr>
          <w:sz w:val="20"/>
          <w:szCs w:val="20"/>
          <w:lang w:val="de-DE"/>
        </w:rPr>
        <w:tab/>
        <w:t>Von der Datenverarbeitung betroffene personenbezogene Daten</w:t>
      </w:r>
    </w:p>
    <w:p w14:paraId="0A552A77" w14:textId="77777777" w:rsidR="001F52A1" w:rsidRPr="006F2469" w:rsidRDefault="001F52A1" w:rsidP="001F52A1">
      <w:pPr>
        <w:pStyle w:val="Body2"/>
        <w:contextualSpacing/>
        <w:rPr>
          <w:sz w:val="20"/>
          <w:szCs w:val="20"/>
          <w:lang w:val="de-DE"/>
        </w:rPr>
      </w:pPr>
      <w:r w:rsidRPr="006F2469">
        <w:rPr>
          <w:sz w:val="20"/>
          <w:szCs w:val="20"/>
          <w:lang w:val="de-DE"/>
        </w:rPr>
        <w:t>Anlage 3:</w:t>
      </w:r>
      <w:r w:rsidRPr="006F2469">
        <w:rPr>
          <w:sz w:val="20"/>
          <w:szCs w:val="20"/>
          <w:lang w:val="de-DE"/>
        </w:rPr>
        <w:tab/>
        <w:t>Von der Datenverarbeitung betroffene Personen</w:t>
      </w:r>
    </w:p>
    <w:p w14:paraId="004AC0D2" w14:textId="77777777" w:rsidR="001F52A1" w:rsidRPr="006F2469" w:rsidRDefault="001F52A1" w:rsidP="001F52A1">
      <w:pPr>
        <w:pStyle w:val="Body2"/>
        <w:ind w:left="2160" w:hanging="1451"/>
        <w:contextualSpacing/>
        <w:rPr>
          <w:sz w:val="20"/>
          <w:szCs w:val="20"/>
          <w:lang w:val="de-DE"/>
        </w:rPr>
      </w:pPr>
      <w:r w:rsidRPr="006F2469">
        <w:rPr>
          <w:sz w:val="20"/>
          <w:szCs w:val="20"/>
          <w:lang w:val="de-DE"/>
        </w:rPr>
        <w:t>Anlage 4:</w:t>
      </w:r>
      <w:r w:rsidRPr="006F2469">
        <w:rPr>
          <w:sz w:val="20"/>
          <w:szCs w:val="20"/>
          <w:lang w:val="de-DE"/>
        </w:rPr>
        <w:tab/>
        <w:t>Technische und organisatorische Maßnahmen des Auftragsverarbeiters</w:t>
      </w:r>
    </w:p>
    <w:p w14:paraId="4ED3E47F" w14:textId="436914A2" w:rsidR="00F83AF5" w:rsidRPr="006F2469" w:rsidRDefault="00A40F02" w:rsidP="004C4C12">
      <w:pPr>
        <w:pStyle w:val="Body2"/>
        <w:contextualSpacing/>
        <w:rPr>
          <w:sz w:val="20"/>
          <w:szCs w:val="20"/>
          <w:lang w:val="de-DE"/>
        </w:rPr>
      </w:pPr>
      <w:r w:rsidRPr="006F2469">
        <w:rPr>
          <w:sz w:val="20"/>
          <w:szCs w:val="20"/>
          <w:lang w:val="de-DE"/>
        </w:rPr>
        <w:t>Anlage 5:</w:t>
      </w:r>
      <w:r w:rsidRPr="006F2469">
        <w:rPr>
          <w:sz w:val="20"/>
          <w:szCs w:val="20"/>
          <w:lang w:val="de-DE"/>
        </w:rPr>
        <w:tab/>
        <w:t>Subunternehmer</w:t>
      </w:r>
    </w:p>
    <w:p w14:paraId="0C29BC19" w14:textId="77777777" w:rsidR="006F2469" w:rsidRDefault="006F2469" w:rsidP="004975F8">
      <w:pPr>
        <w:pStyle w:val="Body2"/>
        <w:ind w:left="0"/>
        <w:rPr>
          <w:sz w:val="20"/>
          <w:szCs w:val="20"/>
          <w:lang w:val="de-DE"/>
        </w:rPr>
      </w:pPr>
    </w:p>
    <w:p w14:paraId="702EEB50" w14:textId="36391321" w:rsidR="004975F8" w:rsidRPr="004975F8" w:rsidRDefault="00575690" w:rsidP="004975F8">
      <w:pPr>
        <w:pStyle w:val="Body2"/>
        <w:ind w:left="0"/>
        <w:rPr>
          <w:sz w:val="20"/>
          <w:szCs w:val="20"/>
          <w:lang w:val="de-DE"/>
        </w:rPr>
      </w:pPr>
      <w:r>
        <w:rPr>
          <w:sz w:val="20"/>
          <w:szCs w:val="20"/>
          <w:lang w:val="de-DE"/>
        </w:rPr>
        <w:t>Essen</w:t>
      </w:r>
      <w:r w:rsidR="004975F8" w:rsidRPr="004975F8">
        <w:rPr>
          <w:sz w:val="20"/>
          <w:szCs w:val="20"/>
          <w:lang w:val="de-DE"/>
        </w:rPr>
        <w:t>, den _________________</w:t>
      </w:r>
    </w:p>
    <w:p w14:paraId="344E02A0" w14:textId="3A622C7A" w:rsidR="004975F8" w:rsidRPr="00A213DD" w:rsidRDefault="004975F8" w:rsidP="004975F8">
      <w:pPr>
        <w:pStyle w:val="Body2"/>
        <w:ind w:left="0"/>
        <w:rPr>
          <w:sz w:val="20"/>
          <w:szCs w:val="20"/>
          <w:lang w:val="de-DE"/>
        </w:rPr>
      </w:pPr>
      <w:r w:rsidRPr="00A213DD">
        <w:rPr>
          <w:sz w:val="20"/>
          <w:szCs w:val="20"/>
          <w:lang w:val="de-DE"/>
        </w:rPr>
        <w:t xml:space="preserve">Für den </w:t>
      </w:r>
      <w:r w:rsidRPr="00A213DD">
        <w:rPr>
          <w:b/>
          <w:sz w:val="20"/>
          <w:szCs w:val="20"/>
          <w:lang w:val="de-DE"/>
        </w:rPr>
        <w:t>Auftragsverarbeiter</w:t>
      </w:r>
      <w:r w:rsidRPr="00A213DD">
        <w:rPr>
          <w:sz w:val="20"/>
          <w:szCs w:val="20"/>
          <w:lang w:val="de-DE"/>
        </w:rPr>
        <w:t xml:space="preserve">, </w:t>
      </w:r>
      <w:proofErr w:type="spellStart"/>
      <w:r w:rsidR="00575690">
        <w:rPr>
          <w:sz w:val="20"/>
          <w:szCs w:val="20"/>
          <w:lang w:val="de-DE"/>
        </w:rPr>
        <w:t>RealCore</w:t>
      </w:r>
      <w:proofErr w:type="spellEnd"/>
      <w:r w:rsidR="00575690">
        <w:rPr>
          <w:sz w:val="20"/>
          <w:szCs w:val="20"/>
          <w:lang w:val="de-DE"/>
        </w:rPr>
        <w:t xml:space="preserve"> Group GmbH</w:t>
      </w:r>
    </w:p>
    <w:p w14:paraId="2FC78B31" w14:textId="77777777" w:rsidR="004975F8" w:rsidRDefault="004975F8" w:rsidP="004975F8">
      <w:pPr>
        <w:pStyle w:val="Body2"/>
        <w:tabs>
          <w:tab w:val="left" w:pos="4678"/>
        </w:tabs>
        <w:ind w:left="0"/>
        <w:jc w:val="left"/>
        <w:rPr>
          <w:sz w:val="20"/>
          <w:szCs w:val="20"/>
          <w:lang w:val="de-DE"/>
        </w:rPr>
      </w:pPr>
      <w:r w:rsidRPr="00A213DD">
        <w:rPr>
          <w:sz w:val="20"/>
          <w:szCs w:val="20"/>
          <w:lang w:val="de-DE"/>
        </w:rPr>
        <w:t>______________________________</w:t>
      </w:r>
      <w:r w:rsidRPr="00A213DD">
        <w:rPr>
          <w:sz w:val="20"/>
          <w:szCs w:val="20"/>
          <w:lang w:val="de-DE"/>
        </w:rPr>
        <w:tab/>
        <w:t>______________________________</w:t>
      </w:r>
      <w:r w:rsidRPr="00A213DD">
        <w:rPr>
          <w:sz w:val="20"/>
          <w:szCs w:val="20"/>
          <w:lang w:val="de-DE"/>
        </w:rPr>
        <w:br/>
        <w:t>[</w:t>
      </w:r>
      <w:r w:rsidRPr="00A213DD">
        <w:rPr>
          <w:sz w:val="20"/>
          <w:szCs w:val="20"/>
          <w:highlight w:val="yellow"/>
          <w:lang w:val="de-DE"/>
        </w:rPr>
        <w:t>Name, Position</w:t>
      </w:r>
      <w:r w:rsidRPr="00A213DD">
        <w:rPr>
          <w:sz w:val="20"/>
          <w:szCs w:val="20"/>
          <w:lang w:val="de-DE"/>
        </w:rPr>
        <w:t>]</w:t>
      </w:r>
      <w:r w:rsidRPr="00A213DD">
        <w:rPr>
          <w:sz w:val="20"/>
          <w:szCs w:val="20"/>
          <w:lang w:val="de-DE"/>
        </w:rPr>
        <w:tab/>
        <w:t>[</w:t>
      </w:r>
      <w:r w:rsidRPr="00A213DD">
        <w:rPr>
          <w:sz w:val="20"/>
          <w:szCs w:val="20"/>
          <w:highlight w:val="yellow"/>
          <w:lang w:val="de-DE"/>
        </w:rPr>
        <w:t>Name, Position</w:t>
      </w:r>
      <w:r w:rsidRPr="00A213DD">
        <w:rPr>
          <w:sz w:val="20"/>
          <w:szCs w:val="20"/>
          <w:lang w:val="de-DE"/>
        </w:rPr>
        <w:t xml:space="preserve">] </w:t>
      </w:r>
      <w:r w:rsidRPr="00A213DD">
        <w:rPr>
          <w:sz w:val="20"/>
          <w:szCs w:val="20"/>
          <w:lang w:val="de-DE"/>
        </w:rPr>
        <w:br/>
      </w:r>
    </w:p>
    <w:p w14:paraId="3B510BCB" w14:textId="77777777" w:rsidR="006F2469" w:rsidRDefault="006F2469" w:rsidP="004975F8">
      <w:pPr>
        <w:pStyle w:val="Body2"/>
        <w:tabs>
          <w:tab w:val="left" w:pos="4678"/>
        </w:tabs>
        <w:ind w:left="0"/>
        <w:jc w:val="left"/>
        <w:rPr>
          <w:sz w:val="20"/>
          <w:szCs w:val="20"/>
          <w:lang w:val="de-DE"/>
        </w:rPr>
      </w:pPr>
    </w:p>
    <w:p w14:paraId="1533B331" w14:textId="77777777" w:rsidR="004975F8" w:rsidRPr="00A213DD" w:rsidRDefault="004975F8" w:rsidP="004975F8">
      <w:pPr>
        <w:pStyle w:val="Body2"/>
        <w:ind w:left="0"/>
        <w:rPr>
          <w:sz w:val="20"/>
          <w:szCs w:val="20"/>
          <w:lang w:val="de-DE"/>
        </w:rPr>
      </w:pPr>
      <w:r w:rsidRPr="00A213DD">
        <w:rPr>
          <w:sz w:val="20"/>
          <w:szCs w:val="20"/>
          <w:lang w:val="de-DE"/>
        </w:rPr>
        <w:t>Bonn, den _________________</w:t>
      </w:r>
    </w:p>
    <w:p w14:paraId="7B6E10D9" w14:textId="77777777" w:rsidR="004975F8" w:rsidRPr="00A213DD" w:rsidRDefault="004975F8" w:rsidP="004975F8">
      <w:pPr>
        <w:pStyle w:val="Body2"/>
        <w:ind w:left="0"/>
        <w:rPr>
          <w:sz w:val="20"/>
          <w:szCs w:val="20"/>
          <w:lang w:val="de-DE"/>
        </w:rPr>
      </w:pPr>
      <w:r w:rsidRPr="00A213DD">
        <w:rPr>
          <w:sz w:val="20"/>
          <w:szCs w:val="20"/>
          <w:lang w:val="de-DE"/>
        </w:rPr>
        <w:t xml:space="preserve">Für den </w:t>
      </w:r>
      <w:r w:rsidRPr="00A213DD">
        <w:rPr>
          <w:b/>
          <w:sz w:val="20"/>
          <w:szCs w:val="20"/>
          <w:lang w:val="de-DE"/>
        </w:rPr>
        <w:t>Verantwortlichen</w:t>
      </w:r>
      <w:r w:rsidRPr="00A213DD">
        <w:rPr>
          <w:sz w:val="20"/>
          <w:szCs w:val="20"/>
          <w:lang w:val="de-DE"/>
        </w:rPr>
        <w:t xml:space="preserve">, Autobahn Tank &amp; Rast GmbH: </w:t>
      </w:r>
    </w:p>
    <w:p w14:paraId="488961EC" w14:textId="77777777" w:rsidR="004975F8" w:rsidRPr="00A213DD" w:rsidRDefault="004975F8" w:rsidP="004975F8">
      <w:pPr>
        <w:pStyle w:val="Body2"/>
        <w:tabs>
          <w:tab w:val="left" w:pos="4678"/>
        </w:tabs>
        <w:ind w:left="0"/>
        <w:rPr>
          <w:sz w:val="20"/>
          <w:szCs w:val="20"/>
          <w:lang w:val="de-DE"/>
        </w:rPr>
      </w:pPr>
    </w:p>
    <w:p w14:paraId="647C05E7" w14:textId="09C52FE3" w:rsidR="00496076" w:rsidRDefault="004975F8" w:rsidP="006F2469">
      <w:pPr>
        <w:tabs>
          <w:tab w:val="left" w:pos="4678"/>
        </w:tabs>
        <w:rPr>
          <w:b/>
          <w:lang w:val="de-DE"/>
        </w:rPr>
      </w:pPr>
      <w:r w:rsidRPr="00A213DD">
        <w:rPr>
          <w:sz w:val="20"/>
          <w:szCs w:val="20"/>
          <w:lang w:val="de-DE"/>
        </w:rPr>
        <w:t>______________________________</w:t>
      </w:r>
      <w:r w:rsidRPr="00A213DD">
        <w:rPr>
          <w:sz w:val="20"/>
          <w:szCs w:val="20"/>
          <w:lang w:val="de-DE"/>
        </w:rPr>
        <w:tab/>
        <w:t>______________________________</w:t>
      </w:r>
      <w:r w:rsidRPr="00A213DD">
        <w:rPr>
          <w:sz w:val="20"/>
          <w:szCs w:val="20"/>
          <w:lang w:val="de-DE"/>
        </w:rPr>
        <w:br/>
        <w:t>Gerhard Göttert</w:t>
      </w:r>
      <w:r w:rsidR="00825B46">
        <w:rPr>
          <w:sz w:val="20"/>
          <w:szCs w:val="20"/>
          <w:lang w:val="de-DE"/>
        </w:rPr>
        <w:t>, Geschäftsführer</w:t>
      </w:r>
      <w:r w:rsidRPr="00A213DD">
        <w:rPr>
          <w:sz w:val="20"/>
          <w:szCs w:val="20"/>
          <w:lang w:val="de-DE"/>
        </w:rPr>
        <w:tab/>
        <w:t>Ralf Rothkamp</w:t>
      </w:r>
      <w:r w:rsidR="00825B46">
        <w:rPr>
          <w:sz w:val="20"/>
          <w:szCs w:val="20"/>
          <w:lang w:val="de-DE"/>
        </w:rPr>
        <w:t xml:space="preserve">, </w:t>
      </w:r>
      <w:r w:rsidRPr="00A213DD">
        <w:rPr>
          <w:sz w:val="20"/>
          <w:szCs w:val="20"/>
          <w:lang w:val="de-DE"/>
        </w:rPr>
        <w:t>Leiter Recht</w:t>
      </w:r>
      <w:r w:rsidR="00496076">
        <w:rPr>
          <w:b/>
          <w:lang w:val="de-DE"/>
        </w:rPr>
        <w:br w:type="page"/>
      </w:r>
    </w:p>
    <w:p w14:paraId="11BEF4F4" w14:textId="6B09728A" w:rsidR="002055AA" w:rsidRPr="00370C75" w:rsidRDefault="00370C75" w:rsidP="00370C75">
      <w:pPr>
        <w:pStyle w:val="Body1"/>
        <w:rPr>
          <w:b/>
          <w:lang w:val="de-DE"/>
        </w:rPr>
      </w:pPr>
      <w:r w:rsidRPr="00370C75">
        <w:rPr>
          <w:b/>
          <w:lang w:val="de-DE"/>
        </w:rPr>
        <w:lastRenderedPageBreak/>
        <w:t>Anlage 1</w:t>
      </w:r>
    </w:p>
    <w:p w14:paraId="65C7FF0B" w14:textId="77777777" w:rsidR="00FB0D0C" w:rsidRDefault="00FB0D0C" w:rsidP="005045A9">
      <w:pPr>
        <w:pStyle w:val="Body1"/>
        <w:rPr>
          <w:b/>
          <w:lang w:val="de-DE"/>
        </w:rPr>
      </w:pPr>
      <w:r>
        <w:rPr>
          <w:b/>
          <w:lang w:val="de-DE"/>
        </w:rPr>
        <w:t>Zwecke der Datenverarbeitung</w:t>
      </w:r>
    </w:p>
    <w:p w14:paraId="449030FF" w14:textId="77777777" w:rsidR="00FB0D0C" w:rsidRDefault="00FB0D0C" w:rsidP="005045A9">
      <w:pPr>
        <w:pStyle w:val="Body1"/>
        <w:rPr>
          <w:b/>
          <w:lang w:val="de-DE"/>
        </w:rPr>
      </w:pPr>
    </w:p>
    <w:p w14:paraId="6AB484F8" w14:textId="77777777" w:rsidR="00FB0D0C" w:rsidRPr="00BF7E0A" w:rsidRDefault="00FB0D0C" w:rsidP="005045A9">
      <w:pPr>
        <w:pStyle w:val="Body1"/>
        <w:rPr>
          <w:sz w:val="20"/>
          <w:szCs w:val="20"/>
          <w:lang w:val="de-DE"/>
        </w:rPr>
      </w:pPr>
      <w:r w:rsidRPr="00BF7E0A">
        <w:rPr>
          <w:sz w:val="20"/>
          <w:szCs w:val="20"/>
          <w:lang w:val="de-DE"/>
        </w:rPr>
        <w:t>Der Auftragsverarbeiter verarbeitet die vom Verantwortlichen zur Verfügung gestellten oder die für den Verantwortlichen im Laufe der Leistungserbringung erhobenen oder auf sonstige Weise verarbeiteten personenbezogenen Daten zu folgenden Zwecken:</w:t>
      </w:r>
    </w:p>
    <w:p w14:paraId="2A5E123C" w14:textId="77777777" w:rsidR="00FB0D0C" w:rsidRPr="00BF7E0A" w:rsidRDefault="00FB0D0C" w:rsidP="005045A9">
      <w:pPr>
        <w:pStyle w:val="Body1"/>
        <w:rPr>
          <w:sz w:val="20"/>
          <w:szCs w:val="20"/>
          <w:lang w:val="de-DE"/>
        </w:rPr>
      </w:pPr>
    </w:p>
    <w:p w14:paraId="5283DA26" w14:textId="76E3DA7E" w:rsidR="00E375D1" w:rsidRPr="004975F8" w:rsidRDefault="004975F8" w:rsidP="005045A9">
      <w:pPr>
        <w:pStyle w:val="Body1"/>
        <w:rPr>
          <w:sz w:val="20"/>
          <w:szCs w:val="20"/>
          <w:lang w:val="de-DE"/>
        </w:rPr>
      </w:pPr>
      <w:r w:rsidRPr="00575690">
        <w:rPr>
          <w:sz w:val="20"/>
          <w:szCs w:val="20"/>
          <w:highlight w:val="yellow"/>
          <w:lang w:val="de-DE"/>
        </w:rPr>
        <w:t xml:space="preserve">Konzeption und Unterstützung bei der Implementierung einer Customer Data Plattform zur Zusammenführung und Verwaltung von Kundendaten </w:t>
      </w:r>
      <w:proofErr w:type="gramStart"/>
      <w:r w:rsidRPr="00575690">
        <w:rPr>
          <w:sz w:val="20"/>
          <w:szCs w:val="20"/>
          <w:highlight w:val="yellow"/>
          <w:lang w:val="de-DE"/>
        </w:rPr>
        <w:t>aus verschiedenen Tank</w:t>
      </w:r>
      <w:proofErr w:type="gramEnd"/>
      <w:r w:rsidRPr="00575690">
        <w:rPr>
          <w:sz w:val="20"/>
          <w:szCs w:val="20"/>
          <w:highlight w:val="yellow"/>
          <w:lang w:val="de-DE"/>
        </w:rPr>
        <w:t xml:space="preserve"> &amp; Rast Datensystemen, sowie der Nutzung derselben zu Kommunikationszwecken</w:t>
      </w:r>
    </w:p>
    <w:p w14:paraId="79B42C55" w14:textId="77777777" w:rsidR="00E375D1" w:rsidRPr="004975F8" w:rsidRDefault="00E375D1" w:rsidP="005045A9">
      <w:pPr>
        <w:pStyle w:val="Body1"/>
        <w:rPr>
          <w:b/>
          <w:lang w:val="de-DE"/>
        </w:rPr>
      </w:pPr>
    </w:p>
    <w:p w14:paraId="7EDAE58E" w14:textId="77777777" w:rsidR="00496076" w:rsidRDefault="00496076">
      <w:pPr>
        <w:rPr>
          <w:b/>
          <w:lang w:val="de-DE"/>
        </w:rPr>
      </w:pPr>
      <w:r>
        <w:rPr>
          <w:b/>
          <w:lang w:val="de-DE"/>
        </w:rPr>
        <w:br w:type="page"/>
      </w:r>
    </w:p>
    <w:p w14:paraId="7C293CE3" w14:textId="5AEE3101" w:rsidR="00A82E68" w:rsidRPr="00370C75" w:rsidRDefault="00A82E68" w:rsidP="00370C75">
      <w:pPr>
        <w:pStyle w:val="Body1"/>
        <w:rPr>
          <w:b/>
          <w:lang w:val="de-DE"/>
        </w:rPr>
      </w:pPr>
      <w:r w:rsidRPr="00575690">
        <w:rPr>
          <w:b/>
          <w:highlight w:val="yellow"/>
          <w:lang w:val="de-DE"/>
        </w:rPr>
        <w:lastRenderedPageBreak/>
        <w:t xml:space="preserve">Anlage </w:t>
      </w:r>
      <w:commentRangeStart w:id="36"/>
      <w:r w:rsidRPr="00575690">
        <w:rPr>
          <w:b/>
          <w:highlight w:val="yellow"/>
          <w:lang w:val="de-DE"/>
        </w:rPr>
        <w:t>2</w:t>
      </w:r>
      <w:commentRangeEnd w:id="36"/>
      <w:r w:rsidR="00575690">
        <w:rPr>
          <w:rStyle w:val="Kommentarzeichen"/>
        </w:rPr>
        <w:commentReference w:id="36"/>
      </w:r>
    </w:p>
    <w:p w14:paraId="5511D6A9" w14:textId="77777777" w:rsidR="00A82E68" w:rsidRDefault="00A82E68" w:rsidP="00A82E68">
      <w:pPr>
        <w:pStyle w:val="Body1"/>
        <w:rPr>
          <w:b/>
          <w:lang w:val="de-DE"/>
        </w:rPr>
      </w:pPr>
      <w:r>
        <w:rPr>
          <w:b/>
          <w:lang w:val="de-DE"/>
        </w:rPr>
        <w:t>Von der Datenverarbeitung betroffene personenbezogene Daten</w:t>
      </w:r>
    </w:p>
    <w:p w14:paraId="2864F786" w14:textId="77777777" w:rsidR="00A82E68" w:rsidRDefault="00A82E68" w:rsidP="00A82E68">
      <w:pPr>
        <w:pStyle w:val="Body1"/>
        <w:rPr>
          <w:b/>
          <w:lang w:val="de-DE"/>
        </w:rPr>
      </w:pPr>
    </w:p>
    <w:p w14:paraId="44789942" w14:textId="77777777" w:rsidR="00A82E68" w:rsidRPr="00BF7E0A" w:rsidRDefault="00A82E68" w:rsidP="00A82E68">
      <w:pPr>
        <w:pStyle w:val="Body1"/>
        <w:rPr>
          <w:sz w:val="20"/>
          <w:szCs w:val="20"/>
          <w:lang w:val="de-DE"/>
        </w:rPr>
      </w:pPr>
      <w:r w:rsidRPr="00BF7E0A">
        <w:rPr>
          <w:sz w:val="20"/>
          <w:szCs w:val="20"/>
          <w:lang w:val="de-DE"/>
        </w:rPr>
        <w:t>Der Auftragsverarbeiter verarbeitet die folgenden vom Verantwortlichen zur Verfügung gestellten oder für den Verantwortlichen im Laufe der Leistungserbringung erhobenen oder auf sonstige Weise verarbeiteten personenbezogenen Daten:</w:t>
      </w:r>
    </w:p>
    <w:p w14:paraId="19E77733" w14:textId="77777777" w:rsidR="00FD6AE0" w:rsidRPr="00BF7E0A" w:rsidRDefault="00FD6AE0" w:rsidP="00A82E68">
      <w:pPr>
        <w:pStyle w:val="Body1"/>
        <w:rPr>
          <w:sz w:val="20"/>
          <w:szCs w:val="20"/>
          <w:lang w:val="de-DE"/>
        </w:rPr>
      </w:pPr>
    </w:p>
    <w:p w14:paraId="5FD4A835" w14:textId="535CC77F" w:rsidR="00A82E68" w:rsidRPr="00BF7E0A" w:rsidRDefault="00000000" w:rsidP="00A82E68">
      <w:pPr>
        <w:pStyle w:val="Body1"/>
        <w:rPr>
          <w:sz w:val="20"/>
          <w:szCs w:val="20"/>
          <w:lang w:val="de-DE"/>
        </w:rPr>
      </w:pPr>
      <w:sdt>
        <w:sdtPr>
          <w:rPr>
            <w:sz w:val="20"/>
            <w:szCs w:val="20"/>
            <w:lang w:val="de-DE"/>
          </w:rPr>
          <w:id w:val="187413722"/>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Personenstammdaten</w:t>
      </w:r>
      <w:r w:rsidR="00A82E68" w:rsidRPr="00BF7E0A">
        <w:rPr>
          <w:sz w:val="20"/>
          <w:szCs w:val="20"/>
          <w:lang w:val="de-DE"/>
        </w:rPr>
        <w:t xml:space="preserve"> (Name, Vorname, Personalnummer)</w:t>
      </w:r>
    </w:p>
    <w:p w14:paraId="7C45DA6F" w14:textId="1DFE7857" w:rsidR="00A82E68" w:rsidRPr="00BF7E0A" w:rsidRDefault="00000000" w:rsidP="00A82E68">
      <w:pPr>
        <w:pStyle w:val="Body1"/>
        <w:rPr>
          <w:sz w:val="20"/>
          <w:szCs w:val="20"/>
          <w:lang w:val="de-DE"/>
        </w:rPr>
      </w:pPr>
      <w:sdt>
        <w:sdtPr>
          <w:rPr>
            <w:sz w:val="20"/>
            <w:szCs w:val="20"/>
            <w:lang w:val="de-DE"/>
          </w:rPr>
          <w:id w:val="1710062528"/>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t>Kom</w:t>
      </w:r>
      <w:r w:rsidR="00A82E68" w:rsidRPr="00BF7E0A">
        <w:rPr>
          <w:rFonts w:hint="eastAsia"/>
          <w:sz w:val="20"/>
          <w:szCs w:val="20"/>
          <w:lang w:val="de-DE"/>
        </w:rPr>
        <w:t>munikationsdaten (wie Anschrift, E-Mail-Adresse, Telefonnummer</w:t>
      </w:r>
      <w:r w:rsidR="004265BA">
        <w:rPr>
          <w:sz w:val="20"/>
          <w:szCs w:val="20"/>
          <w:lang w:val="de-DE"/>
        </w:rPr>
        <w:t>)</w:t>
      </w:r>
    </w:p>
    <w:p w14:paraId="1ED9C4B8" w14:textId="383ADF8B" w:rsidR="00A82E68" w:rsidRPr="00BF7E0A" w:rsidRDefault="00000000" w:rsidP="00A82E68">
      <w:pPr>
        <w:pStyle w:val="Body1"/>
        <w:rPr>
          <w:sz w:val="20"/>
          <w:szCs w:val="20"/>
          <w:lang w:val="de-DE"/>
        </w:rPr>
      </w:pPr>
      <w:sdt>
        <w:sdtPr>
          <w:rPr>
            <w:sz w:val="20"/>
            <w:szCs w:val="20"/>
            <w:lang w:val="de-DE"/>
          </w:rPr>
          <w:id w:val="-1110280389"/>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Vertragsstammdaten (Art der Vertragsbeziehung, Produkt- bzw. Vertragsinteresse)</w:t>
      </w:r>
    </w:p>
    <w:p w14:paraId="235C8C01" w14:textId="740BC1A7" w:rsidR="00A82E68" w:rsidRPr="00BF7E0A" w:rsidRDefault="00000000" w:rsidP="00A82E68">
      <w:pPr>
        <w:pStyle w:val="Body1"/>
        <w:rPr>
          <w:sz w:val="20"/>
          <w:szCs w:val="20"/>
          <w:lang w:val="de-DE"/>
        </w:rPr>
      </w:pPr>
      <w:sdt>
        <w:sdtPr>
          <w:rPr>
            <w:sz w:val="20"/>
            <w:szCs w:val="20"/>
            <w:lang w:val="de-DE"/>
          </w:rPr>
          <w:id w:val="1931234044"/>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Kundenhistorie</w:t>
      </w:r>
    </w:p>
    <w:p w14:paraId="3073CEF1" w14:textId="77777777" w:rsidR="00A82E68" w:rsidRPr="00BF7E0A" w:rsidRDefault="00000000" w:rsidP="00A82E68">
      <w:pPr>
        <w:pStyle w:val="Body1"/>
        <w:rPr>
          <w:sz w:val="20"/>
          <w:szCs w:val="20"/>
          <w:lang w:val="de-DE"/>
        </w:rPr>
      </w:pPr>
      <w:sdt>
        <w:sdtPr>
          <w:rPr>
            <w:sz w:val="20"/>
            <w:szCs w:val="20"/>
            <w:lang w:val="de-DE"/>
          </w:rPr>
          <w:id w:val="-219905207"/>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 xml:space="preserve">Vertragsabrechnungs- und Zahlungsdaten </w:t>
      </w:r>
    </w:p>
    <w:p w14:paraId="65D6BF73" w14:textId="77777777" w:rsidR="00A82E68" w:rsidRPr="00BF7E0A" w:rsidRDefault="00000000" w:rsidP="00A82E68">
      <w:pPr>
        <w:pStyle w:val="Body1"/>
        <w:rPr>
          <w:sz w:val="20"/>
          <w:szCs w:val="20"/>
          <w:lang w:val="de-DE"/>
        </w:rPr>
      </w:pPr>
      <w:sdt>
        <w:sdtPr>
          <w:rPr>
            <w:sz w:val="20"/>
            <w:szCs w:val="20"/>
            <w:lang w:val="de-DE"/>
          </w:rPr>
          <w:id w:val="-619376691"/>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Bonitätsdaten</w:t>
      </w:r>
    </w:p>
    <w:p w14:paraId="7A7B9F0D" w14:textId="77777777" w:rsidR="00A82E68" w:rsidRPr="00BF7E0A" w:rsidRDefault="00000000" w:rsidP="00A82E68">
      <w:pPr>
        <w:pStyle w:val="Body1"/>
        <w:rPr>
          <w:sz w:val="20"/>
          <w:szCs w:val="20"/>
          <w:lang w:val="de-DE"/>
        </w:rPr>
      </w:pPr>
      <w:sdt>
        <w:sdtPr>
          <w:rPr>
            <w:sz w:val="20"/>
            <w:szCs w:val="20"/>
            <w:lang w:val="de-DE"/>
          </w:rPr>
          <w:id w:val="1702201044"/>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 xml:space="preserve">Auskunftsdaten von Dritten (z. B. Bonitätsauskunft) </w:t>
      </w:r>
    </w:p>
    <w:p w14:paraId="7391B4B9" w14:textId="77777777" w:rsidR="00A82E68" w:rsidRPr="00BF7E0A" w:rsidRDefault="00000000" w:rsidP="00A82E68">
      <w:pPr>
        <w:pStyle w:val="Body1"/>
        <w:rPr>
          <w:sz w:val="20"/>
          <w:szCs w:val="20"/>
          <w:lang w:val="de-DE"/>
        </w:rPr>
      </w:pPr>
      <w:sdt>
        <w:sdtPr>
          <w:rPr>
            <w:sz w:val="20"/>
            <w:szCs w:val="20"/>
            <w:lang w:val="de-DE"/>
          </w:rPr>
          <w:id w:val="-787359013"/>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 xml:space="preserve">Auskunftsdaten aus öffentlichen Verzeichnissen </w:t>
      </w:r>
    </w:p>
    <w:p w14:paraId="37CF18EA" w14:textId="654C82C2" w:rsidR="00A82E68" w:rsidRPr="00BF7E0A" w:rsidRDefault="00000000" w:rsidP="00A82E68">
      <w:pPr>
        <w:pStyle w:val="Body1"/>
        <w:rPr>
          <w:sz w:val="20"/>
          <w:szCs w:val="20"/>
          <w:lang w:val="de-DE"/>
        </w:rPr>
      </w:pPr>
      <w:sdt>
        <w:sdtPr>
          <w:rPr>
            <w:sz w:val="20"/>
            <w:szCs w:val="20"/>
            <w:lang w:val="de-DE"/>
          </w:rPr>
          <w:id w:val="1939784700"/>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Online-Nutzungsdaten</w:t>
      </w:r>
    </w:p>
    <w:p w14:paraId="1EFB9EA7" w14:textId="77777777" w:rsidR="00A82E68" w:rsidRPr="00BF7E0A" w:rsidRDefault="00000000" w:rsidP="00A82E68">
      <w:pPr>
        <w:pStyle w:val="Body1"/>
        <w:rPr>
          <w:sz w:val="20"/>
          <w:szCs w:val="20"/>
          <w:lang w:val="de-DE"/>
        </w:rPr>
      </w:pPr>
      <w:sdt>
        <w:sdtPr>
          <w:rPr>
            <w:sz w:val="20"/>
            <w:szCs w:val="20"/>
            <w:lang w:val="de-DE"/>
          </w:rPr>
          <w:id w:val="-159157206"/>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Mitarbeiter-Stammdaten</w:t>
      </w:r>
    </w:p>
    <w:p w14:paraId="360237BF" w14:textId="77777777" w:rsidR="00A82E68" w:rsidRPr="00BF7E0A" w:rsidRDefault="00000000" w:rsidP="00A82E68">
      <w:pPr>
        <w:pStyle w:val="Body1"/>
        <w:rPr>
          <w:sz w:val="20"/>
          <w:szCs w:val="20"/>
          <w:lang w:val="de-DE"/>
        </w:rPr>
      </w:pPr>
      <w:sdt>
        <w:sdtPr>
          <w:rPr>
            <w:sz w:val="20"/>
            <w:szCs w:val="20"/>
            <w:lang w:val="de-DE"/>
          </w:rPr>
          <w:id w:val="-817723765"/>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 xml:space="preserve">Gehaltsabrechnungs- und Zahlungsdaten </w:t>
      </w:r>
    </w:p>
    <w:p w14:paraId="0E217461" w14:textId="77777777" w:rsidR="00A82E68" w:rsidRPr="00BF7E0A" w:rsidRDefault="00000000" w:rsidP="00A82E68">
      <w:pPr>
        <w:pStyle w:val="Body1"/>
        <w:rPr>
          <w:sz w:val="20"/>
          <w:szCs w:val="20"/>
          <w:lang w:val="de-DE"/>
        </w:rPr>
      </w:pPr>
      <w:sdt>
        <w:sdtPr>
          <w:rPr>
            <w:sz w:val="20"/>
            <w:szCs w:val="20"/>
            <w:lang w:val="de-DE"/>
          </w:rPr>
          <w:id w:val="-802461308"/>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Arbeitszeugnisse mit Leistungs- und Beurteilungsdaten</w:t>
      </w:r>
    </w:p>
    <w:p w14:paraId="347A667C" w14:textId="77777777" w:rsidR="00A82E68" w:rsidRPr="00BF7E0A" w:rsidRDefault="00000000" w:rsidP="00A82E68">
      <w:pPr>
        <w:pStyle w:val="Body1"/>
        <w:rPr>
          <w:sz w:val="20"/>
          <w:szCs w:val="20"/>
          <w:lang w:val="de-DE"/>
        </w:rPr>
      </w:pPr>
      <w:sdt>
        <w:sdtPr>
          <w:rPr>
            <w:sz w:val="20"/>
            <w:szCs w:val="20"/>
            <w:lang w:val="de-DE"/>
          </w:rPr>
          <w:id w:val="1122113792"/>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Abmahnungen</w:t>
      </w:r>
    </w:p>
    <w:p w14:paraId="56BA7431" w14:textId="77777777" w:rsidR="00A82E68" w:rsidRPr="00BF7E0A" w:rsidRDefault="00000000" w:rsidP="00A82E68">
      <w:pPr>
        <w:pStyle w:val="Body1"/>
        <w:rPr>
          <w:sz w:val="20"/>
          <w:szCs w:val="20"/>
          <w:lang w:val="de-DE"/>
        </w:rPr>
      </w:pPr>
      <w:sdt>
        <w:sdtPr>
          <w:rPr>
            <w:sz w:val="20"/>
            <w:szCs w:val="20"/>
            <w:lang w:val="de-DE"/>
          </w:rPr>
          <w:id w:val="1472412181"/>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Betriebsarztuntersuchungen</w:t>
      </w:r>
    </w:p>
    <w:p w14:paraId="4A087123" w14:textId="77777777" w:rsidR="00A82E68" w:rsidRPr="00BF7E0A" w:rsidRDefault="00000000" w:rsidP="00A82E68">
      <w:pPr>
        <w:pStyle w:val="Body1"/>
        <w:rPr>
          <w:sz w:val="20"/>
          <w:szCs w:val="20"/>
          <w:lang w:val="de-DE"/>
        </w:rPr>
      </w:pPr>
      <w:sdt>
        <w:sdtPr>
          <w:rPr>
            <w:sz w:val="20"/>
            <w:szCs w:val="20"/>
            <w:lang w:val="de-DE"/>
          </w:rPr>
          <w:id w:val="-2062084467"/>
          <w14:checkbox>
            <w14:checked w14:val="0"/>
            <w14:checkedState w14:val="2612" w14:font="MS Gothic"/>
            <w14:uncheckedState w14:val="2610" w14:font="MS Gothic"/>
          </w14:checkbox>
        </w:sdtPr>
        <w:sdtContent>
          <w:r w:rsidR="00A82E68" w:rsidRPr="00BF7E0A">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Bewerbungen mit Kontaktdaten, Leistungsdaten, Beurteilungsdaten</w:t>
      </w:r>
    </w:p>
    <w:p w14:paraId="40E936CA" w14:textId="516A8B31" w:rsidR="00A82E68" w:rsidRPr="00BF7E0A" w:rsidRDefault="00000000" w:rsidP="00A82E68">
      <w:pPr>
        <w:pStyle w:val="Body1"/>
        <w:rPr>
          <w:sz w:val="20"/>
          <w:szCs w:val="20"/>
          <w:lang w:val="de-DE"/>
        </w:rPr>
      </w:pPr>
      <w:sdt>
        <w:sdtPr>
          <w:rPr>
            <w:sz w:val="20"/>
            <w:szCs w:val="20"/>
            <w:lang w:val="de-DE"/>
          </w:rPr>
          <w:id w:val="1730644718"/>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r>
      <w:r w:rsidR="00A82E68" w:rsidRPr="00BF7E0A">
        <w:rPr>
          <w:rFonts w:hint="eastAsia"/>
          <w:sz w:val="20"/>
          <w:szCs w:val="20"/>
          <w:lang w:val="de-DE"/>
        </w:rPr>
        <w:t xml:space="preserve">Planungs- und Steuerungsdaten </w:t>
      </w:r>
    </w:p>
    <w:p w14:paraId="4DE7AC83" w14:textId="7C0C2F9C" w:rsidR="00A82E68" w:rsidRPr="00BF7E0A" w:rsidRDefault="00000000" w:rsidP="00A82E68">
      <w:pPr>
        <w:pStyle w:val="Body1"/>
        <w:rPr>
          <w:sz w:val="20"/>
          <w:szCs w:val="20"/>
          <w:lang w:val="de-DE"/>
        </w:rPr>
      </w:pPr>
      <w:sdt>
        <w:sdtPr>
          <w:rPr>
            <w:sz w:val="20"/>
            <w:szCs w:val="20"/>
            <w:lang w:val="de-DE"/>
          </w:rPr>
          <w:id w:val="1000931194"/>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A82E68" w:rsidRPr="00BF7E0A">
        <w:rPr>
          <w:sz w:val="20"/>
          <w:szCs w:val="20"/>
          <w:lang w:val="de-DE"/>
        </w:rPr>
        <w:tab/>
      </w:r>
      <w:r w:rsidR="004975F8">
        <w:rPr>
          <w:sz w:val="20"/>
          <w:szCs w:val="20"/>
          <w:lang w:val="de-DE"/>
        </w:rPr>
        <w:t>Kundendaten</w:t>
      </w:r>
      <w:r w:rsidR="00A82E68" w:rsidRPr="00BF7E0A">
        <w:rPr>
          <w:rFonts w:hint="eastAsia"/>
          <w:sz w:val="20"/>
          <w:szCs w:val="20"/>
          <w:lang w:val="de-DE"/>
        </w:rPr>
        <w:t xml:space="preserve"> </w:t>
      </w:r>
    </w:p>
    <w:p w14:paraId="4BD20238" w14:textId="77777777" w:rsidR="00A82E68" w:rsidRPr="00BF7E0A" w:rsidRDefault="00A82E68" w:rsidP="00A82E68">
      <w:pPr>
        <w:pStyle w:val="Body1"/>
        <w:rPr>
          <w:b/>
          <w:sz w:val="20"/>
          <w:szCs w:val="20"/>
          <w:lang w:val="de-DE"/>
        </w:rPr>
      </w:pPr>
    </w:p>
    <w:p w14:paraId="52ABF602" w14:textId="77777777" w:rsidR="00FD6AE0" w:rsidRPr="00BF7E0A" w:rsidRDefault="00FD6AE0" w:rsidP="00080BF6">
      <w:pPr>
        <w:pStyle w:val="Body1"/>
        <w:keepNext/>
        <w:rPr>
          <w:sz w:val="20"/>
          <w:szCs w:val="20"/>
          <w:lang w:val="de-DE"/>
        </w:rPr>
      </w:pPr>
      <w:r w:rsidRPr="00BF7E0A">
        <w:rPr>
          <w:sz w:val="20"/>
          <w:szCs w:val="20"/>
          <w:lang w:val="de-DE"/>
        </w:rPr>
        <w:t>Unter den personenbezogenen Daten sind dabei folgende besondere Kategorien personenbezogener Daten vertreten:</w:t>
      </w:r>
    </w:p>
    <w:p w14:paraId="2A099880" w14:textId="77777777" w:rsidR="00FD6AE0" w:rsidRPr="00BF7E0A" w:rsidRDefault="00000000" w:rsidP="00080BF6">
      <w:pPr>
        <w:pStyle w:val="Body1"/>
        <w:keepNext/>
        <w:rPr>
          <w:sz w:val="20"/>
          <w:szCs w:val="20"/>
          <w:lang w:val="de-DE"/>
        </w:rPr>
      </w:pPr>
      <w:sdt>
        <w:sdtPr>
          <w:rPr>
            <w:sz w:val="20"/>
            <w:szCs w:val="20"/>
            <w:lang w:val="de-DE"/>
          </w:rPr>
          <w:id w:val="-765452689"/>
          <w14:checkbox>
            <w14:checked w14:val="0"/>
            <w14:checkedState w14:val="2612" w14:font="MS Gothic"/>
            <w14:uncheckedState w14:val="2610" w14:font="MS Gothic"/>
          </w14:checkbox>
        </w:sdtPr>
        <w:sdtContent>
          <w:r w:rsidR="007C32D2" w:rsidRPr="000A5B33">
            <w:rPr>
              <w:rFonts w:ascii="MS Gothic" w:eastAsia="MS Gothic" w:hAnsi="MS Gothic" w:hint="eastAsia"/>
              <w:sz w:val="20"/>
              <w:szCs w:val="20"/>
              <w:lang w:val="de-DE"/>
            </w:rPr>
            <w:t>☐</w:t>
          </w:r>
        </w:sdtContent>
      </w:sdt>
      <w:r w:rsidR="007C32D2">
        <w:rPr>
          <w:sz w:val="20"/>
          <w:szCs w:val="20"/>
          <w:lang w:val="de-DE"/>
        </w:rPr>
        <w:tab/>
      </w:r>
      <w:r w:rsidR="00FD6AE0" w:rsidRPr="00BF7E0A">
        <w:rPr>
          <w:sz w:val="20"/>
          <w:szCs w:val="20"/>
          <w:lang w:val="de-DE"/>
        </w:rPr>
        <w:t>Rassische und/oder ethnische Herkunft</w:t>
      </w:r>
    </w:p>
    <w:p w14:paraId="4D2C1DF2" w14:textId="77777777" w:rsidR="00FD6AE0" w:rsidRPr="00BF7E0A" w:rsidRDefault="00000000" w:rsidP="00FD6AE0">
      <w:pPr>
        <w:pStyle w:val="Body1"/>
        <w:rPr>
          <w:sz w:val="20"/>
          <w:szCs w:val="20"/>
          <w:lang w:val="de-DE"/>
        </w:rPr>
      </w:pPr>
      <w:sdt>
        <w:sdtPr>
          <w:rPr>
            <w:sz w:val="20"/>
            <w:szCs w:val="20"/>
            <w:lang w:val="de-DE"/>
          </w:rPr>
          <w:id w:val="1724716516"/>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Politische Meinungen und/oder weltanschauliche Überzeugungen</w:t>
      </w:r>
    </w:p>
    <w:p w14:paraId="3085B6A4" w14:textId="77777777" w:rsidR="00FD6AE0" w:rsidRPr="00BF7E0A" w:rsidRDefault="00000000" w:rsidP="00FD6AE0">
      <w:pPr>
        <w:pStyle w:val="Body1"/>
        <w:rPr>
          <w:sz w:val="20"/>
          <w:szCs w:val="20"/>
          <w:lang w:val="de-DE"/>
        </w:rPr>
      </w:pPr>
      <w:sdt>
        <w:sdtPr>
          <w:rPr>
            <w:sz w:val="20"/>
            <w:szCs w:val="20"/>
            <w:lang w:val="de-DE"/>
          </w:rPr>
          <w:id w:val="595683798"/>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Religiöse Überzeugungen</w:t>
      </w:r>
    </w:p>
    <w:p w14:paraId="14BC705F" w14:textId="77777777" w:rsidR="00FD6AE0" w:rsidRPr="00BF7E0A" w:rsidRDefault="00000000" w:rsidP="00FD6AE0">
      <w:pPr>
        <w:pStyle w:val="Body1"/>
        <w:rPr>
          <w:sz w:val="20"/>
          <w:szCs w:val="20"/>
          <w:lang w:val="de-DE"/>
        </w:rPr>
      </w:pPr>
      <w:sdt>
        <w:sdtPr>
          <w:rPr>
            <w:sz w:val="20"/>
            <w:szCs w:val="20"/>
            <w:lang w:val="de-DE"/>
          </w:rPr>
          <w:id w:val="-1663079174"/>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Gewerkschaftszugehörigkeit</w:t>
      </w:r>
    </w:p>
    <w:p w14:paraId="1C2FA83B" w14:textId="77777777" w:rsidR="00FD6AE0" w:rsidRPr="00BF7E0A" w:rsidRDefault="00000000" w:rsidP="00FD6AE0">
      <w:pPr>
        <w:pStyle w:val="Body1"/>
        <w:rPr>
          <w:sz w:val="20"/>
          <w:szCs w:val="20"/>
          <w:lang w:val="de-DE"/>
        </w:rPr>
      </w:pPr>
      <w:sdt>
        <w:sdtPr>
          <w:rPr>
            <w:sz w:val="20"/>
            <w:szCs w:val="20"/>
            <w:lang w:val="de-DE"/>
          </w:rPr>
          <w:id w:val="211161958"/>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Genetische Daten</w:t>
      </w:r>
    </w:p>
    <w:p w14:paraId="6B55B05B" w14:textId="77777777" w:rsidR="00FD6AE0" w:rsidRPr="00BF7E0A" w:rsidRDefault="00000000" w:rsidP="00FD6AE0">
      <w:pPr>
        <w:pStyle w:val="Body1"/>
        <w:rPr>
          <w:sz w:val="20"/>
          <w:szCs w:val="20"/>
          <w:lang w:val="de-DE"/>
        </w:rPr>
      </w:pPr>
      <w:sdt>
        <w:sdtPr>
          <w:rPr>
            <w:sz w:val="20"/>
            <w:szCs w:val="20"/>
            <w:lang w:val="de-DE"/>
          </w:rPr>
          <w:id w:val="1927766826"/>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Biometrische Daten zur eindeutigen Identifizierung einer natürlichen Person</w:t>
      </w:r>
    </w:p>
    <w:p w14:paraId="515B737E" w14:textId="77777777" w:rsidR="00FD6AE0" w:rsidRPr="00BF7E0A" w:rsidRDefault="00000000" w:rsidP="00FD6AE0">
      <w:pPr>
        <w:pStyle w:val="Body1"/>
        <w:rPr>
          <w:sz w:val="20"/>
          <w:szCs w:val="20"/>
          <w:lang w:val="de-DE"/>
        </w:rPr>
      </w:pPr>
      <w:sdt>
        <w:sdtPr>
          <w:rPr>
            <w:sz w:val="20"/>
            <w:szCs w:val="20"/>
            <w:lang w:val="de-DE"/>
          </w:rPr>
          <w:id w:val="-1708175723"/>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Gesundheitsdaten</w:t>
      </w:r>
    </w:p>
    <w:p w14:paraId="3C6A79EC" w14:textId="77777777" w:rsidR="00FD6AE0" w:rsidRPr="00BF7E0A" w:rsidRDefault="00000000" w:rsidP="00FD6AE0">
      <w:pPr>
        <w:pStyle w:val="Body1"/>
        <w:rPr>
          <w:sz w:val="20"/>
          <w:szCs w:val="20"/>
          <w:lang w:val="de-DE"/>
        </w:rPr>
      </w:pPr>
      <w:sdt>
        <w:sdtPr>
          <w:rPr>
            <w:sz w:val="20"/>
            <w:szCs w:val="20"/>
            <w:lang w:val="de-DE"/>
          </w:rPr>
          <w:id w:val="-308252387"/>
          <w14:checkbox>
            <w14:checked w14:val="0"/>
            <w14:checkedState w14:val="2612" w14:font="MS Gothic"/>
            <w14:uncheckedState w14:val="2610" w14:font="MS Gothic"/>
          </w14:checkbox>
        </w:sdtPr>
        <w:sdtContent>
          <w:r w:rsidR="00FD6AE0" w:rsidRPr="00BF7E0A">
            <w:rPr>
              <w:rFonts w:ascii="MS Gothic" w:eastAsia="MS Gothic" w:hAnsi="MS Gothic" w:hint="eastAsia"/>
              <w:sz w:val="20"/>
              <w:szCs w:val="20"/>
              <w:lang w:val="de-DE"/>
            </w:rPr>
            <w:t>☐</w:t>
          </w:r>
        </w:sdtContent>
      </w:sdt>
      <w:r w:rsidR="00FD6AE0" w:rsidRPr="00BF7E0A">
        <w:rPr>
          <w:sz w:val="20"/>
          <w:szCs w:val="20"/>
          <w:lang w:val="de-DE"/>
        </w:rPr>
        <w:tab/>
        <w:t>Daten zum Sexualleben oder zur sexuellen Orientierung einer natürlichen Person</w:t>
      </w:r>
    </w:p>
    <w:p w14:paraId="10FC4A02" w14:textId="77777777" w:rsidR="00496076" w:rsidRDefault="00496076">
      <w:pPr>
        <w:rPr>
          <w:b/>
          <w:lang w:val="de-DE"/>
        </w:rPr>
      </w:pPr>
      <w:r>
        <w:rPr>
          <w:b/>
          <w:lang w:val="de-DE"/>
        </w:rPr>
        <w:br w:type="page"/>
      </w:r>
    </w:p>
    <w:p w14:paraId="4E8347A9" w14:textId="2899025C" w:rsidR="00FD6AE0" w:rsidRPr="00370C75" w:rsidRDefault="00FD6AE0" w:rsidP="00370C75">
      <w:pPr>
        <w:pStyle w:val="Body1"/>
        <w:rPr>
          <w:b/>
          <w:lang w:val="de-DE"/>
        </w:rPr>
      </w:pPr>
      <w:commentRangeStart w:id="37"/>
      <w:r w:rsidRPr="00370C75">
        <w:rPr>
          <w:b/>
          <w:lang w:val="de-DE"/>
        </w:rPr>
        <w:lastRenderedPageBreak/>
        <w:t>Anlage 3</w:t>
      </w:r>
      <w:commentRangeEnd w:id="37"/>
      <w:r w:rsidR="00AD34E3">
        <w:rPr>
          <w:rStyle w:val="Kommentarzeichen"/>
        </w:rPr>
        <w:commentReference w:id="37"/>
      </w:r>
    </w:p>
    <w:p w14:paraId="1D60FC35" w14:textId="77777777" w:rsidR="00FD6AE0" w:rsidRDefault="00FD6AE0" w:rsidP="00FD6AE0">
      <w:pPr>
        <w:pStyle w:val="Body1"/>
        <w:rPr>
          <w:b/>
          <w:lang w:val="de-DE"/>
        </w:rPr>
      </w:pPr>
      <w:r>
        <w:rPr>
          <w:b/>
          <w:lang w:val="de-DE"/>
        </w:rPr>
        <w:t>Von der Datenverarbeitung betroffene Personen</w:t>
      </w:r>
    </w:p>
    <w:p w14:paraId="2CB8409E" w14:textId="77777777" w:rsidR="00FD6AE0" w:rsidRDefault="00FD6AE0" w:rsidP="00FD6AE0">
      <w:pPr>
        <w:pStyle w:val="Body1"/>
        <w:rPr>
          <w:b/>
          <w:lang w:val="de-DE"/>
        </w:rPr>
      </w:pPr>
    </w:p>
    <w:p w14:paraId="3393AC30" w14:textId="77777777" w:rsidR="00FD6AE0" w:rsidRPr="00BF7E0A" w:rsidRDefault="00FD6AE0" w:rsidP="00FD6AE0">
      <w:pPr>
        <w:pStyle w:val="Body1"/>
        <w:rPr>
          <w:sz w:val="20"/>
          <w:szCs w:val="20"/>
          <w:lang w:val="de-DE"/>
        </w:rPr>
      </w:pPr>
      <w:r w:rsidRPr="00BF7E0A">
        <w:rPr>
          <w:sz w:val="20"/>
          <w:szCs w:val="20"/>
          <w:lang w:val="de-DE"/>
        </w:rPr>
        <w:t>Der Auftragsverarbeiter verarbeitet die folgenden vom Verantwortlichen zur Verfügung gestellten oder für den Verantwortlichen im Laufe der Leistungserbringung erhobenen oder auf sonstige Weise verarbeiteten personenbezogenen Daten für folgende betroffenen Personengruppen:</w:t>
      </w:r>
    </w:p>
    <w:p w14:paraId="3861AE98" w14:textId="095D4424" w:rsidR="00FD6AE0" w:rsidRPr="00BF7E0A" w:rsidRDefault="00000000" w:rsidP="00FD6AE0">
      <w:pPr>
        <w:pStyle w:val="Body1"/>
        <w:rPr>
          <w:sz w:val="20"/>
          <w:szCs w:val="20"/>
          <w:lang w:val="de-DE"/>
        </w:rPr>
      </w:pPr>
      <w:sdt>
        <w:sdtPr>
          <w:rPr>
            <w:sz w:val="20"/>
            <w:szCs w:val="20"/>
            <w:lang w:val="de-DE"/>
          </w:rPr>
          <w:id w:val="1820381248"/>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Beschäftigte im Sinne der anwendbaren Datenschutzvorschriften</w:t>
      </w:r>
    </w:p>
    <w:p w14:paraId="1673CE4B" w14:textId="64E65473" w:rsidR="00FD6AE0" w:rsidRPr="00BF7E0A" w:rsidRDefault="00000000" w:rsidP="00FD6AE0">
      <w:pPr>
        <w:pStyle w:val="Body1"/>
        <w:rPr>
          <w:sz w:val="20"/>
          <w:szCs w:val="20"/>
          <w:lang w:val="de-DE"/>
        </w:rPr>
      </w:pPr>
      <w:sdt>
        <w:sdtPr>
          <w:rPr>
            <w:sz w:val="20"/>
            <w:szCs w:val="20"/>
            <w:lang w:val="de-DE"/>
          </w:rPr>
          <w:id w:val="-1888948202"/>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Kunden</w:t>
      </w:r>
    </w:p>
    <w:p w14:paraId="73BDDB40" w14:textId="647A9983" w:rsidR="00FD6AE0" w:rsidRPr="00BF7E0A" w:rsidRDefault="00000000" w:rsidP="00FD6AE0">
      <w:pPr>
        <w:pStyle w:val="Body1"/>
        <w:rPr>
          <w:sz w:val="20"/>
          <w:szCs w:val="20"/>
          <w:lang w:val="de-DE"/>
        </w:rPr>
      </w:pPr>
      <w:sdt>
        <w:sdtPr>
          <w:rPr>
            <w:sz w:val="20"/>
            <w:szCs w:val="20"/>
            <w:lang w:val="de-DE"/>
          </w:rPr>
          <w:id w:val="-339624864"/>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Ansprechpartner bei geschäftlichen Kunden</w:t>
      </w:r>
    </w:p>
    <w:p w14:paraId="55911571" w14:textId="54B398BF" w:rsidR="00FD6AE0" w:rsidRPr="00BF7E0A" w:rsidRDefault="00000000" w:rsidP="00FD6AE0">
      <w:pPr>
        <w:pStyle w:val="Body1"/>
        <w:rPr>
          <w:sz w:val="20"/>
          <w:szCs w:val="20"/>
          <w:lang w:val="de-DE"/>
        </w:rPr>
      </w:pPr>
      <w:sdt>
        <w:sdtPr>
          <w:rPr>
            <w:sz w:val="20"/>
            <w:szCs w:val="20"/>
            <w:lang w:val="de-DE"/>
          </w:rPr>
          <w:id w:val="307838016"/>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Interessenten</w:t>
      </w:r>
    </w:p>
    <w:p w14:paraId="39F07F2C" w14:textId="3D82343D" w:rsidR="00FD6AE0" w:rsidRPr="00BF7E0A" w:rsidRDefault="00000000" w:rsidP="00FD6AE0">
      <w:pPr>
        <w:pStyle w:val="Body1"/>
        <w:rPr>
          <w:sz w:val="20"/>
          <w:szCs w:val="20"/>
          <w:lang w:val="de-DE"/>
        </w:rPr>
      </w:pPr>
      <w:sdt>
        <w:sdtPr>
          <w:rPr>
            <w:sz w:val="20"/>
            <w:szCs w:val="20"/>
            <w:lang w:val="de-DE"/>
          </w:rPr>
          <w:id w:val="-1021546830"/>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Abonnenten (z. B. eines E-Mail-Newsletter)</w:t>
      </w:r>
    </w:p>
    <w:p w14:paraId="5A4B7CC5" w14:textId="20991848" w:rsidR="00FD6AE0" w:rsidRPr="00BF7E0A" w:rsidRDefault="00000000" w:rsidP="00FD6AE0">
      <w:pPr>
        <w:pStyle w:val="Body1"/>
        <w:rPr>
          <w:sz w:val="20"/>
          <w:szCs w:val="20"/>
          <w:lang w:val="de-DE"/>
        </w:rPr>
      </w:pPr>
      <w:sdt>
        <w:sdtPr>
          <w:rPr>
            <w:sz w:val="20"/>
            <w:szCs w:val="20"/>
            <w:lang w:val="de-DE"/>
          </w:rPr>
          <w:id w:val="-206340757"/>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 xml:space="preserve">Lieferanten und Ansprechpartner bei Lieferanten </w:t>
      </w:r>
    </w:p>
    <w:p w14:paraId="1CFE7DD7" w14:textId="769A5459" w:rsidR="00FD6AE0" w:rsidRDefault="00000000" w:rsidP="00FD6AE0">
      <w:pPr>
        <w:pStyle w:val="Body1"/>
        <w:rPr>
          <w:sz w:val="20"/>
          <w:szCs w:val="20"/>
          <w:lang w:val="de-DE"/>
        </w:rPr>
      </w:pPr>
      <w:sdt>
        <w:sdtPr>
          <w:rPr>
            <w:sz w:val="20"/>
            <w:szCs w:val="20"/>
            <w:lang w:val="de-DE"/>
          </w:rPr>
          <w:id w:val="-543518350"/>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FD6AE0" w:rsidRPr="00BF7E0A">
        <w:rPr>
          <w:sz w:val="20"/>
          <w:szCs w:val="20"/>
          <w:lang w:val="de-DE"/>
        </w:rPr>
        <w:tab/>
      </w:r>
      <w:r w:rsidR="00FD6AE0" w:rsidRPr="00BF7E0A">
        <w:rPr>
          <w:rFonts w:hint="eastAsia"/>
          <w:sz w:val="20"/>
          <w:szCs w:val="20"/>
          <w:lang w:val="de-DE"/>
        </w:rPr>
        <w:t xml:space="preserve">Handelsvertreter </w:t>
      </w:r>
    </w:p>
    <w:p w14:paraId="6A2E66A3" w14:textId="487B777A" w:rsidR="00811EFB" w:rsidRPr="00BF7E0A" w:rsidRDefault="00000000" w:rsidP="00FD6AE0">
      <w:pPr>
        <w:pStyle w:val="Body1"/>
        <w:rPr>
          <w:sz w:val="20"/>
          <w:szCs w:val="20"/>
          <w:lang w:val="de-DE"/>
        </w:rPr>
      </w:pPr>
      <w:sdt>
        <w:sdtPr>
          <w:rPr>
            <w:sz w:val="20"/>
            <w:szCs w:val="20"/>
            <w:lang w:val="de-DE"/>
          </w:rPr>
          <w:id w:val="1376200633"/>
          <w14:checkbox>
            <w14:checked w14:val="1"/>
            <w14:checkedState w14:val="2612" w14:font="MS Gothic"/>
            <w14:uncheckedState w14:val="2610" w14:font="MS Gothic"/>
          </w14:checkbox>
        </w:sdtPr>
        <w:sdtContent>
          <w:r w:rsidR="004975F8">
            <w:rPr>
              <w:rFonts w:ascii="MS Gothic" w:eastAsia="MS Gothic" w:hAnsi="MS Gothic" w:hint="eastAsia"/>
              <w:sz w:val="20"/>
              <w:szCs w:val="20"/>
              <w:lang w:val="de-DE"/>
            </w:rPr>
            <w:t>☒</w:t>
          </w:r>
        </w:sdtContent>
      </w:sdt>
      <w:r w:rsidR="00811EFB" w:rsidRPr="00BF7E0A">
        <w:rPr>
          <w:sz w:val="20"/>
          <w:szCs w:val="20"/>
          <w:lang w:val="de-DE"/>
        </w:rPr>
        <w:tab/>
      </w:r>
      <w:r w:rsidR="00811EFB">
        <w:rPr>
          <w:sz w:val="20"/>
          <w:szCs w:val="20"/>
          <w:lang w:val="de-DE"/>
        </w:rPr>
        <w:t>Franchisenehmer und Beschäftigte bei Franchisenehmern</w:t>
      </w:r>
      <w:r w:rsidR="00811EFB" w:rsidRPr="00BF7E0A">
        <w:rPr>
          <w:rFonts w:hint="eastAsia"/>
          <w:sz w:val="20"/>
          <w:szCs w:val="20"/>
          <w:lang w:val="de-DE"/>
        </w:rPr>
        <w:t xml:space="preserve"> </w:t>
      </w:r>
    </w:p>
    <w:p w14:paraId="3D1BA683" w14:textId="77777777" w:rsidR="00FD6AE0" w:rsidRPr="00BF7E0A" w:rsidRDefault="00FD6AE0" w:rsidP="00FD6AE0">
      <w:pPr>
        <w:pStyle w:val="Body1"/>
        <w:rPr>
          <w:sz w:val="20"/>
          <w:szCs w:val="20"/>
          <w:lang w:val="de-DE"/>
        </w:rPr>
      </w:pPr>
    </w:p>
    <w:p w14:paraId="2838AC2B" w14:textId="77777777" w:rsidR="00496076" w:rsidRDefault="00496076">
      <w:pPr>
        <w:rPr>
          <w:b/>
          <w:lang w:val="de-DE"/>
        </w:rPr>
      </w:pPr>
      <w:r>
        <w:rPr>
          <w:b/>
          <w:lang w:val="de-DE"/>
        </w:rPr>
        <w:br w:type="page"/>
      </w:r>
    </w:p>
    <w:p w14:paraId="3B044005" w14:textId="235C5514" w:rsidR="00E375D1" w:rsidRDefault="00E375D1" w:rsidP="00370C75">
      <w:pPr>
        <w:pStyle w:val="Body1"/>
        <w:rPr>
          <w:b/>
          <w:lang w:val="de-DE"/>
        </w:rPr>
      </w:pPr>
      <w:commentRangeStart w:id="38"/>
      <w:r w:rsidRPr="00370C75">
        <w:rPr>
          <w:b/>
          <w:lang w:val="de-DE"/>
        </w:rPr>
        <w:lastRenderedPageBreak/>
        <w:t>Anlage 4</w:t>
      </w:r>
      <w:commentRangeEnd w:id="38"/>
      <w:r w:rsidR="003349DD">
        <w:rPr>
          <w:rStyle w:val="Kommentarzeichen"/>
        </w:rPr>
        <w:commentReference w:id="38"/>
      </w:r>
    </w:p>
    <w:p w14:paraId="2D18E319" w14:textId="77777777" w:rsidR="001F52A1" w:rsidRDefault="001F52A1" w:rsidP="00370C75">
      <w:pPr>
        <w:pStyle w:val="Body1"/>
        <w:rPr>
          <w:b/>
          <w:lang w:val="de-DE"/>
        </w:rPr>
      </w:pPr>
      <w:r>
        <w:rPr>
          <w:b/>
          <w:lang w:val="de-DE"/>
        </w:rPr>
        <w:t>Technische und organisatorische Maßnahmen des Auftragsverarbeiters</w:t>
      </w:r>
    </w:p>
    <w:p w14:paraId="17B9C3C0" w14:textId="77777777" w:rsidR="00742441" w:rsidRPr="00BF7E0A" w:rsidRDefault="00742441" w:rsidP="005045A9">
      <w:pPr>
        <w:pStyle w:val="Body1"/>
        <w:rPr>
          <w:sz w:val="20"/>
          <w:szCs w:val="20"/>
          <w:lang w:val="de-DE"/>
        </w:rPr>
      </w:pPr>
      <w:r w:rsidRPr="00BF7E0A">
        <w:rPr>
          <w:sz w:val="20"/>
          <w:szCs w:val="20"/>
          <w:lang w:val="de-DE"/>
        </w:rPr>
        <w:t xml:space="preserve">Zur Gewährleistung eines angemessenen Datenschutzniveaus im Sinne der Ziffer </w:t>
      </w:r>
      <w:r w:rsidRPr="00BF7E0A">
        <w:rPr>
          <w:sz w:val="20"/>
          <w:szCs w:val="20"/>
          <w:lang w:val="de-DE"/>
        </w:rPr>
        <w:fldChar w:fldCharType="begin"/>
      </w:r>
      <w:r w:rsidRPr="00BF7E0A">
        <w:rPr>
          <w:sz w:val="20"/>
          <w:szCs w:val="20"/>
          <w:lang w:val="de-DE"/>
        </w:rPr>
        <w:instrText xml:space="preserve"> REF _Ref496285208 \r \h </w:instrText>
      </w:r>
      <w:r w:rsidR="00BF7E0A">
        <w:rPr>
          <w:sz w:val="20"/>
          <w:szCs w:val="20"/>
          <w:lang w:val="de-DE"/>
        </w:rPr>
        <w:instrText xml:space="preserve"> \* MERGEFORMAT </w:instrText>
      </w:r>
      <w:r w:rsidRPr="00BF7E0A">
        <w:rPr>
          <w:sz w:val="20"/>
          <w:szCs w:val="20"/>
          <w:lang w:val="de-DE"/>
        </w:rPr>
      </w:r>
      <w:r w:rsidRPr="00BF7E0A">
        <w:rPr>
          <w:sz w:val="20"/>
          <w:szCs w:val="20"/>
          <w:lang w:val="de-DE"/>
        </w:rPr>
        <w:fldChar w:fldCharType="separate"/>
      </w:r>
      <w:r w:rsidR="008E3578">
        <w:rPr>
          <w:sz w:val="20"/>
          <w:szCs w:val="20"/>
          <w:lang w:val="de-DE"/>
        </w:rPr>
        <w:t>5</w:t>
      </w:r>
      <w:r w:rsidRPr="00BF7E0A">
        <w:rPr>
          <w:sz w:val="20"/>
          <w:szCs w:val="20"/>
          <w:lang w:val="de-DE"/>
        </w:rPr>
        <w:fldChar w:fldCharType="end"/>
      </w:r>
      <w:r w:rsidRPr="00BF7E0A">
        <w:rPr>
          <w:sz w:val="20"/>
          <w:szCs w:val="20"/>
          <w:lang w:val="de-DE"/>
        </w:rPr>
        <w:t xml:space="preserve"> des Vertrages ergreift der Auftragsverarbeiter folgende technische und organisatorische Maßnahmen: </w:t>
      </w:r>
    </w:p>
    <w:p w14:paraId="1AE2FF9D" w14:textId="77777777" w:rsidR="00742441" w:rsidRPr="009D537D" w:rsidRDefault="00370C75" w:rsidP="009D537D">
      <w:pPr>
        <w:pStyle w:val="Body1"/>
        <w:tabs>
          <w:tab w:val="left" w:pos="284"/>
        </w:tabs>
        <w:spacing w:before="360"/>
        <w:rPr>
          <w:rFonts w:asciiTheme="minorHAnsi" w:hAnsiTheme="minorHAnsi" w:cstheme="minorHAnsi"/>
          <w:b/>
          <w:sz w:val="20"/>
          <w:szCs w:val="20"/>
          <w:lang w:val="de-DE"/>
        </w:rPr>
      </w:pPr>
      <w:r w:rsidRPr="00BF7E0A">
        <w:rPr>
          <w:rFonts w:asciiTheme="minorHAnsi" w:hAnsiTheme="minorHAnsi" w:cstheme="minorHAnsi"/>
          <w:b/>
          <w:sz w:val="20"/>
          <w:szCs w:val="20"/>
          <w:lang w:val="de-DE"/>
        </w:rPr>
        <w:t>1.</w:t>
      </w:r>
      <w:r w:rsidRPr="00BF7E0A">
        <w:rPr>
          <w:rFonts w:asciiTheme="minorHAnsi" w:hAnsiTheme="minorHAnsi" w:cstheme="minorHAnsi"/>
          <w:b/>
          <w:sz w:val="20"/>
          <w:szCs w:val="20"/>
          <w:lang w:val="de-DE"/>
        </w:rPr>
        <w:tab/>
        <w:t xml:space="preserve">Pseudonymisierung und Verschlüsselung (Art. 32 Abs. 1 </w:t>
      </w:r>
      <w:proofErr w:type="spellStart"/>
      <w:r w:rsidRPr="00BF7E0A">
        <w:rPr>
          <w:rFonts w:asciiTheme="minorHAnsi" w:hAnsiTheme="minorHAnsi" w:cstheme="minorHAnsi"/>
          <w:b/>
          <w:sz w:val="20"/>
          <w:szCs w:val="20"/>
          <w:lang w:val="de-DE"/>
        </w:rPr>
        <w:t>lit</w:t>
      </w:r>
      <w:proofErr w:type="spellEnd"/>
      <w:r w:rsidRPr="00BF7E0A">
        <w:rPr>
          <w:rFonts w:asciiTheme="minorHAnsi" w:hAnsiTheme="minorHAnsi" w:cstheme="minorHAnsi"/>
          <w:b/>
          <w:sz w:val="20"/>
          <w:szCs w:val="20"/>
          <w:lang w:val="de-DE"/>
        </w:rPr>
        <w:t>. a DS-GVO)</w:t>
      </w:r>
    </w:p>
    <w:p w14:paraId="1174D785" w14:textId="77777777" w:rsidR="00742441" w:rsidRPr="00BF7E0A" w:rsidRDefault="00000000">
      <w:pPr>
        <w:pStyle w:val="Body1"/>
        <w:spacing w:after="0"/>
        <w:ind w:left="709" w:hanging="709"/>
        <w:rPr>
          <w:rFonts w:asciiTheme="minorHAnsi" w:hAnsiTheme="minorHAnsi" w:cstheme="minorHAnsi"/>
          <w:color w:val="000000"/>
          <w:sz w:val="20"/>
          <w:szCs w:val="20"/>
          <w:lang w:val="de-DE"/>
        </w:rPr>
      </w:pPr>
      <w:sdt>
        <w:sdtPr>
          <w:rPr>
            <w:sz w:val="20"/>
            <w:szCs w:val="20"/>
            <w:lang w:val="de-DE"/>
          </w:rPr>
          <w:id w:val="1933234374"/>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Verschlüsselungsverfahren entsprechend dem Stand der Technik</w:t>
      </w:r>
    </w:p>
    <w:p w14:paraId="4A7CC69C"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51743682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Pseudonymisierung der Daten</w:t>
      </w:r>
    </w:p>
    <w:p w14:paraId="29A3D6F0" w14:textId="77777777" w:rsidR="00742441" w:rsidRPr="00BF7E0A" w:rsidRDefault="00370C75" w:rsidP="009D537D">
      <w:pPr>
        <w:pStyle w:val="Body1"/>
        <w:tabs>
          <w:tab w:val="left" w:pos="284"/>
        </w:tabs>
        <w:spacing w:before="360"/>
        <w:rPr>
          <w:rFonts w:asciiTheme="minorHAnsi" w:hAnsiTheme="minorHAnsi" w:cstheme="minorHAnsi"/>
          <w:b/>
          <w:sz w:val="20"/>
          <w:szCs w:val="20"/>
          <w:lang w:val="de-DE"/>
        </w:rPr>
      </w:pPr>
      <w:r w:rsidRPr="00BF7E0A">
        <w:rPr>
          <w:rFonts w:asciiTheme="minorHAnsi" w:hAnsiTheme="minorHAnsi" w:cstheme="minorHAnsi"/>
          <w:b/>
          <w:sz w:val="20"/>
          <w:szCs w:val="20"/>
          <w:lang w:val="de-DE"/>
        </w:rPr>
        <w:t>2.</w:t>
      </w:r>
      <w:r w:rsidRPr="00BF7E0A">
        <w:rPr>
          <w:rFonts w:asciiTheme="minorHAnsi" w:hAnsiTheme="minorHAnsi" w:cstheme="minorHAnsi"/>
          <w:b/>
          <w:sz w:val="20"/>
          <w:szCs w:val="20"/>
          <w:lang w:val="de-DE"/>
        </w:rPr>
        <w:tab/>
      </w:r>
      <w:r w:rsidR="00742441" w:rsidRPr="00BF7E0A">
        <w:rPr>
          <w:rFonts w:asciiTheme="minorHAnsi" w:hAnsiTheme="minorHAnsi" w:cstheme="minorHAnsi"/>
          <w:b/>
          <w:sz w:val="20"/>
          <w:szCs w:val="20"/>
          <w:lang w:val="de-DE"/>
        </w:rPr>
        <w:t xml:space="preserve">Vertraulichkeit, Integrität, Verfügbarkeit und Belastbarkeit (Art. 32 Abs. 1 </w:t>
      </w:r>
      <w:proofErr w:type="spellStart"/>
      <w:r w:rsidR="00742441" w:rsidRPr="00BF7E0A">
        <w:rPr>
          <w:rFonts w:asciiTheme="minorHAnsi" w:hAnsiTheme="minorHAnsi" w:cstheme="minorHAnsi"/>
          <w:b/>
          <w:sz w:val="20"/>
          <w:szCs w:val="20"/>
          <w:lang w:val="de-DE"/>
        </w:rPr>
        <w:t>lit</w:t>
      </w:r>
      <w:proofErr w:type="spellEnd"/>
      <w:r w:rsidR="00742441" w:rsidRPr="00BF7E0A">
        <w:rPr>
          <w:rFonts w:asciiTheme="minorHAnsi" w:hAnsiTheme="minorHAnsi" w:cstheme="minorHAnsi"/>
          <w:b/>
          <w:sz w:val="20"/>
          <w:szCs w:val="20"/>
          <w:lang w:val="de-DE"/>
        </w:rPr>
        <w:t xml:space="preserve">. b </w:t>
      </w:r>
      <w:r w:rsidR="00FA0C28" w:rsidRPr="00BF7E0A">
        <w:rPr>
          <w:rFonts w:asciiTheme="minorHAnsi" w:hAnsiTheme="minorHAnsi" w:cstheme="minorHAnsi"/>
          <w:b/>
          <w:sz w:val="20"/>
          <w:szCs w:val="20"/>
          <w:lang w:val="de-DE"/>
        </w:rPr>
        <w:t>DS-GVO</w:t>
      </w:r>
      <w:r w:rsidR="00742441" w:rsidRPr="00BF7E0A">
        <w:rPr>
          <w:rFonts w:asciiTheme="minorHAnsi" w:hAnsiTheme="minorHAnsi" w:cstheme="minorHAnsi"/>
          <w:b/>
          <w:sz w:val="20"/>
          <w:szCs w:val="20"/>
          <w:lang w:val="de-DE"/>
        </w:rPr>
        <w:t>)</w:t>
      </w:r>
    </w:p>
    <w:p w14:paraId="0D798E21" w14:textId="77777777" w:rsidR="00742441" w:rsidRPr="00BF7E0A" w:rsidRDefault="00742441" w:rsidP="00370C75">
      <w:pPr>
        <w:pStyle w:val="Body2"/>
        <w:keepNext/>
        <w:rPr>
          <w:rFonts w:asciiTheme="minorHAnsi" w:hAnsiTheme="minorHAnsi" w:cstheme="minorHAnsi"/>
          <w:sz w:val="20"/>
          <w:szCs w:val="20"/>
          <w:lang w:val="de-DE"/>
        </w:rPr>
      </w:pPr>
      <w:r w:rsidRPr="00BF7E0A">
        <w:rPr>
          <w:rFonts w:asciiTheme="minorHAnsi" w:hAnsiTheme="minorHAnsi" w:cstheme="minorHAnsi"/>
          <w:iCs/>
          <w:color w:val="000000"/>
          <w:sz w:val="20"/>
          <w:szCs w:val="20"/>
          <w:u w:val="single"/>
          <w:lang w:val="de-DE"/>
        </w:rPr>
        <w:t>Zutrittskontrolle</w:t>
      </w:r>
    </w:p>
    <w:p w14:paraId="0B4E52C5"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1504810670"/>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 xml:space="preserve">Sicherheitsschlösser mit Schlüsselregelung </w:t>
      </w:r>
    </w:p>
    <w:p w14:paraId="56CA0DAE"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444919264"/>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verschlossene Türen bei Abwesenheit</w:t>
      </w:r>
    </w:p>
    <w:p w14:paraId="207BBC4E" w14:textId="77777777"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64285529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Fenstersicherung (insbesondere im Erdgeschoss)</w:t>
      </w:r>
    </w:p>
    <w:p w14:paraId="45F3CBFC"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226380463"/>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Festlegung von Sicherheitsbereichen</w:t>
      </w:r>
    </w:p>
    <w:p w14:paraId="34E55F9C" w14:textId="77777777" w:rsidR="00742441" w:rsidRPr="00BF7E0A" w:rsidRDefault="00000000">
      <w:pPr>
        <w:pStyle w:val="Body1"/>
        <w:spacing w:after="0"/>
        <w:ind w:left="709" w:hanging="709"/>
        <w:rPr>
          <w:rFonts w:asciiTheme="minorHAnsi" w:hAnsiTheme="minorHAnsi" w:cstheme="minorHAnsi"/>
          <w:color w:val="000000"/>
          <w:sz w:val="20"/>
          <w:szCs w:val="20"/>
          <w:lang w:val="de-DE"/>
        </w:rPr>
      </w:pPr>
      <w:sdt>
        <w:sdtPr>
          <w:rPr>
            <w:sz w:val="20"/>
            <w:szCs w:val="20"/>
            <w:lang w:val="de-DE"/>
          </w:rPr>
          <w:id w:val="-1454790783"/>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Zutrittskontrollsystem (z.B. Ausweisleser, Magnetkarte, Chipkarte; kontrollierte Schlüsselvergabe)</w:t>
      </w:r>
    </w:p>
    <w:p w14:paraId="5E91AE13"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153561349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Codeschloss</w:t>
      </w:r>
    </w:p>
    <w:p w14:paraId="15CFF6E8"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892043855"/>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Protokollierung der Zugänge</w:t>
      </w:r>
    </w:p>
    <w:p w14:paraId="663FDA40" w14:textId="77777777"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564100615"/>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Zutrittsregelungen für betriebsfremde Personen</w:t>
      </w:r>
    </w:p>
    <w:p w14:paraId="3AA4BD64" w14:textId="77777777" w:rsidR="00742441" w:rsidRPr="00BF7E0A" w:rsidRDefault="00000000">
      <w:pPr>
        <w:pStyle w:val="Body1"/>
        <w:spacing w:after="0"/>
        <w:rPr>
          <w:rFonts w:asciiTheme="minorHAnsi" w:hAnsiTheme="minorHAnsi" w:cstheme="minorHAnsi"/>
          <w:color w:val="000000"/>
          <w:sz w:val="20"/>
          <w:szCs w:val="20"/>
          <w:lang w:val="de-DE"/>
        </w:rPr>
      </w:pPr>
      <w:sdt>
        <w:sdtPr>
          <w:rPr>
            <w:sz w:val="20"/>
            <w:szCs w:val="20"/>
            <w:lang w:val="de-DE"/>
          </w:rPr>
          <w:id w:val="-68474565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Empfang, Werkschutz, Pförtner</w:t>
      </w:r>
    </w:p>
    <w:p w14:paraId="5D026DA2" w14:textId="77777777"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401604951"/>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Überwac</w:t>
      </w:r>
      <w:r w:rsidR="00360B3C">
        <w:rPr>
          <w:rFonts w:asciiTheme="minorHAnsi" w:hAnsiTheme="minorHAnsi" w:cstheme="minorHAnsi"/>
          <w:color w:val="000000"/>
          <w:sz w:val="20"/>
          <w:szCs w:val="20"/>
          <w:lang w:val="de-DE"/>
        </w:rPr>
        <w:t xml:space="preserve">hungseinrichtung (Alarmanlage, </w:t>
      </w:r>
      <w:r w:rsidR="00742441" w:rsidRPr="00BF7E0A">
        <w:rPr>
          <w:rFonts w:asciiTheme="minorHAnsi" w:hAnsiTheme="minorHAnsi" w:cstheme="minorHAnsi"/>
          <w:color w:val="000000"/>
          <w:sz w:val="20"/>
          <w:szCs w:val="20"/>
          <w:lang w:val="de-DE"/>
        </w:rPr>
        <w:t>Videomonitor)</w:t>
      </w:r>
    </w:p>
    <w:p w14:paraId="4134C48E" w14:textId="77777777" w:rsidR="00742441" w:rsidRPr="00BF7E0A" w:rsidRDefault="00742441">
      <w:pPr>
        <w:pStyle w:val="Body1"/>
        <w:spacing w:after="0"/>
        <w:rPr>
          <w:rFonts w:asciiTheme="minorHAnsi" w:hAnsiTheme="minorHAnsi" w:cstheme="minorHAnsi"/>
          <w:sz w:val="20"/>
          <w:szCs w:val="20"/>
          <w:lang w:val="de-DE"/>
        </w:rPr>
      </w:pPr>
    </w:p>
    <w:p w14:paraId="20655A39" w14:textId="77777777" w:rsidR="00742441" w:rsidRPr="00BF7E0A" w:rsidRDefault="00742441" w:rsidP="00370C75">
      <w:pPr>
        <w:pStyle w:val="Body2"/>
        <w:keepNext/>
        <w:rPr>
          <w:rFonts w:asciiTheme="minorHAnsi" w:hAnsiTheme="minorHAnsi" w:cstheme="minorHAnsi"/>
          <w:sz w:val="20"/>
          <w:szCs w:val="20"/>
          <w:lang w:val="de-DE"/>
        </w:rPr>
      </w:pPr>
      <w:r w:rsidRPr="00BF7E0A">
        <w:rPr>
          <w:rFonts w:asciiTheme="minorHAnsi" w:hAnsiTheme="minorHAnsi" w:cstheme="minorHAnsi"/>
          <w:iCs/>
          <w:color w:val="000000"/>
          <w:sz w:val="20"/>
          <w:szCs w:val="20"/>
          <w:u w:val="single"/>
          <w:lang w:val="de-DE"/>
        </w:rPr>
        <w:t>Zugangskontrolle</w:t>
      </w:r>
    </w:p>
    <w:p w14:paraId="6B42FFFE"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146076774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 xml:space="preserve">Tastatursicherung durch Schloss </w:t>
      </w:r>
    </w:p>
    <w:p w14:paraId="04639176" w14:textId="4B4F6D4E"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1945365994"/>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Identifizierung und Authentifizierung einschließlich Verfahrensregelungen zur Kennwortvergabe (Mindestlänge, Sonderzeichen, regelmäßiger Kennwortwechsel)</w:t>
      </w:r>
    </w:p>
    <w:p w14:paraId="7AD01BC7" w14:textId="2ED3AC95"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231124002"/>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Begrenzung der Login-Fehlversuche</w:t>
      </w:r>
    </w:p>
    <w:p w14:paraId="1CC69F2D" w14:textId="0B939AC3"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1733428864"/>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 xml:space="preserve">Protokollierung </w:t>
      </w:r>
    </w:p>
    <w:p w14:paraId="0AD53AD2" w14:textId="2B4754B0" w:rsidR="00742441" w:rsidRPr="00BF7E0A" w:rsidRDefault="00000000">
      <w:pPr>
        <w:pStyle w:val="Body1"/>
        <w:spacing w:after="0"/>
        <w:ind w:left="709" w:hanging="709"/>
        <w:rPr>
          <w:rFonts w:asciiTheme="minorHAnsi" w:hAnsiTheme="minorHAnsi" w:cstheme="minorHAnsi"/>
          <w:color w:val="000000"/>
          <w:sz w:val="20"/>
          <w:szCs w:val="20"/>
          <w:lang w:val="de-DE"/>
        </w:rPr>
      </w:pPr>
      <w:sdt>
        <w:sdtPr>
          <w:rPr>
            <w:sz w:val="20"/>
            <w:szCs w:val="20"/>
            <w:lang w:val="de-DE"/>
          </w:rPr>
          <w:id w:val="-1319117468"/>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Systemverwalterbefugnisse/-protokollierung</w:t>
      </w:r>
    </w:p>
    <w:p w14:paraId="313E49FB" w14:textId="77777777"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116529937"/>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Bildschirmsperre mit Passwortschutz</w:t>
      </w:r>
    </w:p>
    <w:p w14:paraId="3DA8E4CC" w14:textId="77777777" w:rsidR="00742441" w:rsidRPr="00BF7E0A" w:rsidRDefault="00000000">
      <w:pPr>
        <w:pStyle w:val="Body1"/>
        <w:spacing w:after="0"/>
        <w:rPr>
          <w:rFonts w:asciiTheme="minorHAnsi" w:hAnsiTheme="minorHAnsi" w:cstheme="minorHAnsi"/>
          <w:sz w:val="20"/>
          <w:szCs w:val="20"/>
          <w:lang w:val="de-DE"/>
        </w:rPr>
      </w:pPr>
      <w:sdt>
        <w:sdtPr>
          <w:rPr>
            <w:sz w:val="20"/>
            <w:szCs w:val="20"/>
            <w:lang w:val="de-DE"/>
          </w:rPr>
          <w:id w:val="707304144"/>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Firewall</w:t>
      </w:r>
    </w:p>
    <w:p w14:paraId="135E2BF2" w14:textId="77777777" w:rsidR="00742441" w:rsidRPr="00BF7E0A" w:rsidRDefault="00742441">
      <w:pPr>
        <w:pStyle w:val="Body1"/>
        <w:spacing w:after="0"/>
        <w:rPr>
          <w:rFonts w:asciiTheme="minorHAnsi" w:hAnsiTheme="minorHAnsi" w:cstheme="minorHAnsi"/>
          <w:sz w:val="20"/>
          <w:szCs w:val="20"/>
          <w:lang w:val="de-DE"/>
        </w:rPr>
      </w:pPr>
    </w:p>
    <w:p w14:paraId="11E7B8DD" w14:textId="77777777" w:rsidR="00742441" w:rsidRPr="00BF7E0A" w:rsidRDefault="00742441" w:rsidP="00370C75">
      <w:pPr>
        <w:pStyle w:val="Body2"/>
        <w:keepNext/>
        <w:rPr>
          <w:rFonts w:asciiTheme="minorHAnsi" w:hAnsiTheme="minorHAnsi" w:cstheme="minorHAnsi"/>
          <w:sz w:val="20"/>
          <w:szCs w:val="20"/>
          <w:lang w:val="de-DE"/>
        </w:rPr>
      </w:pPr>
      <w:r w:rsidRPr="00BF7E0A">
        <w:rPr>
          <w:rFonts w:asciiTheme="minorHAnsi" w:hAnsiTheme="minorHAnsi" w:cstheme="minorHAnsi"/>
          <w:iCs/>
          <w:color w:val="000000"/>
          <w:sz w:val="20"/>
          <w:szCs w:val="20"/>
          <w:u w:val="single"/>
          <w:lang w:val="de-DE"/>
        </w:rPr>
        <w:t>Zugriffskontrolle</w:t>
      </w:r>
    </w:p>
    <w:p w14:paraId="01ABAD36" w14:textId="1B60E768"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394893563"/>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 xml:space="preserve">Berechtigungskonzept mit differenzierten Berechtigungen </w:t>
      </w:r>
    </w:p>
    <w:p w14:paraId="3220A990" w14:textId="0BF2E136" w:rsidR="00217DF1" w:rsidRDefault="00000000">
      <w:pPr>
        <w:pStyle w:val="Body1"/>
        <w:spacing w:after="0"/>
        <w:rPr>
          <w:rFonts w:asciiTheme="minorHAnsi" w:hAnsiTheme="minorHAnsi" w:cstheme="minorHAnsi"/>
          <w:sz w:val="20"/>
          <w:szCs w:val="20"/>
          <w:lang w:val="de-DE"/>
        </w:rPr>
      </w:pPr>
      <w:sdt>
        <w:sdtPr>
          <w:rPr>
            <w:sz w:val="20"/>
            <w:szCs w:val="20"/>
            <w:lang w:val="de-DE"/>
          </w:rPr>
          <w:id w:val="190571957"/>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217DF1">
        <w:rPr>
          <w:sz w:val="20"/>
          <w:szCs w:val="20"/>
          <w:lang w:val="de-DE"/>
        </w:rPr>
        <w:t>Anzahl der Administratoren auf das notwendige Maß beschränkt</w:t>
      </w:r>
    </w:p>
    <w:p w14:paraId="2A15D4F4" w14:textId="16C3E716" w:rsidR="00742441" w:rsidRPr="00BF7E0A" w:rsidRDefault="00000000">
      <w:pPr>
        <w:pStyle w:val="Body1"/>
        <w:spacing w:after="0"/>
        <w:rPr>
          <w:rFonts w:asciiTheme="minorHAnsi" w:hAnsiTheme="minorHAnsi" w:cstheme="minorHAnsi"/>
          <w:sz w:val="20"/>
          <w:szCs w:val="20"/>
          <w:lang w:val="de-DE"/>
        </w:rPr>
      </w:pPr>
      <w:sdt>
        <w:sdtPr>
          <w:rPr>
            <w:rFonts w:asciiTheme="minorHAnsi" w:hAnsiTheme="minorHAnsi" w:cstheme="minorHAnsi"/>
            <w:color w:val="000000"/>
            <w:sz w:val="20"/>
            <w:szCs w:val="20"/>
            <w:lang w:val="de-DE"/>
          </w:rPr>
          <w:id w:val="218639881"/>
          <w14:checkbox>
            <w14:checked w14:val="0"/>
            <w14:checkedState w14:val="2612" w14:font="MS Gothic"/>
            <w14:uncheckedState w14:val="2610" w14:font="MS Gothic"/>
          </w14:checkbox>
        </w:sdtPr>
        <w:sdtContent>
          <w:r w:rsidR="00B26A6B">
            <w:rPr>
              <w:rFonts w:ascii="MS Gothic" w:eastAsia="MS Gothic" w:hAnsi="MS Gothic" w:cstheme="minorHAnsi" w:hint="eastAsia"/>
              <w:color w:val="000000"/>
              <w:sz w:val="20"/>
              <w:szCs w:val="20"/>
              <w:lang w:val="de-DE"/>
            </w:rPr>
            <w:t>☐</w:t>
          </w:r>
        </w:sdtContent>
      </w:sdt>
      <w:r w:rsidR="00217DF1">
        <w:rPr>
          <w:rFonts w:asciiTheme="minorHAnsi" w:hAnsiTheme="minorHAnsi" w:cstheme="minorHAnsi"/>
          <w:color w:val="000000"/>
          <w:sz w:val="20"/>
          <w:szCs w:val="20"/>
          <w:lang w:val="de-DE"/>
        </w:rPr>
        <w:tab/>
      </w:r>
      <w:r w:rsidR="00742441" w:rsidRPr="00BF7E0A">
        <w:rPr>
          <w:rFonts w:asciiTheme="minorHAnsi" w:hAnsiTheme="minorHAnsi" w:cstheme="minorHAnsi"/>
          <w:color w:val="000000"/>
          <w:sz w:val="20"/>
          <w:szCs w:val="20"/>
          <w:lang w:val="de-DE"/>
        </w:rPr>
        <w:t>Identifizierung und Authentifizierung</w:t>
      </w:r>
    </w:p>
    <w:p w14:paraId="229764BE" w14:textId="77777777" w:rsidR="00742441" w:rsidRPr="00BF7E0A" w:rsidRDefault="00000000">
      <w:pPr>
        <w:pStyle w:val="Body1"/>
        <w:spacing w:after="0"/>
        <w:ind w:left="709" w:hanging="709"/>
        <w:rPr>
          <w:rFonts w:asciiTheme="minorHAnsi" w:hAnsiTheme="minorHAnsi" w:cstheme="minorHAnsi"/>
          <w:sz w:val="20"/>
          <w:szCs w:val="20"/>
          <w:lang w:val="de-DE"/>
        </w:rPr>
      </w:pPr>
      <w:sdt>
        <w:sdtPr>
          <w:rPr>
            <w:sz w:val="20"/>
            <w:szCs w:val="20"/>
            <w:lang w:val="de-DE"/>
          </w:rPr>
          <w:id w:val="112527674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Aufbewahrung von Datenträgern in verschließbaren Schränken (Data Safes)</w:t>
      </w:r>
    </w:p>
    <w:p w14:paraId="2500872B" w14:textId="77777777" w:rsidR="00742441" w:rsidRPr="00BF7E0A" w:rsidRDefault="00742441">
      <w:pPr>
        <w:pStyle w:val="Body1"/>
        <w:spacing w:after="0"/>
        <w:ind w:left="709" w:hanging="709"/>
        <w:rPr>
          <w:rFonts w:asciiTheme="minorHAnsi" w:hAnsiTheme="minorHAnsi" w:cstheme="minorHAnsi"/>
          <w:sz w:val="20"/>
          <w:szCs w:val="20"/>
          <w:lang w:val="de-DE"/>
        </w:rPr>
      </w:pPr>
    </w:p>
    <w:p w14:paraId="7812C1A4" w14:textId="77777777" w:rsidR="00742441" w:rsidRPr="00BF7E0A" w:rsidRDefault="00742441" w:rsidP="00370C75">
      <w:pPr>
        <w:pStyle w:val="Body2"/>
        <w:keepNext/>
        <w:rPr>
          <w:rFonts w:asciiTheme="minorHAnsi" w:hAnsiTheme="minorHAnsi" w:cstheme="minorHAnsi"/>
          <w:sz w:val="20"/>
          <w:szCs w:val="20"/>
          <w:lang w:val="de-DE"/>
        </w:rPr>
      </w:pPr>
      <w:r w:rsidRPr="00BF7E0A">
        <w:rPr>
          <w:rFonts w:asciiTheme="minorHAnsi" w:hAnsiTheme="minorHAnsi" w:cstheme="minorHAnsi"/>
          <w:iCs/>
          <w:color w:val="000000"/>
          <w:sz w:val="20"/>
          <w:szCs w:val="20"/>
          <w:u w:val="single"/>
          <w:lang w:val="de-DE"/>
        </w:rPr>
        <w:t>Trennungskontrolle</w:t>
      </w:r>
    </w:p>
    <w:p w14:paraId="029BA027"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168651189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 xml:space="preserve">Physikalische oder logische Trennung </w:t>
      </w:r>
    </w:p>
    <w:p w14:paraId="275B971D"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1853064477"/>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Interne Multi-Mandantenfähigkeit</w:t>
      </w:r>
    </w:p>
    <w:p w14:paraId="7FC10E0C"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62423032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Trennung von Test und Produktion</w:t>
      </w:r>
    </w:p>
    <w:p w14:paraId="2C44E363" w14:textId="77777777" w:rsidR="00742441" w:rsidRPr="00BF7E0A" w:rsidRDefault="00742441">
      <w:pPr>
        <w:pStyle w:val="KeinLeerraum"/>
        <w:rPr>
          <w:rFonts w:asciiTheme="minorHAnsi" w:hAnsiTheme="minorHAnsi" w:cstheme="minorHAnsi"/>
          <w:sz w:val="20"/>
          <w:szCs w:val="20"/>
          <w:lang w:val="de-DE"/>
        </w:rPr>
      </w:pPr>
    </w:p>
    <w:p w14:paraId="09AB0C7B" w14:textId="77777777" w:rsidR="00742441" w:rsidRPr="00BF7E0A" w:rsidRDefault="00742441" w:rsidP="00370C75">
      <w:pPr>
        <w:pStyle w:val="Body2"/>
        <w:keepNext/>
        <w:rPr>
          <w:rFonts w:asciiTheme="minorHAnsi" w:hAnsiTheme="minorHAnsi" w:cstheme="minorHAnsi"/>
          <w:sz w:val="20"/>
          <w:szCs w:val="20"/>
          <w:lang w:val="de-DE"/>
        </w:rPr>
      </w:pPr>
      <w:r w:rsidRPr="00BF7E0A">
        <w:rPr>
          <w:rFonts w:asciiTheme="minorHAnsi" w:hAnsiTheme="minorHAnsi" w:cstheme="minorHAnsi"/>
          <w:iCs/>
          <w:color w:val="000000"/>
          <w:sz w:val="20"/>
          <w:szCs w:val="20"/>
          <w:u w:val="single"/>
          <w:lang w:val="de-DE"/>
        </w:rPr>
        <w:lastRenderedPageBreak/>
        <w:t>Weitergabekontrolle</w:t>
      </w:r>
    </w:p>
    <w:p w14:paraId="020A6E6E" w14:textId="77777777" w:rsidR="00742441" w:rsidRPr="00BF7E0A" w:rsidRDefault="00000000" w:rsidP="004265BA">
      <w:pPr>
        <w:pStyle w:val="KeinLeerraum"/>
        <w:spacing w:line="264" w:lineRule="auto"/>
        <w:rPr>
          <w:rFonts w:asciiTheme="minorHAnsi" w:hAnsiTheme="minorHAnsi" w:cstheme="minorHAnsi"/>
          <w:sz w:val="20"/>
          <w:szCs w:val="20"/>
          <w:lang w:val="de-DE"/>
        </w:rPr>
      </w:pPr>
      <w:sdt>
        <w:sdtPr>
          <w:rPr>
            <w:sz w:val="20"/>
            <w:szCs w:val="20"/>
            <w:lang w:val="de-DE"/>
          </w:rPr>
          <w:id w:val="1677689736"/>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217DF1">
        <w:rPr>
          <w:sz w:val="20"/>
          <w:szCs w:val="20"/>
          <w:lang w:val="de-DE"/>
        </w:rPr>
        <w:tab/>
      </w:r>
      <w:r w:rsidR="00217DF1">
        <w:rPr>
          <w:rFonts w:asciiTheme="minorHAnsi" w:hAnsiTheme="minorHAnsi" w:cstheme="minorHAnsi"/>
          <w:color w:val="000000"/>
          <w:sz w:val="20"/>
          <w:szCs w:val="20"/>
          <w:lang w:val="de-DE"/>
        </w:rPr>
        <w:t>Kennzeichnung der Datenträger</w:t>
      </w:r>
    </w:p>
    <w:p w14:paraId="653B17B9" w14:textId="77777777" w:rsidR="00742441" w:rsidRPr="00BF7E0A" w:rsidRDefault="00000000">
      <w:pPr>
        <w:pStyle w:val="KeinLeerraum"/>
        <w:spacing w:line="264" w:lineRule="auto"/>
        <w:ind w:left="709" w:hanging="709"/>
        <w:rPr>
          <w:rFonts w:asciiTheme="minorHAnsi" w:hAnsiTheme="minorHAnsi" w:cstheme="minorHAnsi"/>
          <w:sz w:val="20"/>
          <w:szCs w:val="20"/>
          <w:lang w:val="de-DE"/>
        </w:rPr>
      </w:pPr>
      <w:sdt>
        <w:sdtPr>
          <w:rPr>
            <w:sz w:val="20"/>
            <w:szCs w:val="20"/>
            <w:lang w:val="de-DE"/>
          </w:rPr>
          <w:id w:val="-594861047"/>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Verschlüsselung von Daten auf Datenträgern bzw. bei der elektronischen Übertragung entsprechend dem Stand der Technik</w:t>
      </w:r>
    </w:p>
    <w:p w14:paraId="270A0308" w14:textId="77777777" w:rsidR="00742441" w:rsidRPr="00BF7E0A" w:rsidRDefault="00000000">
      <w:pPr>
        <w:pStyle w:val="KeinLeerraum"/>
        <w:spacing w:line="264" w:lineRule="auto"/>
        <w:ind w:left="709" w:hanging="709"/>
        <w:rPr>
          <w:rFonts w:asciiTheme="minorHAnsi" w:hAnsiTheme="minorHAnsi" w:cstheme="minorHAnsi"/>
          <w:sz w:val="20"/>
          <w:szCs w:val="20"/>
          <w:lang w:val="de-DE"/>
        </w:rPr>
      </w:pPr>
      <w:sdt>
        <w:sdtPr>
          <w:rPr>
            <w:sz w:val="20"/>
            <w:szCs w:val="20"/>
            <w:lang w:val="de-DE"/>
          </w:rPr>
          <w:id w:val="747925142"/>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Bestandsverzeichnis und Bestandskontrolle der Datenträger</w:t>
      </w:r>
    </w:p>
    <w:p w14:paraId="462306D3" w14:textId="77777777" w:rsidR="00742441" w:rsidRPr="00BF7E0A" w:rsidRDefault="00000000" w:rsidP="004265BA">
      <w:pPr>
        <w:pStyle w:val="KeinLeerraum"/>
        <w:spacing w:line="264" w:lineRule="auto"/>
        <w:rPr>
          <w:rFonts w:asciiTheme="minorHAnsi" w:hAnsiTheme="minorHAnsi" w:cstheme="minorHAnsi"/>
          <w:sz w:val="20"/>
          <w:szCs w:val="20"/>
          <w:lang w:val="de-DE"/>
        </w:rPr>
      </w:pPr>
      <w:sdt>
        <w:sdtPr>
          <w:rPr>
            <w:sz w:val="20"/>
            <w:szCs w:val="20"/>
            <w:lang w:val="de-DE"/>
          </w:rPr>
          <w:id w:val="157439346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 xml:space="preserve">Festlegung der zur Abgabe von Datenträgern bzw. zur elektronischen Übertragung </w:t>
      </w:r>
      <w:r w:rsidR="00742441" w:rsidRPr="00BF7E0A">
        <w:rPr>
          <w:rFonts w:asciiTheme="minorHAnsi" w:hAnsiTheme="minorHAnsi" w:cstheme="minorHAnsi"/>
          <w:color w:val="000000"/>
          <w:sz w:val="20"/>
          <w:szCs w:val="20"/>
          <w:lang w:val="de-DE"/>
        </w:rPr>
        <w:tab/>
        <w:t>berechtigten Personen</w:t>
      </w:r>
    </w:p>
    <w:p w14:paraId="48C999FA"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65981012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Verwendung einer elektronischen Signatur</w:t>
      </w:r>
    </w:p>
    <w:p w14:paraId="7924F70A" w14:textId="2B2C435F" w:rsidR="00742441" w:rsidRPr="00BF7E0A" w:rsidRDefault="00000000">
      <w:pPr>
        <w:pStyle w:val="KeinLeerraum"/>
        <w:spacing w:line="264" w:lineRule="auto"/>
        <w:ind w:left="709" w:hanging="709"/>
        <w:rPr>
          <w:rFonts w:asciiTheme="minorHAnsi" w:hAnsiTheme="minorHAnsi" w:cstheme="minorHAnsi"/>
          <w:sz w:val="20"/>
          <w:szCs w:val="20"/>
          <w:lang w:val="de-DE"/>
        </w:rPr>
      </w:pPr>
      <w:sdt>
        <w:sdtPr>
          <w:rPr>
            <w:sz w:val="20"/>
            <w:szCs w:val="20"/>
            <w:lang w:val="de-DE"/>
          </w:rPr>
          <w:id w:val="421453168"/>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Festlegung des Empfängerkreises von Daten</w:t>
      </w:r>
    </w:p>
    <w:p w14:paraId="1A263811" w14:textId="77777777" w:rsidR="00742441" w:rsidRPr="00BF7E0A" w:rsidRDefault="00000000">
      <w:pPr>
        <w:pStyle w:val="KeinLeerraum"/>
        <w:spacing w:line="264" w:lineRule="auto"/>
        <w:ind w:left="709" w:hanging="709"/>
        <w:rPr>
          <w:rFonts w:asciiTheme="minorHAnsi" w:hAnsiTheme="minorHAnsi" w:cstheme="minorHAnsi"/>
          <w:color w:val="000000"/>
          <w:sz w:val="20"/>
          <w:szCs w:val="20"/>
          <w:lang w:val="de-DE"/>
        </w:rPr>
      </w:pPr>
      <w:sdt>
        <w:sdtPr>
          <w:rPr>
            <w:sz w:val="20"/>
            <w:szCs w:val="20"/>
            <w:lang w:val="de-DE"/>
          </w:rPr>
          <w:id w:val="942504630"/>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Regelungen für den Transport von Datenträge</w:t>
      </w:r>
      <w:r w:rsidR="004B44F1">
        <w:rPr>
          <w:rFonts w:asciiTheme="minorHAnsi" w:hAnsiTheme="minorHAnsi" w:cstheme="minorHAnsi"/>
          <w:color w:val="000000"/>
          <w:sz w:val="20"/>
          <w:szCs w:val="20"/>
          <w:lang w:val="de-DE"/>
        </w:rPr>
        <w:t xml:space="preserve">rn (z.B. Kurier, verschlossene </w:t>
      </w:r>
      <w:r w:rsidR="00742441" w:rsidRPr="00BF7E0A">
        <w:rPr>
          <w:rFonts w:asciiTheme="minorHAnsi" w:hAnsiTheme="minorHAnsi" w:cstheme="minorHAnsi"/>
          <w:color w:val="000000"/>
          <w:sz w:val="20"/>
          <w:szCs w:val="20"/>
          <w:lang w:val="de-DE"/>
        </w:rPr>
        <w:t>Behälter)</w:t>
      </w:r>
    </w:p>
    <w:p w14:paraId="47419A59" w14:textId="77777777" w:rsidR="00742441" w:rsidRPr="00BF7E0A" w:rsidRDefault="00000000">
      <w:pPr>
        <w:pStyle w:val="KeinLeerraum"/>
        <w:spacing w:line="264" w:lineRule="auto"/>
        <w:ind w:left="709" w:hanging="709"/>
        <w:rPr>
          <w:rFonts w:asciiTheme="minorHAnsi" w:hAnsiTheme="minorHAnsi" w:cstheme="minorHAnsi"/>
          <w:sz w:val="20"/>
          <w:szCs w:val="20"/>
          <w:lang w:val="de-DE"/>
        </w:rPr>
      </w:pPr>
      <w:sdt>
        <w:sdtPr>
          <w:rPr>
            <w:sz w:val="20"/>
            <w:szCs w:val="20"/>
            <w:lang w:val="de-DE"/>
          </w:rPr>
          <w:id w:val="79440757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Einrichtung eines VPN (Virtual Private Network)</w:t>
      </w:r>
    </w:p>
    <w:p w14:paraId="3ACB2EAF" w14:textId="77777777" w:rsidR="00742441" w:rsidRPr="00BF7E0A" w:rsidRDefault="00000000">
      <w:pPr>
        <w:pStyle w:val="KeinLeerraum"/>
        <w:spacing w:line="264" w:lineRule="auto"/>
        <w:ind w:left="709" w:hanging="709"/>
        <w:rPr>
          <w:rFonts w:asciiTheme="minorHAnsi" w:hAnsiTheme="minorHAnsi" w:cstheme="minorHAnsi"/>
          <w:sz w:val="20"/>
          <w:szCs w:val="20"/>
          <w:lang w:val="de-DE"/>
        </w:rPr>
      </w:pPr>
      <w:sdt>
        <w:sdtPr>
          <w:rPr>
            <w:sz w:val="20"/>
            <w:szCs w:val="20"/>
            <w:lang w:val="de-DE"/>
          </w:rPr>
          <w:id w:val="-1149042555"/>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Kryptographische Verschlüsselung der übertragenen Daten</w:t>
      </w:r>
    </w:p>
    <w:p w14:paraId="1FCACE10"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1656723365"/>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Fernwartungskonzept</w:t>
      </w:r>
    </w:p>
    <w:p w14:paraId="424FF129" w14:textId="77777777" w:rsidR="00742441" w:rsidRPr="00BF7E0A" w:rsidRDefault="00000000">
      <w:pPr>
        <w:pStyle w:val="KeinLeerraum"/>
        <w:ind w:left="709" w:hanging="709"/>
        <w:rPr>
          <w:rFonts w:asciiTheme="minorHAnsi" w:hAnsiTheme="minorHAnsi" w:cstheme="minorHAnsi"/>
          <w:sz w:val="20"/>
          <w:szCs w:val="20"/>
          <w:lang w:val="de-DE"/>
        </w:rPr>
      </w:pPr>
      <w:sdt>
        <w:sdtPr>
          <w:rPr>
            <w:sz w:val="20"/>
            <w:szCs w:val="20"/>
            <w:lang w:val="de-DE"/>
          </w:rPr>
          <w:id w:val="-134953933"/>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Protokollierung von Weitergaben und Auswertung der Protokolle</w:t>
      </w:r>
    </w:p>
    <w:p w14:paraId="0FE39853" w14:textId="77777777" w:rsidR="00742441" w:rsidRPr="00BF7E0A" w:rsidRDefault="00742441">
      <w:pPr>
        <w:pStyle w:val="KeinLeerraum"/>
        <w:rPr>
          <w:rFonts w:asciiTheme="minorHAnsi" w:hAnsiTheme="minorHAnsi" w:cstheme="minorHAnsi"/>
          <w:sz w:val="20"/>
          <w:szCs w:val="20"/>
          <w:lang w:val="de-DE"/>
        </w:rPr>
      </w:pPr>
    </w:p>
    <w:p w14:paraId="19208D1E" w14:textId="77777777" w:rsidR="00742441" w:rsidRPr="00BF7E0A" w:rsidRDefault="00742441" w:rsidP="00370C75">
      <w:pPr>
        <w:pStyle w:val="Body2"/>
        <w:keepNext/>
        <w:rPr>
          <w:rFonts w:asciiTheme="minorHAnsi" w:hAnsiTheme="minorHAnsi" w:cstheme="minorHAnsi"/>
          <w:sz w:val="20"/>
          <w:szCs w:val="20"/>
          <w:lang w:val="de-DE"/>
        </w:rPr>
      </w:pPr>
      <w:r w:rsidRPr="00BF7E0A">
        <w:rPr>
          <w:rFonts w:asciiTheme="minorHAnsi" w:hAnsiTheme="minorHAnsi" w:cstheme="minorHAnsi"/>
          <w:iCs/>
          <w:color w:val="000000"/>
          <w:sz w:val="20"/>
          <w:szCs w:val="20"/>
          <w:u w:val="single"/>
          <w:lang w:val="de-DE"/>
        </w:rPr>
        <w:t>Eingabekontrolle</w:t>
      </w:r>
    </w:p>
    <w:p w14:paraId="10D27857" w14:textId="77777777" w:rsidR="00742441" w:rsidRPr="00BF7E0A" w:rsidRDefault="00000000" w:rsidP="00742441">
      <w:pPr>
        <w:pStyle w:val="KeinLeerraum"/>
        <w:ind w:left="709" w:hanging="709"/>
        <w:rPr>
          <w:rFonts w:asciiTheme="minorHAnsi" w:hAnsiTheme="minorHAnsi" w:cstheme="minorHAnsi"/>
          <w:sz w:val="20"/>
          <w:szCs w:val="20"/>
          <w:lang w:val="de-DE"/>
        </w:rPr>
      </w:pPr>
      <w:sdt>
        <w:sdtPr>
          <w:rPr>
            <w:sz w:val="20"/>
            <w:szCs w:val="20"/>
            <w:lang w:val="de-DE"/>
          </w:rPr>
          <w:id w:val="200870923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Protokollierungs- und Protokollauswertungssysteme bezüglich sämtlicher Systemaktivitäten; datenschutzgerechte Aufbewahrung der Protokolle durch den Auftragsverarbeiter für definierten Zeitraum</w:t>
      </w:r>
    </w:p>
    <w:p w14:paraId="66864A55" w14:textId="77777777" w:rsidR="00370C75" w:rsidRPr="00BF7E0A" w:rsidRDefault="00370C75">
      <w:pPr>
        <w:pStyle w:val="KeinLeerraum"/>
        <w:rPr>
          <w:rFonts w:asciiTheme="minorHAnsi" w:hAnsiTheme="minorHAnsi" w:cstheme="minorHAnsi"/>
          <w:sz w:val="20"/>
          <w:szCs w:val="20"/>
          <w:lang w:val="de-DE"/>
        </w:rPr>
      </w:pPr>
    </w:p>
    <w:p w14:paraId="48DE87B4" w14:textId="77777777" w:rsidR="00742441" w:rsidRPr="00BF7E0A" w:rsidRDefault="00370C75" w:rsidP="00370C75">
      <w:pPr>
        <w:pStyle w:val="Body2"/>
        <w:keepNext/>
        <w:rPr>
          <w:sz w:val="20"/>
          <w:szCs w:val="20"/>
          <w:lang w:val="de-DE"/>
        </w:rPr>
      </w:pPr>
      <w:r w:rsidRPr="00BF7E0A">
        <w:rPr>
          <w:rFonts w:asciiTheme="minorHAnsi" w:hAnsiTheme="minorHAnsi" w:cstheme="minorHAnsi"/>
          <w:iCs/>
          <w:color w:val="000000"/>
          <w:sz w:val="20"/>
          <w:szCs w:val="20"/>
          <w:u w:val="single"/>
          <w:lang w:val="de-DE"/>
        </w:rPr>
        <w:t>Verfügbarkeitskontrolle</w:t>
      </w:r>
    </w:p>
    <w:p w14:paraId="1C08E2A7" w14:textId="77777777" w:rsidR="00742441" w:rsidRPr="00BF7E0A" w:rsidRDefault="00742441">
      <w:pPr>
        <w:pStyle w:val="KeinLeerraum"/>
        <w:spacing w:line="264" w:lineRule="auto"/>
        <w:ind w:hanging="720"/>
        <w:rPr>
          <w:rFonts w:asciiTheme="minorHAnsi" w:hAnsiTheme="minorHAnsi" w:cstheme="minorHAnsi"/>
          <w:sz w:val="20"/>
          <w:szCs w:val="20"/>
          <w:lang w:val="de-DE"/>
        </w:rPr>
      </w:pPr>
      <w:r w:rsidRPr="00BF7E0A">
        <w:rPr>
          <w:rFonts w:asciiTheme="minorHAnsi" w:hAnsiTheme="minorHAnsi" w:cstheme="minorHAnsi"/>
          <w:sz w:val="20"/>
          <w:szCs w:val="20"/>
          <w:lang w:val="de-DE"/>
        </w:rPr>
        <w:tab/>
      </w:r>
      <w:sdt>
        <w:sdtPr>
          <w:rPr>
            <w:sz w:val="20"/>
            <w:szCs w:val="20"/>
            <w:lang w:val="de-DE"/>
          </w:rPr>
          <w:id w:val="447202471"/>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Pr="00BF7E0A">
        <w:rPr>
          <w:rFonts w:asciiTheme="minorHAnsi" w:hAnsiTheme="minorHAnsi" w:cstheme="minorHAnsi"/>
          <w:sz w:val="20"/>
          <w:szCs w:val="20"/>
          <w:lang w:val="de-DE"/>
        </w:rPr>
        <w:tab/>
      </w:r>
      <w:r w:rsidRPr="00BF7E0A">
        <w:rPr>
          <w:rFonts w:asciiTheme="minorHAnsi" w:hAnsiTheme="minorHAnsi" w:cstheme="minorHAnsi"/>
          <w:color w:val="000000"/>
          <w:sz w:val="20"/>
          <w:szCs w:val="20"/>
          <w:lang w:val="de-DE"/>
        </w:rPr>
        <w:t xml:space="preserve">Unterbrechungsfreie Stromversorgung </w:t>
      </w:r>
    </w:p>
    <w:p w14:paraId="1BEBE77A" w14:textId="77777777" w:rsidR="00742441" w:rsidRPr="00BF7E0A" w:rsidRDefault="00000000">
      <w:pPr>
        <w:pStyle w:val="KeinLeerraum"/>
        <w:spacing w:line="264" w:lineRule="auto"/>
        <w:rPr>
          <w:rFonts w:asciiTheme="minorHAnsi" w:hAnsiTheme="minorHAnsi" w:cstheme="minorHAnsi"/>
          <w:color w:val="000000"/>
          <w:sz w:val="20"/>
          <w:szCs w:val="20"/>
          <w:lang w:val="de-DE"/>
        </w:rPr>
      </w:pPr>
      <w:sdt>
        <w:sdtPr>
          <w:rPr>
            <w:sz w:val="20"/>
            <w:szCs w:val="20"/>
            <w:lang w:val="de-DE"/>
          </w:rPr>
          <w:id w:val="-1121071296"/>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Betriebsbereitschaft</w:t>
      </w:r>
    </w:p>
    <w:p w14:paraId="441BFFBF"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1683097772"/>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Notfallkonzept</w:t>
      </w:r>
    </w:p>
    <w:p w14:paraId="012F26B8" w14:textId="77777777" w:rsidR="00742441" w:rsidRPr="00BF7E0A" w:rsidRDefault="00000000">
      <w:pPr>
        <w:pStyle w:val="KeinLeerraum"/>
        <w:spacing w:line="264" w:lineRule="auto"/>
        <w:rPr>
          <w:rFonts w:asciiTheme="minorHAnsi" w:hAnsiTheme="minorHAnsi" w:cstheme="minorHAnsi"/>
          <w:color w:val="000000"/>
          <w:sz w:val="20"/>
          <w:szCs w:val="20"/>
          <w:lang w:val="de-DE"/>
        </w:rPr>
      </w:pPr>
      <w:sdt>
        <w:sdtPr>
          <w:rPr>
            <w:sz w:val="20"/>
            <w:szCs w:val="20"/>
            <w:lang w:val="de-DE"/>
          </w:rPr>
          <w:id w:val="110979079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Brandmelder</w:t>
      </w:r>
    </w:p>
    <w:p w14:paraId="08ED1CA4"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829519828"/>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Virenschutz</w:t>
      </w:r>
    </w:p>
    <w:p w14:paraId="0B70711C"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245119422"/>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Firewall</w:t>
      </w:r>
    </w:p>
    <w:p w14:paraId="73B0009E" w14:textId="77777777" w:rsidR="00742441" w:rsidRPr="00BF7E0A" w:rsidRDefault="00000000">
      <w:pPr>
        <w:pStyle w:val="KeinLeerraum"/>
        <w:spacing w:line="264" w:lineRule="auto"/>
        <w:rPr>
          <w:rFonts w:asciiTheme="minorHAnsi" w:hAnsiTheme="minorHAnsi" w:cstheme="minorHAnsi"/>
          <w:color w:val="000000"/>
          <w:sz w:val="20"/>
          <w:szCs w:val="20"/>
          <w:lang w:val="de-DE"/>
        </w:rPr>
      </w:pPr>
      <w:sdt>
        <w:sdtPr>
          <w:rPr>
            <w:sz w:val="20"/>
            <w:szCs w:val="20"/>
            <w:lang w:val="de-DE"/>
          </w:rPr>
          <w:id w:val="-742634517"/>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 xml:space="preserve">Intrusion </w:t>
      </w:r>
      <w:proofErr w:type="spellStart"/>
      <w:r w:rsidR="00742441" w:rsidRPr="00BF7E0A">
        <w:rPr>
          <w:rFonts w:asciiTheme="minorHAnsi" w:hAnsiTheme="minorHAnsi" w:cstheme="minorHAnsi"/>
          <w:color w:val="000000"/>
          <w:sz w:val="20"/>
          <w:szCs w:val="20"/>
          <w:lang w:val="de-DE"/>
        </w:rPr>
        <w:t>Detection</w:t>
      </w:r>
      <w:proofErr w:type="spellEnd"/>
      <w:r w:rsidR="00742441" w:rsidRPr="00BF7E0A">
        <w:rPr>
          <w:rFonts w:asciiTheme="minorHAnsi" w:hAnsiTheme="minorHAnsi" w:cstheme="minorHAnsi"/>
          <w:color w:val="000000"/>
          <w:sz w:val="20"/>
          <w:szCs w:val="20"/>
          <w:lang w:val="de-DE"/>
        </w:rPr>
        <w:t xml:space="preserve"> Systeme</w:t>
      </w:r>
    </w:p>
    <w:p w14:paraId="7C1D6676" w14:textId="77777777" w:rsidR="00742441" w:rsidRPr="009D537D" w:rsidRDefault="00370C75" w:rsidP="009D537D">
      <w:pPr>
        <w:pStyle w:val="Body1"/>
        <w:tabs>
          <w:tab w:val="left" w:pos="284"/>
        </w:tabs>
        <w:spacing w:before="360"/>
        <w:rPr>
          <w:rFonts w:asciiTheme="minorHAnsi" w:hAnsiTheme="minorHAnsi" w:cstheme="minorHAnsi"/>
          <w:b/>
          <w:sz w:val="20"/>
          <w:szCs w:val="20"/>
          <w:lang w:val="de-DE"/>
        </w:rPr>
      </w:pPr>
      <w:r w:rsidRPr="00BF7E0A">
        <w:rPr>
          <w:rFonts w:asciiTheme="minorHAnsi" w:hAnsiTheme="minorHAnsi" w:cstheme="minorHAnsi"/>
          <w:b/>
          <w:sz w:val="20"/>
          <w:szCs w:val="20"/>
          <w:lang w:val="de-DE"/>
        </w:rPr>
        <w:t>3.</w:t>
      </w:r>
      <w:r w:rsidRPr="00BF7E0A">
        <w:rPr>
          <w:rFonts w:asciiTheme="minorHAnsi" w:hAnsiTheme="minorHAnsi" w:cstheme="minorHAnsi"/>
          <w:b/>
          <w:sz w:val="20"/>
          <w:szCs w:val="20"/>
          <w:lang w:val="de-DE"/>
        </w:rPr>
        <w:tab/>
        <w:t xml:space="preserve">Wiederherstellung von Verfügbarkeit und Zugang (Art. 32 Abs. 1 </w:t>
      </w:r>
      <w:proofErr w:type="spellStart"/>
      <w:r w:rsidRPr="00BF7E0A">
        <w:rPr>
          <w:rFonts w:asciiTheme="minorHAnsi" w:hAnsiTheme="minorHAnsi" w:cstheme="minorHAnsi"/>
          <w:b/>
          <w:sz w:val="20"/>
          <w:szCs w:val="20"/>
          <w:lang w:val="de-DE"/>
        </w:rPr>
        <w:t>lit</w:t>
      </w:r>
      <w:proofErr w:type="spellEnd"/>
      <w:r w:rsidRPr="00BF7E0A">
        <w:rPr>
          <w:rFonts w:asciiTheme="minorHAnsi" w:hAnsiTheme="minorHAnsi" w:cstheme="minorHAnsi"/>
          <w:b/>
          <w:sz w:val="20"/>
          <w:szCs w:val="20"/>
          <w:lang w:val="de-DE"/>
        </w:rPr>
        <w:t>. c DS-GVO)</w:t>
      </w:r>
    </w:p>
    <w:p w14:paraId="0EF0B761" w14:textId="77777777" w:rsidR="00742441" w:rsidRPr="00BF7E0A" w:rsidRDefault="00000000" w:rsidP="00BF7E0A">
      <w:pPr>
        <w:pStyle w:val="KeinLeerraum"/>
        <w:keepNext/>
        <w:spacing w:line="264" w:lineRule="auto"/>
        <w:ind w:left="720" w:hanging="720"/>
        <w:rPr>
          <w:rFonts w:asciiTheme="minorHAnsi" w:hAnsiTheme="minorHAnsi" w:cstheme="minorHAnsi"/>
          <w:sz w:val="20"/>
          <w:szCs w:val="20"/>
          <w:lang w:val="de-DE"/>
        </w:rPr>
      </w:pPr>
      <w:sdt>
        <w:sdtPr>
          <w:rPr>
            <w:sz w:val="20"/>
            <w:szCs w:val="20"/>
            <w:lang w:val="de-DE"/>
          </w:rPr>
          <w:id w:val="-1733075609"/>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Backup-Verfahren (mit Festlegung von Rhythmus, Medium, Aufbewahrungszeit und -ort)</w:t>
      </w:r>
    </w:p>
    <w:p w14:paraId="43B7B71D" w14:textId="77777777" w:rsidR="00742441" w:rsidRPr="00BF7E0A" w:rsidRDefault="00000000">
      <w:pPr>
        <w:pStyle w:val="KeinLeerraum"/>
        <w:spacing w:line="264" w:lineRule="auto"/>
        <w:rPr>
          <w:rFonts w:asciiTheme="minorHAnsi" w:hAnsiTheme="minorHAnsi" w:cstheme="minorHAnsi"/>
          <w:sz w:val="20"/>
          <w:szCs w:val="20"/>
          <w:lang w:val="de-DE"/>
        </w:rPr>
      </w:pPr>
      <w:sdt>
        <w:sdtPr>
          <w:rPr>
            <w:sz w:val="20"/>
            <w:szCs w:val="20"/>
            <w:lang w:val="de-DE"/>
          </w:rPr>
          <w:id w:val="1197509243"/>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Spiegelung von Festplatten</w:t>
      </w:r>
    </w:p>
    <w:p w14:paraId="79F8BA2F" w14:textId="77777777" w:rsidR="00742441" w:rsidRPr="00BF7E0A" w:rsidRDefault="00000000">
      <w:pPr>
        <w:pStyle w:val="KeinLeerraum"/>
        <w:spacing w:line="264" w:lineRule="auto"/>
        <w:ind w:left="720" w:hanging="720"/>
        <w:rPr>
          <w:rFonts w:asciiTheme="minorHAnsi" w:hAnsiTheme="minorHAnsi" w:cstheme="minorHAnsi"/>
          <w:sz w:val="20"/>
          <w:szCs w:val="20"/>
          <w:lang w:val="de-DE"/>
        </w:rPr>
      </w:pPr>
      <w:sdt>
        <w:sdtPr>
          <w:rPr>
            <w:sz w:val="20"/>
            <w:szCs w:val="20"/>
            <w:lang w:val="de-DE"/>
          </w:rPr>
          <w:id w:val="-935749253"/>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t>Zusätzliche Sicherungskopien mit Lagerung an besonders geschützten Orten</w:t>
      </w:r>
    </w:p>
    <w:p w14:paraId="560B976E" w14:textId="77777777" w:rsidR="002B1B66" w:rsidRPr="00BF7E0A" w:rsidRDefault="00000000" w:rsidP="002B1B66">
      <w:pPr>
        <w:pStyle w:val="KeinLeerraum"/>
        <w:spacing w:line="264" w:lineRule="auto"/>
        <w:rPr>
          <w:rFonts w:asciiTheme="minorHAnsi" w:hAnsiTheme="minorHAnsi" w:cstheme="minorHAnsi"/>
          <w:sz w:val="20"/>
          <w:szCs w:val="20"/>
          <w:lang w:val="de-DE"/>
        </w:rPr>
      </w:pPr>
      <w:sdt>
        <w:sdtPr>
          <w:rPr>
            <w:sz w:val="20"/>
            <w:szCs w:val="20"/>
            <w:lang w:val="de-DE"/>
          </w:rPr>
          <w:id w:val="197437307"/>
          <w14:checkbox>
            <w14:checked w14:val="0"/>
            <w14:checkedState w14:val="2612" w14:font="MS Gothic"/>
            <w14:uncheckedState w14:val="2610" w14:font="MS Gothic"/>
          </w14:checkbox>
        </w:sdtPr>
        <w:sdtContent>
          <w:r w:rsidR="004265BA" w:rsidRPr="00BF7E0A">
            <w:rPr>
              <w:rFonts w:ascii="MS Gothic" w:eastAsia="MS Gothic" w:hAnsi="MS Gothic" w:hint="eastAsia"/>
              <w:sz w:val="20"/>
              <w:szCs w:val="20"/>
              <w:lang w:val="de-DE"/>
            </w:rPr>
            <w:t>☐</w:t>
          </w:r>
        </w:sdtContent>
      </w:sdt>
      <w:r w:rsidR="002B1B66" w:rsidRPr="00BF7E0A">
        <w:rPr>
          <w:rFonts w:asciiTheme="minorHAnsi" w:hAnsiTheme="minorHAnsi" w:cstheme="minorHAnsi"/>
          <w:sz w:val="20"/>
          <w:szCs w:val="20"/>
          <w:lang w:val="de-DE"/>
        </w:rPr>
        <w:tab/>
      </w:r>
      <w:proofErr w:type="spellStart"/>
      <w:r w:rsidR="002B1B66" w:rsidRPr="00BF7E0A">
        <w:rPr>
          <w:rFonts w:asciiTheme="minorHAnsi" w:hAnsiTheme="minorHAnsi" w:cstheme="minorHAnsi"/>
          <w:color w:val="000000"/>
          <w:sz w:val="20"/>
          <w:szCs w:val="20"/>
          <w:lang w:val="de-DE"/>
        </w:rPr>
        <w:t>Incident</w:t>
      </w:r>
      <w:proofErr w:type="spellEnd"/>
      <w:r w:rsidR="002B1B66" w:rsidRPr="00BF7E0A">
        <w:rPr>
          <w:rFonts w:asciiTheme="minorHAnsi" w:hAnsiTheme="minorHAnsi" w:cstheme="minorHAnsi"/>
          <w:color w:val="000000"/>
          <w:sz w:val="20"/>
          <w:szCs w:val="20"/>
          <w:lang w:val="de-DE"/>
        </w:rPr>
        <w:t>-Response-Management</w:t>
      </w:r>
    </w:p>
    <w:p w14:paraId="79D1C00F" w14:textId="77777777" w:rsidR="00742441" w:rsidRPr="009D537D" w:rsidRDefault="00370C75" w:rsidP="009D537D">
      <w:pPr>
        <w:pStyle w:val="Body1"/>
        <w:tabs>
          <w:tab w:val="left" w:pos="284"/>
        </w:tabs>
        <w:spacing w:before="360"/>
        <w:ind w:left="278" w:hanging="278"/>
        <w:rPr>
          <w:rFonts w:asciiTheme="minorHAnsi" w:hAnsiTheme="minorHAnsi" w:cstheme="minorHAnsi"/>
          <w:b/>
          <w:sz w:val="20"/>
          <w:szCs w:val="20"/>
          <w:lang w:val="de-DE"/>
        </w:rPr>
      </w:pPr>
      <w:r w:rsidRPr="00BF7E0A">
        <w:rPr>
          <w:rFonts w:asciiTheme="minorHAnsi" w:hAnsiTheme="minorHAnsi" w:cstheme="minorHAnsi"/>
          <w:b/>
          <w:sz w:val="20"/>
          <w:szCs w:val="20"/>
          <w:lang w:val="de-DE"/>
        </w:rPr>
        <w:t>4.</w:t>
      </w:r>
      <w:r w:rsidRPr="00BF7E0A">
        <w:rPr>
          <w:rFonts w:asciiTheme="minorHAnsi" w:hAnsiTheme="minorHAnsi" w:cstheme="minorHAnsi"/>
          <w:b/>
          <w:sz w:val="20"/>
          <w:szCs w:val="20"/>
          <w:lang w:val="de-DE"/>
        </w:rPr>
        <w:tab/>
      </w:r>
      <w:r w:rsidR="00742441" w:rsidRPr="00BF7E0A">
        <w:rPr>
          <w:rFonts w:asciiTheme="minorHAnsi" w:hAnsiTheme="minorHAnsi" w:cstheme="minorHAnsi"/>
          <w:b/>
          <w:sz w:val="20"/>
          <w:szCs w:val="20"/>
          <w:lang w:val="de-DE"/>
        </w:rPr>
        <w:t xml:space="preserve">Verfahren zur regelmäßigen Überprüfung, Bewertung und Evaluierung (Art. 32 Abs. 1 </w:t>
      </w:r>
      <w:proofErr w:type="spellStart"/>
      <w:r w:rsidR="00742441" w:rsidRPr="00BF7E0A">
        <w:rPr>
          <w:rFonts w:asciiTheme="minorHAnsi" w:hAnsiTheme="minorHAnsi" w:cstheme="minorHAnsi"/>
          <w:b/>
          <w:sz w:val="20"/>
          <w:szCs w:val="20"/>
          <w:lang w:val="de-DE"/>
        </w:rPr>
        <w:t>lit</w:t>
      </w:r>
      <w:proofErr w:type="spellEnd"/>
      <w:r w:rsidR="00742441" w:rsidRPr="00BF7E0A">
        <w:rPr>
          <w:rFonts w:asciiTheme="minorHAnsi" w:hAnsiTheme="minorHAnsi" w:cstheme="minorHAnsi"/>
          <w:b/>
          <w:sz w:val="20"/>
          <w:szCs w:val="20"/>
          <w:lang w:val="de-DE"/>
        </w:rPr>
        <w:t xml:space="preserve">. d </w:t>
      </w:r>
      <w:r w:rsidR="00FA0C28" w:rsidRPr="00BF7E0A">
        <w:rPr>
          <w:rFonts w:asciiTheme="minorHAnsi" w:hAnsiTheme="minorHAnsi" w:cstheme="minorHAnsi"/>
          <w:b/>
          <w:sz w:val="20"/>
          <w:szCs w:val="20"/>
          <w:lang w:val="de-DE"/>
        </w:rPr>
        <w:t>DS-GVO</w:t>
      </w:r>
      <w:r w:rsidR="00742441" w:rsidRPr="00BF7E0A">
        <w:rPr>
          <w:rFonts w:asciiTheme="minorHAnsi" w:hAnsiTheme="minorHAnsi" w:cstheme="minorHAnsi"/>
          <w:b/>
          <w:sz w:val="20"/>
          <w:szCs w:val="20"/>
          <w:lang w:val="de-DE"/>
        </w:rPr>
        <w:t>)</w:t>
      </w:r>
    </w:p>
    <w:p w14:paraId="7EC1F815" w14:textId="3981D1E6" w:rsidR="00742441" w:rsidRPr="00BF7E0A" w:rsidRDefault="00000000">
      <w:pPr>
        <w:pStyle w:val="KeinLeerraum"/>
        <w:ind w:left="709" w:hanging="709"/>
        <w:rPr>
          <w:rFonts w:asciiTheme="minorHAnsi" w:hAnsiTheme="minorHAnsi" w:cstheme="minorHAnsi"/>
          <w:sz w:val="20"/>
          <w:szCs w:val="20"/>
          <w:lang w:val="de-DE"/>
        </w:rPr>
      </w:pPr>
      <w:sdt>
        <w:sdtPr>
          <w:rPr>
            <w:sz w:val="20"/>
            <w:szCs w:val="20"/>
            <w:lang w:val="de-DE"/>
          </w:rPr>
          <w:id w:val="97610194"/>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742441" w:rsidRPr="00BF7E0A">
        <w:rPr>
          <w:rFonts w:asciiTheme="minorHAnsi" w:hAnsiTheme="minorHAnsi" w:cstheme="minorHAnsi"/>
          <w:sz w:val="20"/>
          <w:szCs w:val="20"/>
          <w:lang w:val="de-DE"/>
        </w:rPr>
        <w:tab/>
      </w:r>
      <w:r w:rsidR="00742441" w:rsidRPr="00BF7E0A">
        <w:rPr>
          <w:rFonts w:asciiTheme="minorHAnsi" w:hAnsiTheme="minorHAnsi" w:cstheme="minorHAnsi"/>
          <w:color w:val="000000"/>
          <w:sz w:val="20"/>
          <w:szCs w:val="20"/>
          <w:lang w:val="de-DE"/>
        </w:rPr>
        <w:t>Regelmäßige Zertifizierung (z.B. BSI-Grundschutz, ISO 270001)</w:t>
      </w:r>
    </w:p>
    <w:p w14:paraId="7257288D" w14:textId="044E2258" w:rsidR="00742441" w:rsidRPr="00BF7E0A" w:rsidRDefault="00000000" w:rsidP="00370C75">
      <w:pPr>
        <w:pStyle w:val="KeinLeerraum"/>
        <w:ind w:left="709" w:hanging="709"/>
        <w:rPr>
          <w:rFonts w:asciiTheme="minorHAnsi" w:hAnsiTheme="minorHAnsi" w:cstheme="minorHAnsi"/>
          <w:sz w:val="20"/>
          <w:szCs w:val="20"/>
          <w:lang w:val="de-DE"/>
        </w:rPr>
      </w:pPr>
      <w:sdt>
        <w:sdtPr>
          <w:rPr>
            <w:sz w:val="20"/>
            <w:szCs w:val="20"/>
            <w:lang w:val="de-DE"/>
          </w:rPr>
          <w:id w:val="791324221"/>
          <w14:checkbox>
            <w14:checked w14:val="0"/>
            <w14:checkedState w14:val="2612" w14:font="MS Gothic"/>
            <w14:uncheckedState w14:val="2610" w14:font="MS Gothic"/>
          </w14:checkbox>
        </w:sdtPr>
        <w:sdtContent>
          <w:r w:rsidR="00B26A6B">
            <w:rPr>
              <w:rFonts w:ascii="MS Gothic" w:eastAsia="MS Gothic" w:hAnsi="MS Gothic" w:hint="eastAsia"/>
              <w:sz w:val="20"/>
              <w:szCs w:val="20"/>
              <w:lang w:val="de-DE"/>
            </w:rPr>
            <w:t>☐</w:t>
          </w:r>
        </w:sdtContent>
      </w:sdt>
      <w:r w:rsidR="002B1B66" w:rsidRPr="00BF7E0A">
        <w:rPr>
          <w:rFonts w:asciiTheme="minorHAnsi" w:hAnsiTheme="minorHAnsi" w:cstheme="minorHAnsi"/>
          <w:sz w:val="20"/>
          <w:szCs w:val="20"/>
          <w:lang w:val="de-DE"/>
        </w:rPr>
        <w:tab/>
        <w:t>Regelmäßige i</w:t>
      </w:r>
      <w:r w:rsidR="002B1B66" w:rsidRPr="00BF7E0A">
        <w:rPr>
          <w:rFonts w:asciiTheme="minorHAnsi" w:hAnsiTheme="minorHAnsi" w:cstheme="minorHAnsi"/>
          <w:color w:val="000000"/>
          <w:sz w:val="20"/>
          <w:szCs w:val="20"/>
          <w:lang w:val="de-DE"/>
        </w:rPr>
        <w:t>nterne Audits</w:t>
      </w:r>
    </w:p>
    <w:p w14:paraId="14BB8ADB" w14:textId="77777777" w:rsidR="00742441" w:rsidRPr="00BF7E0A" w:rsidRDefault="00742441" w:rsidP="005045A9">
      <w:pPr>
        <w:pStyle w:val="Body1"/>
        <w:rPr>
          <w:sz w:val="20"/>
          <w:szCs w:val="20"/>
          <w:lang w:val="de-DE"/>
        </w:rPr>
      </w:pPr>
    </w:p>
    <w:p w14:paraId="79CAC11B" w14:textId="337CB06A" w:rsidR="00496076" w:rsidRDefault="00370C75" w:rsidP="005045A9">
      <w:pPr>
        <w:pStyle w:val="Body1"/>
        <w:rPr>
          <w:sz w:val="20"/>
          <w:szCs w:val="20"/>
          <w:lang w:val="de-DE"/>
        </w:rPr>
      </w:pPr>
      <w:r w:rsidRPr="00BF7E0A">
        <w:rPr>
          <w:sz w:val="20"/>
          <w:szCs w:val="20"/>
          <w:lang w:val="de-DE"/>
        </w:rPr>
        <w:t>Stand: [</w:t>
      </w:r>
      <w:r w:rsidRPr="00BF7E0A">
        <w:rPr>
          <w:sz w:val="20"/>
          <w:szCs w:val="20"/>
          <w:highlight w:val="yellow"/>
          <w:lang w:val="de-DE"/>
        </w:rPr>
        <w:t>Datum einfügen</w:t>
      </w:r>
      <w:r w:rsidRPr="00BF7E0A">
        <w:rPr>
          <w:sz w:val="20"/>
          <w:szCs w:val="20"/>
          <w:lang w:val="de-DE"/>
        </w:rPr>
        <w:t>]</w:t>
      </w:r>
    </w:p>
    <w:p w14:paraId="5188A11B" w14:textId="77777777" w:rsidR="00496076" w:rsidRDefault="00496076">
      <w:pPr>
        <w:rPr>
          <w:sz w:val="20"/>
          <w:szCs w:val="20"/>
          <w:lang w:val="de-DE"/>
        </w:rPr>
      </w:pPr>
      <w:r>
        <w:rPr>
          <w:sz w:val="20"/>
          <w:szCs w:val="20"/>
          <w:lang w:val="de-DE"/>
        </w:rPr>
        <w:br w:type="page"/>
      </w:r>
    </w:p>
    <w:p w14:paraId="47B24A0A" w14:textId="77777777" w:rsidR="00BA3DBA" w:rsidRDefault="00BA3DBA" w:rsidP="00BA3DBA">
      <w:pPr>
        <w:pStyle w:val="Body1"/>
        <w:rPr>
          <w:b/>
          <w:lang w:val="de-DE"/>
        </w:rPr>
      </w:pPr>
      <w:r w:rsidRPr="00370C75">
        <w:rPr>
          <w:b/>
          <w:lang w:val="de-DE"/>
        </w:rPr>
        <w:lastRenderedPageBreak/>
        <w:t xml:space="preserve">Anlage </w:t>
      </w:r>
      <w:r>
        <w:rPr>
          <w:b/>
          <w:lang w:val="de-DE"/>
        </w:rPr>
        <w:t>5</w:t>
      </w:r>
    </w:p>
    <w:p w14:paraId="1DCF4D28" w14:textId="77777777" w:rsidR="00BA3DBA" w:rsidRDefault="00BA3DBA" w:rsidP="00BA3DBA">
      <w:pPr>
        <w:pStyle w:val="Body1"/>
        <w:rPr>
          <w:b/>
          <w:lang w:val="de-DE"/>
        </w:rPr>
      </w:pPr>
      <w:r>
        <w:rPr>
          <w:b/>
          <w:lang w:val="de-DE"/>
        </w:rPr>
        <w:t xml:space="preserve">Subunternehmer </w:t>
      </w:r>
    </w:p>
    <w:p w14:paraId="5BF9AF6A" w14:textId="77777777" w:rsidR="00527075" w:rsidRPr="00241A25" w:rsidRDefault="00527075" w:rsidP="00527075">
      <w:pPr>
        <w:pStyle w:val="Body1"/>
        <w:rPr>
          <w:sz w:val="20"/>
          <w:szCs w:val="20"/>
          <w:lang w:val="de-DE"/>
        </w:rPr>
      </w:pPr>
      <w:r w:rsidRPr="00241A25">
        <w:rPr>
          <w:sz w:val="20"/>
          <w:szCs w:val="20"/>
          <w:lang w:val="de-DE"/>
        </w:rPr>
        <w:t>Der Verantwortliche stimmt dem Einsatz der folgenden Subunternehmer (weiteren Auftragsverarbeiter</w:t>
      </w:r>
      <w:r>
        <w:rPr>
          <w:sz w:val="20"/>
          <w:szCs w:val="20"/>
          <w:lang w:val="de-DE"/>
        </w:rPr>
        <w:t>n</w:t>
      </w:r>
      <w:r w:rsidRPr="00241A25">
        <w:rPr>
          <w:sz w:val="20"/>
          <w:szCs w:val="20"/>
          <w:lang w:val="de-DE"/>
        </w:rPr>
        <w:t xml:space="preserve">) gemäß Ziffer </w:t>
      </w:r>
      <w:r w:rsidRPr="00241A25">
        <w:rPr>
          <w:sz w:val="20"/>
          <w:szCs w:val="20"/>
          <w:lang w:val="de-DE"/>
        </w:rPr>
        <w:fldChar w:fldCharType="begin"/>
      </w:r>
      <w:r w:rsidRPr="00241A25">
        <w:rPr>
          <w:sz w:val="20"/>
          <w:szCs w:val="20"/>
          <w:lang w:val="de-DE"/>
        </w:rPr>
        <w:instrText xml:space="preserve"> REF _Ref877829 \r \h </w:instrText>
      </w:r>
      <w:r>
        <w:rPr>
          <w:sz w:val="20"/>
          <w:szCs w:val="20"/>
          <w:lang w:val="de-DE"/>
        </w:rPr>
        <w:instrText xml:space="preserve"> \* MERGEFORMAT </w:instrText>
      </w:r>
      <w:r w:rsidRPr="00241A25">
        <w:rPr>
          <w:sz w:val="20"/>
          <w:szCs w:val="20"/>
          <w:lang w:val="de-DE"/>
        </w:rPr>
      </w:r>
      <w:r w:rsidRPr="00241A25">
        <w:rPr>
          <w:sz w:val="20"/>
          <w:szCs w:val="20"/>
          <w:lang w:val="de-DE"/>
        </w:rPr>
        <w:fldChar w:fldCharType="separate"/>
      </w:r>
      <w:r>
        <w:rPr>
          <w:sz w:val="20"/>
          <w:szCs w:val="20"/>
          <w:lang w:val="de-DE"/>
        </w:rPr>
        <w:t>6</w:t>
      </w:r>
      <w:r w:rsidRPr="00241A25">
        <w:rPr>
          <w:sz w:val="20"/>
          <w:szCs w:val="20"/>
          <w:lang w:val="de-DE"/>
        </w:rPr>
        <w:fldChar w:fldCharType="end"/>
      </w:r>
      <w:r w:rsidRPr="00241A25">
        <w:rPr>
          <w:sz w:val="20"/>
          <w:szCs w:val="20"/>
          <w:lang w:val="de-DE"/>
        </w:rPr>
        <w:t xml:space="preserve"> des Vertrags zu:</w:t>
      </w:r>
    </w:p>
    <w:p w14:paraId="14CB5173" w14:textId="77777777" w:rsidR="00527075" w:rsidRPr="00241A25" w:rsidRDefault="00527075" w:rsidP="00527075">
      <w:pPr>
        <w:pStyle w:val="Body1"/>
        <w:rPr>
          <w:sz w:val="20"/>
          <w:szCs w:val="20"/>
          <w:lang w:val="de-DE"/>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2550"/>
        <w:gridCol w:w="2139"/>
        <w:gridCol w:w="2112"/>
      </w:tblGrid>
      <w:tr w:rsidR="00527075" w:rsidRPr="00FC1A68" w14:paraId="5E8717C8" w14:textId="77777777" w:rsidTr="00F66C8B">
        <w:tc>
          <w:tcPr>
            <w:tcW w:w="1843" w:type="dxa"/>
            <w:tcBorders>
              <w:top w:val="single" w:sz="4" w:space="0" w:color="auto"/>
              <w:left w:val="single" w:sz="4" w:space="0" w:color="auto"/>
              <w:bottom w:val="single" w:sz="4" w:space="0" w:color="auto"/>
              <w:right w:val="single" w:sz="4" w:space="0" w:color="auto"/>
            </w:tcBorders>
            <w:shd w:val="clear" w:color="auto" w:fill="auto"/>
          </w:tcPr>
          <w:p w14:paraId="57005762" w14:textId="77777777" w:rsidR="00527075" w:rsidRPr="00FC1A68" w:rsidRDefault="00527075" w:rsidP="00F66C8B">
            <w:pPr>
              <w:pStyle w:val="Body1"/>
              <w:jc w:val="left"/>
              <w:rPr>
                <w:b/>
                <w:bCs/>
                <w:sz w:val="20"/>
                <w:szCs w:val="20"/>
                <w:lang w:val="en"/>
              </w:rPr>
            </w:pPr>
            <w:r w:rsidRPr="00FC1A68">
              <w:rPr>
                <w:b/>
                <w:bCs/>
                <w:sz w:val="20"/>
                <w:szCs w:val="20"/>
                <w:lang w:val="en"/>
              </w:rPr>
              <w:t>Nam</w:t>
            </w:r>
            <w:r>
              <w:rPr>
                <w:b/>
                <w:bCs/>
                <w:sz w:val="20"/>
                <w:szCs w:val="20"/>
                <w:lang w:val="en"/>
              </w:rPr>
              <w:t>e</w:t>
            </w:r>
          </w:p>
        </w:tc>
        <w:tc>
          <w:tcPr>
            <w:tcW w:w="2800" w:type="dxa"/>
            <w:tcBorders>
              <w:top w:val="single" w:sz="4" w:space="0" w:color="auto"/>
              <w:left w:val="single" w:sz="4" w:space="0" w:color="auto"/>
              <w:bottom w:val="single" w:sz="4" w:space="0" w:color="auto"/>
              <w:right w:val="single" w:sz="4" w:space="0" w:color="auto"/>
            </w:tcBorders>
            <w:shd w:val="clear" w:color="auto" w:fill="auto"/>
          </w:tcPr>
          <w:p w14:paraId="432523B1" w14:textId="77777777" w:rsidR="00527075" w:rsidRPr="00FC1A68" w:rsidRDefault="00527075" w:rsidP="00F66C8B">
            <w:pPr>
              <w:pStyle w:val="Body1"/>
              <w:jc w:val="left"/>
              <w:rPr>
                <w:b/>
                <w:bCs/>
                <w:sz w:val="20"/>
                <w:szCs w:val="20"/>
                <w:lang w:val="en"/>
              </w:rPr>
            </w:pPr>
            <w:proofErr w:type="spellStart"/>
            <w:r w:rsidRPr="00FC1A68">
              <w:rPr>
                <w:b/>
                <w:bCs/>
                <w:sz w:val="20"/>
                <w:szCs w:val="20"/>
                <w:lang w:val="en"/>
              </w:rPr>
              <w:t>Adresse</w:t>
            </w:r>
            <w:proofErr w:type="spellEnd"/>
          </w:p>
        </w:tc>
        <w:tc>
          <w:tcPr>
            <w:tcW w:w="2362" w:type="dxa"/>
            <w:tcBorders>
              <w:top w:val="single" w:sz="4" w:space="0" w:color="auto"/>
              <w:left w:val="single" w:sz="4" w:space="0" w:color="auto"/>
              <w:bottom w:val="single" w:sz="4" w:space="0" w:color="auto"/>
              <w:right w:val="single" w:sz="4" w:space="0" w:color="auto"/>
            </w:tcBorders>
            <w:shd w:val="clear" w:color="auto" w:fill="auto"/>
          </w:tcPr>
          <w:p w14:paraId="02D71605" w14:textId="77777777" w:rsidR="00527075" w:rsidRPr="00FC1A68" w:rsidRDefault="00527075" w:rsidP="00F66C8B">
            <w:pPr>
              <w:pStyle w:val="Body1"/>
              <w:jc w:val="left"/>
              <w:rPr>
                <w:b/>
                <w:bCs/>
                <w:sz w:val="20"/>
                <w:szCs w:val="20"/>
                <w:lang w:val="en"/>
              </w:rPr>
            </w:pPr>
            <w:proofErr w:type="spellStart"/>
            <w:r w:rsidRPr="00FC1A68">
              <w:rPr>
                <w:b/>
                <w:bCs/>
                <w:sz w:val="20"/>
                <w:szCs w:val="20"/>
                <w:lang w:val="en"/>
              </w:rPr>
              <w:t>Funktion</w:t>
            </w:r>
            <w:proofErr w:type="spellEnd"/>
          </w:p>
        </w:tc>
        <w:tc>
          <w:tcPr>
            <w:tcW w:w="2282" w:type="dxa"/>
            <w:tcBorders>
              <w:top w:val="single" w:sz="4" w:space="0" w:color="auto"/>
              <w:left w:val="single" w:sz="4" w:space="0" w:color="auto"/>
              <w:bottom w:val="single" w:sz="4" w:space="0" w:color="auto"/>
              <w:right w:val="single" w:sz="4" w:space="0" w:color="auto"/>
            </w:tcBorders>
            <w:shd w:val="clear" w:color="auto" w:fill="auto"/>
          </w:tcPr>
          <w:p w14:paraId="107473B1" w14:textId="77777777" w:rsidR="00527075" w:rsidRPr="00FC1A68" w:rsidRDefault="00527075" w:rsidP="00F66C8B">
            <w:pPr>
              <w:pStyle w:val="Body1"/>
              <w:jc w:val="left"/>
              <w:rPr>
                <w:b/>
                <w:bCs/>
                <w:sz w:val="20"/>
                <w:szCs w:val="20"/>
                <w:lang w:val="en"/>
              </w:rPr>
            </w:pPr>
            <w:r w:rsidRPr="00FC1A68">
              <w:rPr>
                <w:b/>
                <w:bCs/>
                <w:sz w:val="20"/>
                <w:szCs w:val="20"/>
                <w:lang w:val="en"/>
              </w:rPr>
              <w:t xml:space="preserve">Ort der </w:t>
            </w:r>
            <w:proofErr w:type="spellStart"/>
            <w:r w:rsidRPr="00FC1A68">
              <w:rPr>
                <w:b/>
                <w:bCs/>
                <w:sz w:val="20"/>
                <w:szCs w:val="20"/>
                <w:lang w:val="en"/>
              </w:rPr>
              <w:t>Datenverarbeitung</w:t>
            </w:r>
            <w:proofErr w:type="spellEnd"/>
            <w:r w:rsidRPr="00FC1A68">
              <w:rPr>
                <w:b/>
                <w:bCs/>
                <w:sz w:val="20"/>
                <w:szCs w:val="20"/>
                <w:lang w:val="en"/>
              </w:rPr>
              <w:t xml:space="preserve"> (Land)</w:t>
            </w:r>
          </w:p>
        </w:tc>
      </w:tr>
      <w:tr w:rsidR="00527075" w:rsidRPr="00FC1A68" w14:paraId="46F99D8E" w14:textId="77777777" w:rsidTr="00F66C8B">
        <w:tc>
          <w:tcPr>
            <w:tcW w:w="1843" w:type="dxa"/>
            <w:tcBorders>
              <w:top w:val="single" w:sz="4" w:space="0" w:color="auto"/>
              <w:left w:val="single" w:sz="4" w:space="0" w:color="auto"/>
              <w:bottom w:val="single" w:sz="4" w:space="0" w:color="auto"/>
              <w:right w:val="single" w:sz="4" w:space="0" w:color="auto"/>
            </w:tcBorders>
            <w:shd w:val="clear" w:color="auto" w:fill="auto"/>
          </w:tcPr>
          <w:p w14:paraId="7FA83343" w14:textId="77777777" w:rsidR="00527075" w:rsidRPr="00FC1A68" w:rsidRDefault="00527075" w:rsidP="00F66C8B">
            <w:pPr>
              <w:pStyle w:val="Body1"/>
              <w:rPr>
                <w:bCs/>
                <w:sz w:val="20"/>
                <w:szCs w:val="20"/>
                <w:lang w:val="en"/>
              </w:rPr>
            </w:pPr>
          </w:p>
        </w:tc>
        <w:tc>
          <w:tcPr>
            <w:tcW w:w="2800" w:type="dxa"/>
            <w:tcBorders>
              <w:top w:val="single" w:sz="4" w:space="0" w:color="auto"/>
              <w:left w:val="single" w:sz="4" w:space="0" w:color="auto"/>
              <w:bottom w:val="single" w:sz="4" w:space="0" w:color="auto"/>
              <w:right w:val="single" w:sz="4" w:space="0" w:color="auto"/>
            </w:tcBorders>
            <w:shd w:val="clear" w:color="auto" w:fill="auto"/>
          </w:tcPr>
          <w:p w14:paraId="72C388D9" w14:textId="77777777" w:rsidR="00527075" w:rsidRPr="00FC1A68" w:rsidRDefault="00527075" w:rsidP="00F66C8B">
            <w:pPr>
              <w:pStyle w:val="Body1"/>
              <w:rPr>
                <w:bCs/>
                <w:sz w:val="20"/>
                <w:szCs w:val="20"/>
                <w:lang w:val="en"/>
              </w:rPr>
            </w:pPr>
          </w:p>
        </w:tc>
        <w:tc>
          <w:tcPr>
            <w:tcW w:w="2362" w:type="dxa"/>
            <w:tcBorders>
              <w:top w:val="single" w:sz="4" w:space="0" w:color="auto"/>
              <w:left w:val="single" w:sz="4" w:space="0" w:color="auto"/>
              <w:bottom w:val="single" w:sz="4" w:space="0" w:color="auto"/>
              <w:right w:val="single" w:sz="4" w:space="0" w:color="auto"/>
            </w:tcBorders>
            <w:shd w:val="clear" w:color="auto" w:fill="auto"/>
          </w:tcPr>
          <w:p w14:paraId="5265E23E" w14:textId="77777777" w:rsidR="00527075" w:rsidRPr="00FC1A68" w:rsidRDefault="00527075" w:rsidP="00F66C8B">
            <w:pPr>
              <w:pStyle w:val="Body1"/>
              <w:rPr>
                <w:bCs/>
                <w:sz w:val="20"/>
                <w:szCs w:val="20"/>
                <w:lang w:val="en"/>
              </w:rPr>
            </w:pPr>
          </w:p>
        </w:tc>
        <w:tc>
          <w:tcPr>
            <w:tcW w:w="2282" w:type="dxa"/>
            <w:tcBorders>
              <w:top w:val="single" w:sz="4" w:space="0" w:color="auto"/>
              <w:left w:val="single" w:sz="4" w:space="0" w:color="auto"/>
              <w:bottom w:val="single" w:sz="4" w:space="0" w:color="auto"/>
              <w:right w:val="single" w:sz="4" w:space="0" w:color="auto"/>
            </w:tcBorders>
            <w:shd w:val="clear" w:color="auto" w:fill="auto"/>
          </w:tcPr>
          <w:p w14:paraId="29A556A4" w14:textId="77777777" w:rsidR="00527075" w:rsidRPr="00FC1A68" w:rsidRDefault="00527075" w:rsidP="00F66C8B">
            <w:pPr>
              <w:pStyle w:val="Body1"/>
              <w:rPr>
                <w:bCs/>
                <w:sz w:val="20"/>
                <w:szCs w:val="20"/>
                <w:lang w:val="en"/>
              </w:rPr>
            </w:pPr>
          </w:p>
        </w:tc>
      </w:tr>
    </w:tbl>
    <w:p w14:paraId="711E3177" w14:textId="77777777" w:rsidR="00527075" w:rsidRPr="00BA3DBA" w:rsidRDefault="00527075" w:rsidP="00527075">
      <w:pPr>
        <w:pStyle w:val="Body1"/>
        <w:rPr>
          <w:sz w:val="20"/>
          <w:szCs w:val="20"/>
          <w:lang w:val="en-US"/>
        </w:rPr>
      </w:pPr>
    </w:p>
    <w:p w14:paraId="05534BAA" w14:textId="77777777" w:rsidR="00BA3DBA" w:rsidRPr="00C21D35" w:rsidRDefault="00BA3DBA" w:rsidP="00527075">
      <w:pPr>
        <w:pStyle w:val="Body1"/>
        <w:rPr>
          <w:sz w:val="20"/>
          <w:szCs w:val="20"/>
          <w:lang w:val="de-DE"/>
        </w:rPr>
      </w:pPr>
    </w:p>
    <w:sectPr w:rsidR="00BA3DBA" w:rsidRPr="00C21D35" w:rsidSect="00A071CA">
      <w:footerReference w:type="default" r:id="rId15"/>
      <w:pgSz w:w="11907" w:h="16840" w:code="9"/>
      <w:pgMar w:top="1418" w:right="1418" w:bottom="1418" w:left="1985"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Autor" w:initials="A">
    <w:p w14:paraId="469FB73F" w14:textId="77777777" w:rsidR="00575690" w:rsidRDefault="00575690" w:rsidP="00575690">
      <w:pPr>
        <w:pStyle w:val="Kommentartext"/>
        <w:jc w:val="left"/>
      </w:pPr>
      <w:r>
        <w:rPr>
          <w:rStyle w:val="Kommentarzeichen"/>
        </w:rPr>
        <w:annotationRef/>
      </w:r>
      <w:r>
        <w:t xml:space="preserve">Stimmt die Auswahl? </w:t>
      </w:r>
    </w:p>
  </w:comment>
  <w:comment w:id="37" w:author="Autor" w:initials="A">
    <w:p w14:paraId="2FAD1CAF" w14:textId="77777777" w:rsidR="00AD34E3" w:rsidRDefault="00AD34E3" w:rsidP="00AD34E3">
      <w:pPr>
        <w:pStyle w:val="Kommentartext"/>
        <w:jc w:val="left"/>
      </w:pPr>
      <w:r>
        <w:rPr>
          <w:rStyle w:val="Kommentarzeichen"/>
        </w:rPr>
        <w:annotationRef/>
      </w:r>
      <w:r>
        <w:t xml:space="preserve">Stimmt die Auwahl? </w:t>
      </w:r>
    </w:p>
  </w:comment>
  <w:comment w:id="38" w:author="Autor" w:initials="A">
    <w:p w14:paraId="6191CAEB" w14:textId="77777777" w:rsidR="001F2C33" w:rsidRDefault="003349DD" w:rsidP="001F2C33">
      <w:pPr>
        <w:pStyle w:val="Kommentartext"/>
        <w:jc w:val="left"/>
      </w:pPr>
      <w:r>
        <w:rPr>
          <w:rStyle w:val="Kommentarzeichen"/>
        </w:rPr>
        <w:annotationRef/>
      </w:r>
      <w:r w:rsidR="001F2C33">
        <w:t xml:space="preserve">@RealCore: Bitte die Anlage ausfüllen oder eine entspr. Anlage zur Verfügung stellen (vermutlich haben Sie intern ein Standard-Dokument?).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9FB73F" w15:done="0"/>
  <w15:commentEx w15:paraId="2FAD1CAF" w15:done="0"/>
  <w15:commentEx w15:paraId="6191C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9FB73F" w16cid:durableId="41DC92D8"/>
  <w16cid:commentId w16cid:paraId="2FAD1CAF" w16cid:durableId="123EDE6D"/>
  <w16cid:commentId w16cid:paraId="6191CAEB" w16cid:durableId="2102FD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00E4" w14:textId="77777777" w:rsidR="00F3322F" w:rsidRDefault="00F3322F">
      <w:r>
        <w:separator/>
      </w:r>
    </w:p>
  </w:endnote>
  <w:endnote w:type="continuationSeparator" w:id="0">
    <w:p w14:paraId="5EBEDA4C" w14:textId="77777777" w:rsidR="00F3322F" w:rsidRDefault="00F3322F">
      <w:r>
        <w:continuationSeparator/>
      </w:r>
    </w:p>
  </w:endnote>
  <w:endnote w:type="continuationNotice" w:id="1">
    <w:p w14:paraId="003AB89F" w14:textId="77777777" w:rsidR="00F3322F" w:rsidRDefault="00F332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ABA4" w14:textId="0E9C6F85" w:rsidR="00496076" w:rsidRPr="0099275F" w:rsidRDefault="00575690" w:rsidP="00496076">
    <w:pPr>
      <w:pStyle w:val="Fuzeile"/>
      <w:rPr>
        <w:lang w:val="de-DE"/>
      </w:rPr>
    </w:pPr>
    <w:r>
      <w:rPr>
        <w:lang w:val="de-DE"/>
      </w:rPr>
      <w:t>439-25</w:t>
    </w:r>
    <w:r w:rsidR="00496076">
      <w:rPr>
        <w:lang w:val="de-DE"/>
      </w:rPr>
      <w:t>_</w:t>
    </w:r>
    <w:r w:rsidR="00496076" w:rsidRPr="00C21D35">
      <w:rPr>
        <w:lang w:val="de-DE"/>
      </w:rPr>
      <w:t xml:space="preserve">Anlage </w:t>
    </w:r>
    <w:r w:rsidR="00A071CA">
      <w:rPr>
        <w:lang w:val="de-DE"/>
      </w:rPr>
      <w:t>5</w:t>
    </w:r>
    <w:r w:rsidR="00650770">
      <w:rPr>
        <w:lang w:val="de-DE"/>
      </w:rPr>
      <w:t xml:space="preserve"> zum </w:t>
    </w:r>
    <w:proofErr w:type="spellStart"/>
    <w:r w:rsidR="00650770">
      <w:rPr>
        <w:lang w:val="de-DE"/>
      </w:rPr>
      <w:t>RV</w:t>
    </w:r>
    <w:r w:rsidR="00496076">
      <w:rPr>
        <w:lang w:val="de-DE"/>
      </w:rPr>
      <w:t>_Vertrag</w:t>
    </w:r>
    <w:proofErr w:type="spellEnd"/>
    <w:r w:rsidR="00496076">
      <w:rPr>
        <w:lang w:val="de-DE"/>
      </w:rPr>
      <w:t xml:space="preserve"> über eine </w:t>
    </w:r>
    <w:r w:rsidR="00496076" w:rsidRPr="00C21D35">
      <w:rPr>
        <w:lang w:val="de-DE"/>
      </w:rPr>
      <w:t>Auftragsverarbeitung</w:t>
    </w:r>
    <w:r w:rsidR="00496076">
      <w:rPr>
        <w:lang w:val="de-DE"/>
      </w:rPr>
      <w:tab/>
    </w:r>
    <w:r w:rsidR="00496076" w:rsidRPr="00496076">
      <w:rPr>
        <w:lang w:val="de-DE"/>
      </w:rPr>
      <w:fldChar w:fldCharType="begin"/>
    </w:r>
    <w:r w:rsidR="00496076" w:rsidRPr="00496076">
      <w:rPr>
        <w:lang w:val="de-DE"/>
      </w:rPr>
      <w:instrText>PAGE   \* MERGEFORMAT</w:instrText>
    </w:r>
    <w:r w:rsidR="00496076" w:rsidRPr="00496076">
      <w:rPr>
        <w:lang w:val="de-DE"/>
      </w:rPr>
      <w:fldChar w:fldCharType="separate"/>
    </w:r>
    <w:r w:rsidR="00496076" w:rsidRPr="00496076">
      <w:rPr>
        <w:lang w:val="de-DE"/>
      </w:rPr>
      <w:t>1</w:t>
    </w:r>
    <w:r w:rsidR="00496076" w:rsidRPr="00496076">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C166" w14:textId="77777777" w:rsidR="00F3322F" w:rsidRPr="00586325" w:rsidRDefault="00F3322F" w:rsidP="00586325">
      <w:pPr>
        <w:pStyle w:val="Fuzeile"/>
      </w:pPr>
      <w:r>
        <w:continuationSeparator/>
      </w:r>
    </w:p>
  </w:footnote>
  <w:footnote w:type="continuationSeparator" w:id="0">
    <w:p w14:paraId="5BCD92E8" w14:textId="77777777" w:rsidR="00F3322F" w:rsidRDefault="00F3322F" w:rsidP="00586325">
      <w:pPr>
        <w:pStyle w:val="Fuzeile"/>
      </w:pPr>
      <w:r>
        <w:continuationSeparator/>
      </w:r>
    </w:p>
  </w:footnote>
  <w:footnote w:type="continuationNotice" w:id="1">
    <w:p w14:paraId="57D4D2F6" w14:textId="77777777" w:rsidR="00F3322F" w:rsidRDefault="00F332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63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941D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6814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E19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F8A9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2278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2493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00F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D6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14FA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74F7D"/>
    <w:multiLevelType w:val="multilevel"/>
    <w:tmpl w:val="4BAA0912"/>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sz w:val="2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73B5547"/>
    <w:multiLevelType w:val="hybridMultilevel"/>
    <w:tmpl w:val="A888E40E"/>
    <w:lvl w:ilvl="0" w:tplc="3050F75C">
      <w:start w:val="1"/>
      <w:numFmt w:val="upperLetter"/>
      <w:pStyle w:val="Recital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7B3589B"/>
    <w:multiLevelType w:val="multilevel"/>
    <w:tmpl w:val="29D2D642"/>
    <w:name w:val="CustomListNum32"/>
    <w:lvl w:ilvl="0">
      <w:start w:val="1"/>
      <w:numFmt w:val="upperRoman"/>
      <w:lvlText w:val="%1."/>
      <w:lvlJc w:val="right"/>
      <w:pPr>
        <w:tabs>
          <w:tab w:val="num" w:pos="709"/>
        </w:tabs>
        <w:ind w:left="709" w:hanging="709"/>
      </w:pPr>
      <w:rPr>
        <w:rFonts w:hint="default"/>
        <w:b w:val="0"/>
      </w:rPr>
    </w:lvl>
    <w:lvl w:ilvl="1">
      <w:start w:val="1"/>
      <w:numFmt w:val="decimal"/>
      <w:isLgl/>
      <w:lvlText w:val="%1.%2"/>
      <w:lvlJc w:val="left"/>
      <w:pPr>
        <w:tabs>
          <w:tab w:val="num" w:pos="709"/>
        </w:tabs>
        <w:ind w:left="709" w:hanging="709"/>
      </w:pPr>
      <w:rPr>
        <w:rFonts w:ascii="Arial" w:hAnsi="Arial" w:cs="Arial" w:hint="default"/>
        <w:b w:val="0"/>
        <w:i w:val="0"/>
        <w:sz w:val="2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998034E"/>
    <w:multiLevelType w:val="hybridMultilevel"/>
    <w:tmpl w:val="B78E76CA"/>
    <w:lvl w:ilvl="0" w:tplc="ED349F5A">
      <w:start w:val="1"/>
      <w:numFmt w:val="decimal"/>
      <w:lvlText w:val="%1."/>
      <w:lvlJc w:val="left"/>
      <w:pPr>
        <w:ind w:left="360" w:hanging="360"/>
      </w:pPr>
      <w:rPr>
        <w:rFonts w:ascii="Arial Bold" w:hAnsi="Arial Bold" w:hint="default"/>
        <w:b/>
        <w:i w:val="0"/>
        <w:sz w:val="21"/>
      </w:rPr>
    </w:lvl>
    <w:lvl w:ilvl="1" w:tplc="08090019" w:tentative="1">
      <w:start w:val="1"/>
      <w:numFmt w:val="lowerLetter"/>
      <w:lvlText w:val="%2."/>
      <w:lvlJc w:val="left"/>
      <w:pPr>
        <w:ind w:left="3566" w:hanging="360"/>
      </w:pPr>
    </w:lvl>
    <w:lvl w:ilvl="2" w:tplc="0809001B" w:tentative="1">
      <w:start w:val="1"/>
      <w:numFmt w:val="lowerRoman"/>
      <w:lvlText w:val="%3."/>
      <w:lvlJc w:val="right"/>
      <w:pPr>
        <w:ind w:left="4286" w:hanging="180"/>
      </w:pPr>
    </w:lvl>
    <w:lvl w:ilvl="3" w:tplc="0809000F" w:tentative="1">
      <w:start w:val="1"/>
      <w:numFmt w:val="decimal"/>
      <w:lvlText w:val="%4."/>
      <w:lvlJc w:val="left"/>
      <w:pPr>
        <w:ind w:left="5006" w:hanging="360"/>
      </w:pPr>
    </w:lvl>
    <w:lvl w:ilvl="4" w:tplc="08090019" w:tentative="1">
      <w:start w:val="1"/>
      <w:numFmt w:val="lowerLetter"/>
      <w:lvlText w:val="%5."/>
      <w:lvlJc w:val="left"/>
      <w:pPr>
        <w:ind w:left="5726" w:hanging="360"/>
      </w:pPr>
    </w:lvl>
    <w:lvl w:ilvl="5" w:tplc="0809001B" w:tentative="1">
      <w:start w:val="1"/>
      <w:numFmt w:val="lowerRoman"/>
      <w:lvlText w:val="%6."/>
      <w:lvlJc w:val="right"/>
      <w:pPr>
        <w:ind w:left="6446" w:hanging="180"/>
      </w:pPr>
    </w:lvl>
    <w:lvl w:ilvl="6" w:tplc="0809000F" w:tentative="1">
      <w:start w:val="1"/>
      <w:numFmt w:val="decimal"/>
      <w:lvlText w:val="%7."/>
      <w:lvlJc w:val="left"/>
      <w:pPr>
        <w:ind w:left="7166" w:hanging="360"/>
      </w:pPr>
    </w:lvl>
    <w:lvl w:ilvl="7" w:tplc="08090019" w:tentative="1">
      <w:start w:val="1"/>
      <w:numFmt w:val="lowerLetter"/>
      <w:lvlText w:val="%8."/>
      <w:lvlJc w:val="left"/>
      <w:pPr>
        <w:ind w:left="7886" w:hanging="360"/>
      </w:pPr>
    </w:lvl>
    <w:lvl w:ilvl="8" w:tplc="0809001B" w:tentative="1">
      <w:start w:val="1"/>
      <w:numFmt w:val="lowerRoman"/>
      <w:lvlText w:val="%9."/>
      <w:lvlJc w:val="right"/>
      <w:pPr>
        <w:ind w:left="8606" w:hanging="180"/>
      </w:pPr>
    </w:lvl>
  </w:abstractNum>
  <w:abstractNum w:abstractNumId="14" w15:restartNumberingAfterBreak="0">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berschrift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170605F"/>
    <w:multiLevelType w:val="multilevel"/>
    <w:tmpl w:val="05EA2F5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16" w15:restartNumberingAfterBreak="0">
    <w:nsid w:val="355C5091"/>
    <w:multiLevelType w:val="multilevel"/>
    <w:tmpl w:val="0409001D"/>
    <w:name w:val="list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9733166"/>
    <w:multiLevelType w:val="hybridMultilevel"/>
    <w:tmpl w:val="3C865FF6"/>
    <w:lvl w:ilvl="0" w:tplc="DAC69E5A">
      <w:start w:val="1"/>
      <w:numFmt w:val="decimal"/>
      <w:pStyle w:val="Partie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9B10D8D"/>
    <w:multiLevelType w:val="hybridMultilevel"/>
    <w:tmpl w:val="D142526A"/>
    <w:lvl w:ilvl="0" w:tplc="3D7ACC1C">
      <w:start w:val="1"/>
      <w:numFmt w:val="bullet"/>
      <w:lvlText w:val=""/>
      <w:lvlJc w:val="left"/>
      <w:pPr>
        <w:ind w:left="1070"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15:restartNumberingAfterBreak="0">
    <w:nsid w:val="40960731"/>
    <w:multiLevelType w:val="multilevel"/>
    <w:tmpl w:val="7E982E26"/>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i w:val="0"/>
        <w:sz w:val="20"/>
      </w:rPr>
    </w:lvl>
    <w:lvl w:ilvl="2">
      <w:start w:val="1"/>
      <w:numFmt w:val="lowerLetter"/>
      <w:lvlText w:val="(%3)"/>
      <w:lvlJc w:val="left"/>
      <w:pPr>
        <w:tabs>
          <w:tab w:val="num" w:pos="1417"/>
        </w:tabs>
        <w:ind w:left="1417" w:hanging="708"/>
      </w:pPr>
      <w:rPr>
        <w:rFonts w:ascii="Arial" w:hAnsi="Arial" w:cs="Arial" w:hint="default"/>
        <w:b w:val="0"/>
        <w:sz w:val="20"/>
        <w:szCs w:val="20"/>
      </w:rPr>
    </w:lvl>
    <w:lvl w:ilvl="3">
      <w:start w:val="1"/>
      <w:numFmt w:val="lowerRoman"/>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C117408"/>
    <w:multiLevelType w:val="multilevel"/>
    <w:tmpl w:val="BDA61F06"/>
    <w:name w:val="CustomListNum322"/>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i w:val="0"/>
        <w:sz w:val="2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25E7BB6"/>
    <w:multiLevelType w:val="hybridMultilevel"/>
    <w:tmpl w:val="78ACEA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567A6"/>
    <w:multiLevelType w:val="hybridMultilevel"/>
    <w:tmpl w:val="206C2D9E"/>
    <w:lvl w:ilvl="0" w:tplc="B4688C1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6659793">
    <w:abstractNumId w:val="10"/>
  </w:num>
  <w:num w:numId="2" w16cid:durableId="785276623">
    <w:abstractNumId w:val="14"/>
  </w:num>
  <w:num w:numId="3" w16cid:durableId="57217142">
    <w:abstractNumId w:val="17"/>
  </w:num>
  <w:num w:numId="4" w16cid:durableId="323705747">
    <w:abstractNumId w:val="11"/>
  </w:num>
  <w:num w:numId="5" w16cid:durableId="1481264747">
    <w:abstractNumId w:val="15"/>
  </w:num>
  <w:num w:numId="6" w16cid:durableId="836961189">
    <w:abstractNumId w:val="9"/>
  </w:num>
  <w:num w:numId="7" w16cid:durableId="684984098">
    <w:abstractNumId w:val="7"/>
  </w:num>
  <w:num w:numId="8" w16cid:durableId="657810684">
    <w:abstractNumId w:val="6"/>
  </w:num>
  <w:num w:numId="9" w16cid:durableId="1028408179">
    <w:abstractNumId w:val="5"/>
  </w:num>
  <w:num w:numId="10" w16cid:durableId="2054499885">
    <w:abstractNumId w:val="4"/>
  </w:num>
  <w:num w:numId="11" w16cid:durableId="2046785438">
    <w:abstractNumId w:val="8"/>
  </w:num>
  <w:num w:numId="12" w16cid:durableId="2001929716">
    <w:abstractNumId w:val="3"/>
  </w:num>
  <w:num w:numId="13" w16cid:durableId="1337465836">
    <w:abstractNumId w:val="2"/>
  </w:num>
  <w:num w:numId="14" w16cid:durableId="1286739931">
    <w:abstractNumId w:val="1"/>
  </w:num>
  <w:num w:numId="15" w16cid:durableId="268783534">
    <w:abstractNumId w:val="0"/>
  </w:num>
  <w:num w:numId="16" w16cid:durableId="1214391304">
    <w:abstractNumId w:val="13"/>
  </w:num>
  <w:num w:numId="17" w16cid:durableId="341712538">
    <w:abstractNumId w:val="22"/>
  </w:num>
  <w:num w:numId="18" w16cid:durableId="110975398">
    <w:abstractNumId w:val="10"/>
    <w:lvlOverride w:ilvl="0">
      <w:startOverride w:val="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05310408">
    <w:abstractNumId w:val="12"/>
  </w:num>
  <w:num w:numId="20" w16cid:durableId="7120733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094211">
    <w:abstractNumId w:val="21"/>
  </w:num>
  <w:num w:numId="22" w16cid:durableId="1834032095">
    <w:abstractNumId w:val="10"/>
  </w:num>
  <w:num w:numId="23" w16cid:durableId="382023495">
    <w:abstractNumId w:val="19"/>
  </w:num>
  <w:num w:numId="24" w16cid:durableId="2088382043">
    <w:abstractNumId w:val="10"/>
  </w:num>
  <w:num w:numId="25" w16cid:durableId="1249851957">
    <w:abstractNumId w:val="10"/>
  </w:num>
  <w:num w:numId="26" w16cid:durableId="524097658">
    <w:abstractNumId w:val="10"/>
  </w:num>
  <w:num w:numId="27" w16cid:durableId="1947419314">
    <w:abstractNumId w:val="10"/>
  </w:num>
  <w:num w:numId="28" w16cid:durableId="733511465">
    <w:abstractNumId w:val="10"/>
  </w:num>
  <w:num w:numId="29" w16cid:durableId="410124873">
    <w:abstractNumId w:val="10"/>
  </w:num>
  <w:num w:numId="30" w16cid:durableId="911936510">
    <w:abstractNumId w:val="10"/>
  </w:num>
  <w:num w:numId="31" w16cid:durableId="1363552911">
    <w:abstractNumId w:val="10"/>
  </w:num>
  <w:num w:numId="32" w16cid:durableId="20314498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85349329">
    <w:abstractNumId w:val="15"/>
  </w:num>
  <w:num w:numId="34" w16cid:durableId="905915616">
    <w:abstractNumId w:val="18"/>
  </w:num>
  <w:num w:numId="35" w16cid:durableId="656691674">
    <w:abstractNumId w:val="10"/>
  </w:num>
  <w:num w:numId="36" w16cid:durableId="148330460">
    <w:abstractNumId w:val="10"/>
  </w:num>
  <w:num w:numId="37" w16cid:durableId="707995298">
    <w:abstractNumId w:val="10"/>
  </w:num>
  <w:num w:numId="38" w16cid:durableId="1195459564">
    <w:abstractNumId w:val="10"/>
  </w:num>
  <w:num w:numId="39" w16cid:durableId="1817183706">
    <w:abstractNumId w:val="10"/>
  </w:num>
  <w:num w:numId="40" w16cid:durableId="949435919">
    <w:abstractNumId w:val="10"/>
  </w:num>
  <w:num w:numId="41" w16cid:durableId="1958368667">
    <w:abstractNumId w:val="10"/>
  </w:num>
  <w:num w:numId="42" w16cid:durableId="1464692059">
    <w:abstractNumId w:val="10"/>
  </w:num>
  <w:num w:numId="43" w16cid:durableId="189758913">
    <w:abstractNumId w:val="10"/>
  </w:num>
  <w:num w:numId="44" w16cid:durableId="237132916">
    <w:abstractNumId w:val="10"/>
  </w:num>
  <w:num w:numId="45" w16cid:durableId="447630504">
    <w:abstractNumId w:val="10"/>
  </w:num>
  <w:num w:numId="46" w16cid:durableId="1128008202">
    <w:abstractNumId w:val="10"/>
  </w:num>
  <w:num w:numId="47" w16cid:durableId="860632539">
    <w:abstractNumId w:val="10"/>
  </w:num>
  <w:num w:numId="48" w16cid:durableId="1449465290">
    <w:abstractNumId w:val="10"/>
  </w:num>
  <w:num w:numId="49" w16cid:durableId="1364818414">
    <w:abstractNumId w:val="10"/>
  </w:num>
  <w:num w:numId="50" w16cid:durableId="1660427113">
    <w:abstractNumId w:val="10"/>
  </w:num>
  <w:num w:numId="51" w16cid:durableId="17046739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dit="trackedChanges" w:enforcement="0"/>
  <w:defaultTabStop w:val="720"/>
  <w:autoHyphenation/>
  <w:hyphenationZone w:val="425"/>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FF5D5EE-6048-48FF-9560-CBDAC175D808}"/>
    <w:docVar w:name="dgnword-eventsink" w:val="334255648"/>
  </w:docVars>
  <w:rsids>
    <w:rsidRoot w:val="00B3557B"/>
    <w:rsid w:val="00001EFF"/>
    <w:rsid w:val="00002F65"/>
    <w:rsid w:val="0002114F"/>
    <w:rsid w:val="00025064"/>
    <w:rsid w:val="00032D43"/>
    <w:rsid w:val="00040BA3"/>
    <w:rsid w:val="00040E28"/>
    <w:rsid w:val="00041450"/>
    <w:rsid w:val="0004544B"/>
    <w:rsid w:val="00071E3B"/>
    <w:rsid w:val="00080BF6"/>
    <w:rsid w:val="000903CA"/>
    <w:rsid w:val="00091813"/>
    <w:rsid w:val="00093909"/>
    <w:rsid w:val="000A6825"/>
    <w:rsid w:val="000A7590"/>
    <w:rsid w:val="000C1974"/>
    <w:rsid w:val="000C3424"/>
    <w:rsid w:val="000D0D79"/>
    <w:rsid w:val="000D77B5"/>
    <w:rsid w:val="000D7A8E"/>
    <w:rsid w:val="000E29E7"/>
    <w:rsid w:val="000E4D60"/>
    <w:rsid w:val="000E539B"/>
    <w:rsid w:val="000E7568"/>
    <w:rsid w:val="000F4773"/>
    <w:rsid w:val="00101A53"/>
    <w:rsid w:val="00111913"/>
    <w:rsid w:val="0011634C"/>
    <w:rsid w:val="001213C6"/>
    <w:rsid w:val="0013197F"/>
    <w:rsid w:val="0013381E"/>
    <w:rsid w:val="00134AE3"/>
    <w:rsid w:val="00156B8C"/>
    <w:rsid w:val="001632F3"/>
    <w:rsid w:val="001637AE"/>
    <w:rsid w:val="00164A05"/>
    <w:rsid w:val="00166974"/>
    <w:rsid w:val="00167F72"/>
    <w:rsid w:val="0017053C"/>
    <w:rsid w:val="0017552E"/>
    <w:rsid w:val="001913C1"/>
    <w:rsid w:val="00196087"/>
    <w:rsid w:val="001A2D6F"/>
    <w:rsid w:val="001A54CF"/>
    <w:rsid w:val="001A7F44"/>
    <w:rsid w:val="001B19E1"/>
    <w:rsid w:val="001B3341"/>
    <w:rsid w:val="001B4F9F"/>
    <w:rsid w:val="001C3695"/>
    <w:rsid w:val="001D0B59"/>
    <w:rsid w:val="001F1307"/>
    <w:rsid w:val="001F2C33"/>
    <w:rsid w:val="001F52A1"/>
    <w:rsid w:val="00203153"/>
    <w:rsid w:val="002055AA"/>
    <w:rsid w:val="00211581"/>
    <w:rsid w:val="00217DF1"/>
    <w:rsid w:val="00225252"/>
    <w:rsid w:val="00241A25"/>
    <w:rsid w:val="00245C05"/>
    <w:rsid w:val="00247E76"/>
    <w:rsid w:val="0025196A"/>
    <w:rsid w:val="00260E14"/>
    <w:rsid w:val="0027059F"/>
    <w:rsid w:val="00271742"/>
    <w:rsid w:val="002725AA"/>
    <w:rsid w:val="002814CA"/>
    <w:rsid w:val="00284B7B"/>
    <w:rsid w:val="00284EA4"/>
    <w:rsid w:val="0029087F"/>
    <w:rsid w:val="00296DBD"/>
    <w:rsid w:val="002B1B66"/>
    <w:rsid w:val="002B5C85"/>
    <w:rsid w:val="002C0B79"/>
    <w:rsid w:val="002C3655"/>
    <w:rsid w:val="002C6598"/>
    <w:rsid w:val="002C6AB9"/>
    <w:rsid w:val="002D56C3"/>
    <w:rsid w:val="002D6180"/>
    <w:rsid w:val="00316D58"/>
    <w:rsid w:val="00321CCE"/>
    <w:rsid w:val="00325E49"/>
    <w:rsid w:val="003349DD"/>
    <w:rsid w:val="00337F42"/>
    <w:rsid w:val="00344C35"/>
    <w:rsid w:val="00354458"/>
    <w:rsid w:val="00360B3C"/>
    <w:rsid w:val="00362D12"/>
    <w:rsid w:val="00370C75"/>
    <w:rsid w:val="0038435F"/>
    <w:rsid w:val="0039244A"/>
    <w:rsid w:val="003C4640"/>
    <w:rsid w:val="003D19AA"/>
    <w:rsid w:val="003D599E"/>
    <w:rsid w:val="003E4347"/>
    <w:rsid w:val="003E573D"/>
    <w:rsid w:val="003F41BA"/>
    <w:rsid w:val="0040366F"/>
    <w:rsid w:val="004113DA"/>
    <w:rsid w:val="00424E74"/>
    <w:rsid w:val="004265BA"/>
    <w:rsid w:val="004318BF"/>
    <w:rsid w:val="00431F6A"/>
    <w:rsid w:val="00436B0E"/>
    <w:rsid w:val="00440F8A"/>
    <w:rsid w:val="00443C4F"/>
    <w:rsid w:val="00457656"/>
    <w:rsid w:val="00460539"/>
    <w:rsid w:val="00474065"/>
    <w:rsid w:val="00481A1D"/>
    <w:rsid w:val="00486920"/>
    <w:rsid w:val="00492B7A"/>
    <w:rsid w:val="004949A5"/>
    <w:rsid w:val="00496076"/>
    <w:rsid w:val="004975F8"/>
    <w:rsid w:val="004A6740"/>
    <w:rsid w:val="004B05D7"/>
    <w:rsid w:val="004B076B"/>
    <w:rsid w:val="004B44F1"/>
    <w:rsid w:val="004B5174"/>
    <w:rsid w:val="004B63CE"/>
    <w:rsid w:val="004C0A30"/>
    <w:rsid w:val="004C4C12"/>
    <w:rsid w:val="004D50CE"/>
    <w:rsid w:val="004D556D"/>
    <w:rsid w:val="004E2290"/>
    <w:rsid w:val="004E6FE1"/>
    <w:rsid w:val="00503BF9"/>
    <w:rsid w:val="005045A9"/>
    <w:rsid w:val="00514CD9"/>
    <w:rsid w:val="00521D74"/>
    <w:rsid w:val="00527075"/>
    <w:rsid w:val="005427ED"/>
    <w:rsid w:val="00547D7B"/>
    <w:rsid w:val="0055038B"/>
    <w:rsid w:val="0055535F"/>
    <w:rsid w:val="00563D29"/>
    <w:rsid w:val="005642EE"/>
    <w:rsid w:val="00570834"/>
    <w:rsid w:val="00575690"/>
    <w:rsid w:val="00586325"/>
    <w:rsid w:val="005A2820"/>
    <w:rsid w:val="005A4309"/>
    <w:rsid w:val="005B0B45"/>
    <w:rsid w:val="005C58DF"/>
    <w:rsid w:val="005C60FB"/>
    <w:rsid w:val="005D7A96"/>
    <w:rsid w:val="005E56F6"/>
    <w:rsid w:val="005E5CCD"/>
    <w:rsid w:val="005F30A9"/>
    <w:rsid w:val="005F5A0E"/>
    <w:rsid w:val="00611F80"/>
    <w:rsid w:val="00615756"/>
    <w:rsid w:val="00631605"/>
    <w:rsid w:val="0063250A"/>
    <w:rsid w:val="00636E80"/>
    <w:rsid w:val="00637CE7"/>
    <w:rsid w:val="00641981"/>
    <w:rsid w:val="00650770"/>
    <w:rsid w:val="00652199"/>
    <w:rsid w:val="00665A5B"/>
    <w:rsid w:val="00670E1D"/>
    <w:rsid w:val="00671861"/>
    <w:rsid w:val="006A693C"/>
    <w:rsid w:val="006B4519"/>
    <w:rsid w:val="006C2669"/>
    <w:rsid w:val="006C46D8"/>
    <w:rsid w:val="006D2B8C"/>
    <w:rsid w:val="006E1EA1"/>
    <w:rsid w:val="006F2469"/>
    <w:rsid w:val="006F2C67"/>
    <w:rsid w:val="00706EE2"/>
    <w:rsid w:val="007106BD"/>
    <w:rsid w:val="00714043"/>
    <w:rsid w:val="007205B5"/>
    <w:rsid w:val="00720739"/>
    <w:rsid w:val="00726D06"/>
    <w:rsid w:val="00742441"/>
    <w:rsid w:val="00747A5B"/>
    <w:rsid w:val="00761A3E"/>
    <w:rsid w:val="007637CE"/>
    <w:rsid w:val="00765195"/>
    <w:rsid w:val="0078079E"/>
    <w:rsid w:val="00787047"/>
    <w:rsid w:val="00790859"/>
    <w:rsid w:val="00796868"/>
    <w:rsid w:val="007A3BA8"/>
    <w:rsid w:val="007A6841"/>
    <w:rsid w:val="007B159D"/>
    <w:rsid w:val="007B4C5D"/>
    <w:rsid w:val="007C2D6C"/>
    <w:rsid w:val="007C32D2"/>
    <w:rsid w:val="007D10E8"/>
    <w:rsid w:val="007D4683"/>
    <w:rsid w:val="007D6830"/>
    <w:rsid w:val="007E3B2A"/>
    <w:rsid w:val="007F7F66"/>
    <w:rsid w:val="008065C2"/>
    <w:rsid w:val="008068E3"/>
    <w:rsid w:val="00811EFB"/>
    <w:rsid w:val="00822317"/>
    <w:rsid w:val="00825B46"/>
    <w:rsid w:val="00826150"/>
    <w:rsid w:val="008305D6"/>
    <w:rsid w:val="00840B78"/>
    <w:rsid w:val="0086219E"/>
    <w:rsid w:val="00876524"/>
    <w:rsid w:val="00887517"/>
    <w:rsid w:val="008B0B48"/>
    <w:rsid w:val="008B2806"/>
    <w:rsid w:val="008C15DB"/>
    <w:rsid w:val="008C77D5"/>
    <w:rsid w:val="008D7F03"/>
    <w:rsid w:val="008E3578"/>
    <w:rsid w:val="008E476F"/>
    <w:rsid w:val="00902FEA"/>
    <w:rsid w:val="009047C8"/>
    <w:rsid w:val="00911B48"/>
    <w:rsid w:val="0092032D"/>
    <w:rsid w:val="00927A20"/>
    <w:rsid w:val="0093408D"/>
    <w:rsid w:val="0095152E"/>
    <w:rsid w:val="009515B0"/>
    <w:rsid w:val="00957028"/>
    <w:rsid w:val="00964998"/>
    <w:rsid w:val="00966A7F"/>
    <w:rsid w:val="009904A8"/>
    <w:rsid w:val="0099275F"/>
    <w:rsid w:val="009A1F3C"/>
    <w:rsid w:val="009B2F07"/>
    <w:rsid w:val="009B7FC4"/>
    <w:rsid w:val="009D24F1"/>
    <w:rsid w:val="009D3D55"/>
    <w:rsid w:val="009D537D"/>
    <w:rsid w:val="009E07F1"/>
    <w:rsid w:val="009E5624"/>
    <w:rsid w:val="009F05BF"/>
    <w:rsid w:val="009F30EF"/>
    <w:rsid w:val="009F407B"/>
    <w:rsid w:val="009F5E0D"/>
    <w:rsid w:val="00A071CA"/>
    <w:rsid w:val="00A10F10"/>
    <w:rsid w:val="00A11298"/>
    <w:rsid w:val="00A15E1D"/>
    <w:rsid w:val="00A23128"/>
    <w:rsid w:val="00A337AB"/>
    <w:rsid w:val="00A40F02"/>
    <w:rsid w:val="00A46E5A"/>
    <w:rsid w:val="00A47C60"/>
    <w:rsid w:val="00A51C68"/>
    <w:rsid w:val="00A54CED"/>
    <w:rsid w:val="00A55A06"/>
    <w:rsid w:val="00A62CDC"/>
    <w:rsid w:val="00A747FE"/>
    <w:rsid w:val="00A82E68"/>
    <w:rsid w:val="00AA422A"/>
    <w:rsid w:val="00AB2BC5"/>
    <w:rsid w:val="00AB3887"/>
    <w:rsid w:val="00AB4BC8"/>
    <w:rsid w:val="00AC67C2"/>
    <w:rsid w:val="00AD2466"/>
    <w:rsid w:val="00AD34E3"/>
    <w:rsid w:val="00AE5FB1"/>
    <w:rsid w:val="00AE6229"/>
    <w:rsid w:val="00AF4E83"/>
    <w:rsid w:val="00B14BBC"/>
    <w:rsid w:val="00B16B2C"/>
    <w:rsid w:val="00B26A6B"/>
    <w:rsid w:val="00B31BF6"/>
    <w:rsid w:val="00B3557B"/>
    <w:rsid w:val="00B71A8B"/>
    <w:rsid w:val="00B73CD4"/>
    <w:rsid w:val="00B8026E"/>
    <w:rsid w:val="00BA3DBA"/>
    <w:rsid w:val="00BA5CB8"/>
    <w:rsid w:val="00BA768A"/>
    <w:rsid w:val="00BE04B0"/>
    <w:rsid w:val="00BE7F58"/>
    <w:rsid w:val="00BF3B13"/>
    <w:rsid w:val="00BF7E0A"/>
    <w:rsid w:val="00C02A86"/>
    <w:rsid w:val="00C05BB4"/>
    <w:rsid w:val="00C10D16"/>
    <w:rsid w:val="00C1247B"/>
    <w:rsid w:val="00C1356E"/>
    <w:rsid w:val="00C14F35"/>
    <w:rsid w:val="00C1652D"/>
    <w:rsid w:val="00C17254"/>
    <w:rsid w:val="00C20702"/>
    <w:rsid w:val="00C21D35"/>
    <w:rsid w:val="00C25254"/>
    <w:rsid w:val="00C266C0"/>
    <w:rsid w:val="00C278A6"/>
    <w:rsid w:val="00C372A1"/>
    <w:rsid w:val="00C40C31"/>
    <w:rsid w:val="00C43E27"/>
    <w:rsid w:val="00C465F5"/>
    <w:rsid w:val="00C5545A"/>
    <w:rsid w:val="00C77C6E"/>
    <w:rsid w:val="00C8006E"/>
    <w:rsid w:val="00C958F2"/>
    <w:rsid w:val="00C96286"/>
    <w:rsid w:val="00C96BD3"/>
    <w:rsid w:val="00CA25C4"/>
    <w:rsid w:val="00CC10E7"/>
    <w:rsid w:val="00CC51BA"/>
    <w:rsid w:val="00CD1BF3"/>
    <w:rsid w:val="00CD3C44"/>
    <w:rsid w:val="00CD6AA6"/>
    <w:rsid w:val="00CD706E"/>
    <w:rsid w:val="00CE2D50"/>
    <w:rsid w:val="00CE7735"/>
    <w:rsid w:val="00CF163B"/>
    <w:rsid w:val="00CF1DA4"/>
    <w:rsid w:val="00D03D1D"/>
    <w:rsid w:val="00D0511E"/>
    <w:rsid w:val="00D159A1"/>
    <w:rsid w:val="00D1617E"/>
    <w:rsid w:val="00D16340"/>
    <w:rsid w:val="00D2538C"/>
    <w:rsid w:val="00D25E01"/>
    <w:rsid w:val="00D310C4"/>
    <w:rsid w:val="00D40906"/>
    <w:rsid w:val="00D53051"/>
    <w:rsid w:val="00D606D9"/>
    <w:rsid w:val="00D65AD4"/>
    <w:rsid w:val="00D67411"/>
    <w:rsid w:val="00D76FC5"/>
    <w:rsid w:val="00D856D2"/>
    <w:rsid w:val="00D91EB8"/>
    <w:rsid w:val="00DB2C18"/>
    <w:rsid w:val="00DB4683"/>
    <w:rsid w:val="00DB60B0"/>
    <w:rsid w:val="00DB6D98"/>
    <w:rsid w:val="00DC11C1"/>
    <w:rsid w:val="00DC74FD"/>
    <w:rsid w:val="00DD026F"/>
    <w:rsid w:val="00DE3288"/>
    <w:rsid w:val="00DE3A4D"/>
    <w:rsid w:val="00DE62B3"/>
    <w:rsid w:val="00DE63D8"/>
    <w:rsid w:val="00DF0E09"/>
    <w:rsid w:val="00DF2B1C"/>
    <w:rsid w:val="00E072EF"/>
    <w:rsid w:val="00E07788"/>
    <w:rsid w:val="00E15E84"/>
    <w:rsid w:val="00E1747F"/>
    <w:rsid w:val="00E375D1"/>
    <w:rsid w:val="00E37D8D"/>
    <w:rsid w:val="00E45680"/>
    <w:rsid w:val="00E46CEA"/>
    <w:rsid w:val="00E57944"/>
    <w:rsid w:val="00E61F2A"/>
    <w:rsid w:val="00E74D7F"/>
    <w:rsid w:val="00E77A10"/>
    <w:rsid w:val="00E87571"/>
    <w:rsid w:val="00E9015E"/>
    <w:rsid w:val="00E91D49"/>
    <w:rsid w:val="00E9433F"/>
    <w:rsid w:val="00EA1168"/>
    <w:rsid w:val="00EA13C4"/>
    <w:rsid w:val="00EA2E25"/>
    <w:rsid w:val="00EB1954"/>
    <w:rsid w:val="00EC0D20"/>
    <w:rsid w:val="00ED08A9"/>
    <w:rsid w:val="00EF7CDE"/>
    <w:rsid w:val="00F10273"/>
    <w:rsid w:val="00F164AB"/>
    <w:rsid w:val="00F26716"/>
    <w:rsid w:val="00F3322F"/>
    <w:rsid w:val="00F56BB6"/>
    <w:rsid w:val="00F634D9"/>
    <w:rsid w:val="00F635A9"/>
    <w:rsid w:val="00F66C8B"/>
    <w:rsid w:val="00F70CE8"/>
    <w:rsid w:val="00F70F46"/>
    <w:rsid w:val="00F73C8A"/>
    <w:rsid w:val="00F821A9"/>
    <w:rsid w:val="00F82CC8"/>
    <w:rsid w:val="00F839CF"/>
    <w:rsid w:val="00F83AF5"/>
    <w:rsid w:val="00F903F3"/>
    <w:rsid w:val="00F95754"/>
    <w:rsid w:val="00FA0C28"/>
    <w:rsid w:val="00FA2F39"/>
    <w:rsid w:val="00FB0847"/>
    <w:rsid w:val="00FB0D0C"/>
    <w:rsid w:val="00FB2B42"/>
    <w:rsid w:val="00FC3332"/>
    <w:rsid w:val="00FC3663"/>
    <w:rsid w:val="00FC4900"/>
    <w:rsid w:val="00FD6AE0"/>
    <w:rsid w:val="00FE1786"/>
    <w:rsid w:val="00FE5DA8"/>
    <w:rsid w:val="00FF25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0C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1"/>
        <w:szCs w:val="21"/>
        <w:lang w:val="en-GB" w:eastAsia="en-GB" w:bidi="ar-SA"/>
      </w:rPr>
    </w:rPrDefault>
    <w:pPrDefault>
      <w:pPr>
        <w:spacing w:line="264" w:lineRule="auto"/>
        <w:jc w:val="both"/>
      </w:pPr>
    </w:pPrDefault>
  </w:docDefaults>
  <w:latentStyles w:defLockedState="0" w:defUIPriority="0" w:defSemiHidden="0" w:defUnhideWhenUsed="0" w:defQFormat="0" w:count="376">
    <w:lsdException w:name="Normal" w:uiPriority="7" w:qFormat="1"/>
    <w:lsdException w:name="heading 1" w:uiPriority="4"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29"/>
    <w:lsdException w:name="List Bullet" w:uiPriority="29"/>
    <w:lsdException w:name="List Number" w:semiHidden="1" w:uiPriority="29" w:unhideWhenUsed="1"/>
    <w:lsdException w:name="List 2" w:semiHidden="1" w:uiPriority="29" w:unhideWhenUsed="1"/>
    <w:lsdException w:name="List 3" w:semiHidden="1" w:uiPriority="29" w:unhideWhenUsed="1"/>
    <w:lsdException w:name="List 4" w:semiHidden="1" w:uiPriority="29" w:unhideWhenUsed="1"/>
    <w:lsdException w:name="List 5" w:semiHidden="1" w:uiPriority="29" w:unhideWhenUsed="1"/>
    <w:lsdException w:name="List Bullet 2" w:semiHidden="1" w:uiPriority="29" w:unhideWhenUsed="1"/>
    <w:lsdException w:name="List Bullet 3" w:semiHidden="1" w:uiPriority="29" w:unhideWhenUsed="1"/>
    <w:lsdException w:name="List Bullet 4" w:semiHidden="1" w:uiPriority="29" w:unhideWhenUsed="1"/>
    <w:lsdException w:name="List Bullet 5" w:semiHidden="1" w:uiPriority="29" w:unhideWhenUsed="1"/>
    <w:lsdException w:name="List Number 2" w:semiHidden="1" w:uiPriority="29" w:unhideWhenUsed="1"/>
    <w:lsdException w:name="List Number 3" w:semiHidden="1" w:uiPriority="29" w:unhideWhenUsed="1"/>
    <w:lsdException w:name="List Number 4" w:semiHidden="1" w:uiPriority="29" w:unhideWhenUsed="1"/>
    <w:lsdException w:name="List Number 5" w:semiHidden="1" w:uiPriority="29"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29" w:unhideWhenUsed="1"/>
    <w:lsdException w:name="List Continue 2" w:uiPriority="29"/>
    <w:lsdException w:name="List Continue 3" w:uiPriority="29"/>
    <w:lsdException w:name="List Continue 4" w:uiPriority="29"/>
    <w:lsdException w:name="List Continue 5" w:uiPriority="29"/>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33"/>
    <w:lsdException w:name="Document Map" w:semiHidden="1" w:unhideWhenUsed="1"/>
    <w:lsdException w:name="Plain Text" w:semiHidden="1" w:unhideWhenUsed="1"/>
    <w:lsdException w:name="E-mail Signature" w:semiHidden="1" w:uiPriority="17" w:unhideWhenUsed="1"/>
    <w:lsdException w:name="HTML Top of Form" w:semiHidden="1" w:unhideWhenUsed="1"/>
    <w:lsdException w:name="HTML Bottom of Form" w:semiHidden="1" w:unhideWhenUsed="1"/>
    <w:lsdException w:name="Normal (Web)" w:semiHidden="1" w:unhideWhenUsed="1"/>
    <w:lsdException w:name="HTML Acronym" w:semiHidden="1" w:uiPriority="29" w:unhideWhenUsed="1"/>
    <w:lsdException w:name="HTML Address" w:semiHidden="1" w:uiPriority="29" w:unhideWhenUsed="1"/>
    <w:lsdException w:name="HTML Cite" w:semiHidden="1" w:uiPriority="29" w:unhideWhenUsed="1"/>
    <w:lsdException w:name="HTML Code" w:semiHidden="1" w:uiPriority="29" w:unhideWhenUsed="1"/>
    <w:lsdException w:name="HTML Definition" w:semiHidden="1" w:uiPriority="29" w:unhideWhenUsed="1"/>
    <w:lsdException w:name="HTML Keyboard" w:semiHidden="1" w:uiPriority="29" w:unhideWhenUsed="1"/>
    <w:lsdException w:name="HTML Preformatted" w:semiHidden="1" w:uiPriority="29" w:unhideWhenUsed="1"/>
    <w:lsdException w:name="HTML Sample" w:semiHidden="1" w:uiPriority="29" w:unhideWhenUsed="1"/>
    <w:lsdException w:name="HTML Typewriter" w:semiHidden="1" w:uiPriority="29" w:unhideWhenUsed="1"/>
    <w:lsdException w:name="HTML Variable" w:semiHidden="1" w:uiPriority="29" w:unhideWhenUsed="1"/>
    <w:lsdException w:name="Normal Table" w:semiHidden="1" w:unhideWhenUsed="1"/>
    <w:lsdException w:name="annotation subject" w:semiHidden="1" w:uiPriority="17"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2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semiHidden="1" w:uiPriority="4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34"/>
    <w:lsdException w:name="Intense Emphasis" w:semiHidden="1" w:uiPriority="59"/>
    <w:lsdException w:name="Subtle Reference" w:semiHidden="1" w:uiPriority="41" w:qFormat="1"/>
    <w:lsdException w:name="Intense Reference" w:semiHidden="1" w:uiPriority="59" w:qFormat="1"/>
    <w:lsdException w:name="Book Title" w:uiPriority="33"/>
    <w:lsdException w:name="Bibliography" w:semiHidden="1" w:uiPriority="4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uiPriority w:val="7"/>
    <w:qFormat/>
    <w:rsid w:val="00B3557B"/>
    <w:rPr>
      <w:rFonts w:eastAsia="Arial Unicode MS"/>
    </w:rPr>
  </w:style>
  <w:style w:type="paragraph" w:styleId="berschrift1">
    <w:name w:val="heading 1"/>
    <w:basedOn w:val="Level1"/>
    <w:next w:val="Body2"/>
    <w:link w:val="berschrift1Zchn"/>
    <w:uiPriority w:val="4"/>
    <w:qFormat/>
    <w:rsid w:val="00002F65"/>
    <w:pPr>
      <w:keepNext/>
    </w:pPr>
    <w:rPr>
      <w:b/>
      <w:smallCaps/>
    </w:rPr>
  </w:style>
  <w:style w:type="paragraph" w:styleId="berschrift2">
    <w:name w:val="heading 2"/>
    <w:basedOn w:val="Level2"/>
    <w:next w:val="Body2"/>
    <w:link w:val="berschrift2Zchn"/>
    <w:uiPriority w:val="4"/>
    <w:qFormat/>
    <w:rsid w:val="00002F65"/>
    <w:pPr>
      <w:keepNext/>
    </w:pPr>
    <w:rPr>
      <w:b/>
    </w:rPr>
  </w:style>
  <w:style w:type="paragraph" w:styleId="berschrift3">
    <w:name w:val="heading 3"/>
    <w:basedOn w:val="Level3"/>
    <w:next w:val="Body3"/>
    <w:link w:val="berschrift3Zchn"/>
    <w:uiPriority w:val="4"/>
    <w:qFormat/>
    <w:rsid w:val="00002F65"/>
    <w:pPr>
      <w:keepNext/>
      <w:ind w:left="1418" w:hanging="709"/>
    </w:pPr>
    <w:rPr>
      <w:b/>
    </w:rPr>
  </w:style>
  <w:style w:type="paragraph" w:styleId="berschrift4">
    <w:name w:val="heading 4"/>
    <w:basedOn w:val="Level4"/>
    <w:next w:val="Body4"/>
    <w:link w:val="berschrift4Zchn"/>
    <w:uiPriority w:val="5"/>
    <w:semiHidden/>
    <w:qFormat/>
    <w:rsid w:val="00002F65"/>
    <w:pPr>
      <w:keepNext/>
      <w:numPr>
        <w:numId w:val="2"/>
      </w:numPr>
      <w:ind w:left="2127"/>
    </w:pPr>
    <w:rPr>
      <w:rFonts w:ascii="Arial Bold" w:hAnsi="Arial Bold"/>
      <w:b/>
    </w:rPr>
  </w:style>
  <w:style w:type="paragraph" w:styleId="berschrift5">
    <w:name w:val="heading 5"/>
    <w:basedOn w:val="Standard"/>
    <w:next w:val="Standard"/>
    <w:link w:val="berschrift5Zchn"/>
    <w:uiPriority w:val="5"/>
    <w:semiHidden/>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sz w:val="20"/>
    </w:rPr>
  </w:style>
  <w:style w:type="paragraph" w:styleId="berschrift8">
    <w:name w:val="heading 8"/>
    <w:basedOn w:val="Standard"/>
    <w:next w:val="Standard"/>
    <w:qFormat/>
    <w:pPr>
      <w:spacing w:before="240" w:after="60"/>
      <w:outlineLvl w:val="7"/>
    </w:pPr>
    <w:rPr>
      <w:i/>
      <w:sz w:val="20"/>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link w:val="BodyChar"/>
    <w:uiPriority w:val="17"/>
    <w:semiHidden/>
    <w:pPr>
      <w:spacing w:after="210"/>
    </w:pPr>
  </w:style>
  <w:style w:type="paragraph" w:customStyle="1" w:styleId="Body1">
    <w:name w:val="Body 1"/>
    <w:basedOn w:val="Body"/>
    <w:link w:val="Body1Char"/>
    <w:qFormat/>
  </w:style>
  <w:style w:type="paragraph" w:customStyle="1" w:styleId="Body2">
    <w:name w:val="Body 2"/>
    <w:basedOn w:val="Body1"/>
    <w:link w:val="Body2Char"/>
    <w:qFormat/>
    <w:pPr>
      <w:ind w:left="709"/>
    </w:pPr>
  </w:style>
  <w:style w:type="paragraph" w:customStyle="1" w:styleId="Body3">
    <w:name w:val="Body 3"/>
    <w:basedOn w:val="Body2"/>
    <w:link w:val="Body3Char"/>
    <w:qFormat/>
    <w:pPr>
      <w:ind w:left="1418"/>
    </w:pPr>
  </w:style>
  <w:style w:type="paragraph" w:customStyle="1" w:styleId="Body4">
    <w:name w:val="Body 4"/>
    <w:basedOn w:val="Body3"/>
    <w:link w:val="Body4Char"/>
    <w:qFormat/>
    <w:pPr>
      <w:ind w:left="2126"/>
    </w:pPr>
  </w:style>
  <w:style w:type="paragraph" w:customStyle="1" w:styleId="Body5">
    <w:name w:val="Body 5"/>
    <w:basedOn w:val="Body4"/>
    <w:link w:val="Body5Char"/>
    <w:qFormat/>
    <w:pPr>
      <w:ind w:left="2835"/>
    </w:pPr>
  </w:style>
  <w:style w:type="character" w:customStyle="1" w:styleId="BoldText">
    <w:name w:val="BoldText"/>
    <w:basedOn w:val="Absatz-Standardschriftart"/>
    <w:uiPriority w:val="15"/>
    <w:qFormat/>
    <w:rPr>
      <w:b/>
    </w:rPr>
  </w:style>
  <w:style w:type="paragraph" w:styleId="Fuzeile">
    <w:name w:val="footer"/>
    <w:basedOn w:val="Standard"/>
    <w:link w:val="FuzeileZchn"/>
    <w:uiPriority w:val="99"/>
    <w:unhideWhenUsed/>
    <w:pPr>
      <w:tabs>
        <w:tab w:val="center" w:pos="4536"/>
        <w:tab w:val="right" w:pos="9072"/>
      </w:tabs>
      <w:jc w:val="left"/>
    </w:pPr>
    <w:rPr>
      <w:sz w:val="16"/>
    </w:rPr>
  </w:style>
  <w:style w:type="character" w:styleId="Funotenzeichen">
    <w:name w:val="footnote reference"/>
    <w:basedOn w:val="Absatz-Standardschriftart"/>
    <w:uiPriority w:val="17"/>
    <w:unhideWhenUsed/>
    <w:rPr>
      <w:vertAlign w:val="superscript"/>
    </w:rPr>
  </w:style>
  <w:style w:type="paragraph" w:styleId="Funotentext">
    <w:name w:val="footnote text"/>
    <w:basedOn w:val="Standard"/>
    <w:uiPriority w:val="17"/>
    <w:unhideWhenUsed/>
    <w:pPr>
      <w:tabs>
        <w:tab w:val="left" w:pos="720"/>
      </w:tabs>
      <w:ind w:left="720" w:hanging="720"/>
    </w:pPr>
    <w:rPr>
      <w:sz w:val="16"/>
    </w:rPr>
  </w:style>
  <w:style w:type="paragraph" w:styleId="Kopfzeile">
    <w:name w:val="header"/>
    <w:basedOn w:val="Standard"/>
    <w:link w:val="KopfzeileZchn"/>
    <w:uiPriority w:val="99"/>
    <w:unhideWhenUsed/>
    <w:pPr>
      <w:tabs>
        <w:tab w:val="center" w:pos="4536"/>
        <w:tab w:val="right" w:pos="9072"/>
      </w:tabs>
    </w:pPr>
  </w:style>
  <w:style w:type="character" w:customStyle="1" w:styleId="Heading1Text">
    <w:name w:val="Heading 1 Text"/>
    <w:basedOn w:val="BoldText"/>
    <w:uiPriority w:val="14"/>
    <w:qFormat/>
    <w:rPr>
      <w:b/>
      <w:smallCaps/>
    </w:rPr>
  </w:style>
  <w:style w:type="character" w:customStyle="1" w:styleId="Heading2Text">
    <w:name w:val="Heading 2 Text"/>
    <w:basedOn w:val="BoldText"/>
    <w:uiPriority w:val="14"/>
    <w:semiHidden/>
    <w:rPr>
      <w:b/>
    </w:rPr>
  </w:style>
  <w:style w:type="character" w:customStyle="1" w:styleId="Heading3Text">
    <w:name w:val="Heading 3 Text"/>
    <w:basedOn w:val="Heading2Text"/>
    <w:uiPriority w:val="14"/>
    <w:semiHidden/>
    <w:rPr>
      <w:b/>
    </w:rPr>
  </w:style>
  <w:style w:type="character" w:customStyle="1" w:styleId="Heading4Text">
    <w:name w:val="Heading 4 Text"/>
    <w:basedOn w:val="Heading3Text"/>
    <w:uiPriority w:val="14"/>
    <w:semiHidden/>
    <w:rPr>
      <w:b/>
    </w:rPr>
  </w:style>
  <w:style w:type="paragraph" w:customStyle="1" w:styleId="Level1">
    <w:name w:val="Level 1"/>
    <w:basedOn w:val="Body1"/>
    <w:next w:val="Body2"/>
    <w:link w:val="Level1Char"/>
    <w:qFormat/>
    <w:pPr>
      <w:numPr>
        <w:numId w:val="1"/>
      </w:numPr>
      <w:outlineLvl w:val="0"/>
    </w:pPr>
  </w:style>
  <w:style w:type="paragraph" w:customStyle="1" w:styleId="Level2">
    <w:name w:val="Level 2"/>
    <w:basedOn w:val="Body2"/>
    <w:next w:val="Body2"/>
    <w:link w:val="Level2Char"/>
    <w:qFormat/>
    <w:pPr>
      <w:numPr>
        <w:ilvl w:val="1"/>
        <w:numId w:val="1"/>
      </w:numPr>
      <w:outlineLvl w:val="1"/>
    </w:pPr>
  </w:style>
  <w:style w:type="paragraph" w:customStyle="1" w:styleId="Level3">
    <w:name w:val="Level 3"/>
    <w:basedOn w:val="Body3"/>
    <w:next w:val="Body3"/>
    <w:link w:val="Level3Char"/>
    <w:qFormat/>
    <w:pPr>
      <w:numPr>
        <w:ilvl w:val="2"/>
        <w:numId w:val="1"/>
      </w:numPr>
      <w:outlineLvl w:val="2"/>
    </w:pPr>
  </w:style>
  <w:style w:type="paragraph" w:customStyle="1" w:styleId="Level4">
    <w:name w:val="Level 4"/>
    <w:basedOn w:val="Body4"/>
    <w:next w:val="Body4"/>
    <w:link w:val="Level4Char"/>
    <w:qFormat/>
    <w:pPr>
      <w:numPr>
        <w:ilvl w:val="3"/>
        <w:numId w:val="1"/>
      </w:numPr>
      <w:outlineLvl w:val="3"/>
    </w:pPr>
  </w:style>
  <w:style w:type="paragraph" w:customStyle="1" w:styleId="Level5">
    <w:name w:val="Level 5"/>
    <w:basedOn w:val="Body5"/>
    <w:next w:val="Body5"/>
    <w:link w:val="Level5Char"/>
    <w:qFormat/>
    <w:pPr>
      <w:numPr>
        <w:ilvl w:val="4"/>
        <w:numId w:val="1"/>
      </w:numPr>
      <w:outlineLvl w:val="4"/>
    </w:pPr>
  </w:style>
  <w:style w:type="paragraph" w:styleId="Verzeichnis1">
    <w:name w:val="toc 1"/>
    <w:basedOn w:val="Body"/>
    <w:uiPriority w:val="39"/>
    <w:rsid w:val="00CD1BF3"/>
    <w:pPr>
      <w:spacing w:before="240" w:after="120"/>
      <w:jc w:val="left"/>
    </w:pPr>
    <w:rPr>
      <w:rFonts w:asciiTheme="minorHAnsi" w:hAnsiTheme="minorHAnsi" w:cstheme="minorHAnsi"/>
      <w:b/>
      <w:bCs/>
      <w:sz w:val="20"/>
      <w:szCs w:val="20"/>
    </w:rPr>
  </w:style>
  <w:style w:type="paragraph" w:styleId="Verzeichnis2">
    <w:name w:val="toc 2"/>
    <w:basedOn w:val="Verzeichnis1"/>
    <w:uiPriority w:val="39"/>
    <w:semiHidden/>
    <w:rsid w:val="00547D7B"/>
    <w:pPr>
      <w:spacing w:before="120" w:after="0"/>
      <w:ind w:left="210"/>
    </w:pPr>
    <w:rPr>
      <w:b w:val="0"/>
      <w:bCs w:val="0"/>
      <w:i/>
      <w:iCs/>
    </w:rPr>
  </w:style>
  <w:style w:type="paragraph" w:styleId="Verzeichnis3">
    <w:name w:val="toc 3"/>
    <w:basedOn w:val="Verzeichnis2"/>
    <w:uiPriority w:val="39"/>
    <w:semiHidden/>
    <w:rsid w:val="009B2F07"/>
    <w:pPr>
      <w:spacing w:before="0"/>
      <w:ind w:left="420"/>
    </w:pPr>
    <w:rPr>
      <w:i w:val="0"/>
      <w:iCs w:val="0"/>
    </w:rPr>
  </w:style>
  <w:style w:type="paragraph" w:styleId="Verzeichnis4">
    <w:name w:val="toc 4"/>
    <w:basedOn w:val="Standard"/>
    <w:next w:val="Standard"/>
    <w:uiPriority w:val="39"/>
    <w:semiHidden/>
    <w:rsid w:val="008C77D5"/>
    <w:pPr>
      <w:ind w:left="630"/>
      <w:jc w:val="left"/>
    </w:pPr>
    <w:rPr>
      <w:rFonts w:asciiTheme="minorHAnsi" w:hAnsiTheme="minorHAnsi" w:cstheme="minorHAnsi"/>
      <w:sz w:val="20"/>
      <w:szCs w:val="20"/>
    </w:rPr>
  </w:style>
  <w:style w:type="paragraph" w:styleId="Blocktext">
    <w:name w:val="Block Text"/>
    <w:basedOn w:val="Standard"/>
    <w:uiPriority w:val="17"/>
    <w:semiHidden/>
    <w:pPr>
      <w:spacing w:after="120"/>
      <w:ind w:left="1440" w:right="1440"/>
    </w:pPr>
  </w:style>
  <w:style w:type="paragraph" w:styleId="Textkrper">
    <w:name w:val="Body Text"/>
    <w:basedOn w:val="Standard"/>
    <w:uiPriority w:val="17"/>
    <w:semiHidden/>
    <w:pPr>
      <w:spacing w:after="120"/>
    </w:pPr>
  </w:style>
  <w:style w:type="character" w:customStyle="1" w:styleId="BoldItalicText">
    <w:name w:val="BoldItalicText"/>
    <w:basedOn w:val="Absatz-Standardschriftart"/>
    <w:uiPriority w:val="17"/>
    <w:semiHidden/>
    <w:rPr>
      <w:b/>
      <w:i/>
    </w:rPr>
  </w:style>
  <w:style w:type="character" w:customStyle="1" w:styleId="ItalicText">
    <w:name w:val="ItalicText"/>
    <w:basedOn w:val="Absatz-Standardschriftart"/>
    <w:uiPriority w:val="15"/>
    <w:qFormat/>
    <w:rPr>
      <w:i/>
    </w:rPr>
  </w:style>
  <w:style w:type="character" w:customStyle="1" w:styleId="BoldUnderlinedText">
    <w:name w:val="BoldUnderlinedText"/>
    <w:basedOn w:val="Absatz-Standardschriftart"/>
    <w:uiPriority w:val="17"/>
    <w:semiHidden/>
    <w:rPr>
      <w:b/>
      <w:u w:val="single"/>
    </w:rPr>
  </w:style>
  <w:style w:type="character" w:customStyle="1" w:styleId="UnderlinedText">
    <w:name w:val="UnderlinedText"/>
    <w:basedOn w:val="Absatz-Standardschriftart"/>
    <w:uiPriority w:val="15"/>
    <w:rPr>
      <w:u w:val="single"/>
    </w:rPr>
  </w:style>
  <w:style w:type="paragraph" w:styleId="Textkrper2">
    <w:name w:val="Body Text 2"/>
    <w:basedOn w:val="Standard"/>
    <w:uiPriority w:val="17"/>
    <w:semiHidden/>
    <w:pPr>
      <w:spacing w:after="120" w:line="480" w:lineRule="auto"/>
    </w:pPr>
  </w:style>
  <w:style w:type="paragraph" w:styleId="Textkrper3">
    <w:name w:val="Body Text 3"/>
    <w:basedOn w:val="Standard"/>
    <w:uiPriority w:val="17"/>
    <w:semiHidden/>
    <w:pPr>
      <w:spacing w:after="120"/>
    </w:pPr>
    <w:rPr>
      <w:sz w:val="16"/>
    </w:rPr>
  </w:style>
  <w:style w:type="paragraph" w:styleId="Textkrper-Erstzeileneinzug">
    <w:name w:val="Body Text First Indent"/>
    <w:basedOn w:val="Textkrper"/>
    <w:uiPriority w:val="17"/>
    <w:semiHidden/>
    <w:pPr>
      <w:ind w:firstLine="210"/>
    </w:pPr>
  </w:style>
  <w:style w:type="paragraph" w:styleId="Textkrper-Zeileneinzug">
    <w:name w:val="Body Text Indent"/>
    <w:basedOn w:val="Standard"/>
    <w:uiPriority w:val="17"/>
    <w:semiHidden/>
    <w:pPr>
      <w:spacing w:after="120"/>
      <w:ind w:left="283"/>
    </w:pPr>
  </w:style>
  <w:style w:type="paragraph" w:styleId="Textkrper-Erstzeileneinzug2">
    <w:name w:val="Body Text First Indent 2"/>
    <w:basedOn w:val="Textkrper-Zeileneinzug"/>
    <w:uiPriority w:val="17"/>
    <w:semiHidden/>
    <w:pPr>
      <w:ind w:firstLine="210"/>
    </w:pPr>
  </w:style>
  <w:style w:type="paragraph" w:styleId="Textkrper-Einzug2">
    <w:name w:val="Body Text Indent 2"/>
    <w:basedOn w:val="Standard"/>
    <w:uiPriority w:val="17"/>
    <w:semiHidden/>
    <w:pPr>
      <w:spacing w:after="120" w:line="480" w:lineRule="auto"/>
      <w:ind w:left="283"/>
    </w:pPr>
  </w:style>
  <w:style w:type="paragraph" w:styleId="Textkrper-Einzug3">
    <w:name w:val="Body Text Indent 3"/>
    <w:basedOn w:val="Standard"/>
    <w:uiPriority w:val="17"/>
    <w:semiHidden/>
    <w:pPr>
      <w:spacing w:after="120"/>
      <w:ind w:left="283"/>
    </w:pPr>
    <w:rPr>
      <w:sz w:val="16"/>
    </w:rPr>
  </w:style>
  <w:style w:type="paragraph" w:styleId="Beschriftung">
    <w:name w:val="caption"/>
    <w:basedOn w:val="Standard"/>
    <w:next w:val="Standard"/>
    <w:uiPriority w:val="17"/>
    <w:unhideWhenUsed/>
    <w:pPr>
      <w:spacing w:before="120" w:after="120"/>
    </w:pPr>
    <w:rPr>
      <w:b/>
    </w:rPr>
  </w:style>
  <w:style w:type="paragraph" w:styleId="Gruformel">
    <w:name w:val="Closing"/>
    <w:basedOn w:val="Standard"/>
    <w:uiPriority w:val="17"/>
    <w:semiHidden/>
    <w:pPr>
      <w:ind w:left="4252"/>
    </w:pPr>
  </w:style>
  <w:style w:type="character" w:styleId="Kommentarzeichen">
    <w:name w:val="annotation reference"/>
    <w:basedOn w:val="Absatz-Standardschriftart"/>
    <w:uiPriority w:val="17"/>
    <w:semiHidden/>
    <w:rPr>
      <w:sz w:val="16"/>
    </w:rPr>
  </w:style>
  <w:style w:type="paragraph" w:styleId="Kommentartext">
    <w:name w:val="annotation text"/>
    <w:basedOn w:val="Standard"/>
    <w:link w:val="KommentartextZchn"/>
    <w:uiPriority w:val="17"/>
    <w:semiHidden/>
    <w:rPr>
      <w:sz w:val="20"/>
    </w:rPr>
  </w:style>
  <w:style w:type="paragraph" w:styleId="Datum">
    <w:name w:val="Date"/>
    <w:basedOn w:val="Standard"/>
    <w:next w:val="Standard"/>
    <w:uiPriority w:val="17"/>
    <w:semiHidden/>
  </w:style>
  <w:style w:type="paragraph" w:styleId="Dokumentstruktur">
    <w:name w:val="Document Map"/>
    <w:basedOn w:val="Standard"/>
    <w:uiPriority w:val="17"/>
    <w:semiHidden/>
    <w:pPr>
      <w:shd w:val="clear" w:color="auto" w:fill="000080"/>
    </w:pPr>
    <w:rPr>
      <w:rFonts w:ascii="Tahoma" w:hAnsi="Tahoma"/>
    </w:rPr>
  </w:style>
  <w:style w:type="character" w:styleId="Hervorhebung">
    <w:name w:val="Emphasis"/>
    <w:basedOn w:val="Absatz-Standardschriftart"/>
    <w:uiPriority w:val="29"/>
    <w:semiHidden/>
    <w:rsid w:val="00E45680"/>
    <w:rPr>
      <w:b/>
      <w:i w:val="0"/>
    </w:rPr>
  </w:style>
  <w:style w:type="character" w:styleId="Endnotenzeichen">
    <w:name w:val="endnote reference"/>
    <w:basedOn w:val="Absatz-Standardschriftart"/>
    <w:uiPriority w:val="17"/>
    <w:semiHidden/>
    <w:rPr>
      <w:vertAlign w:val="superscript"/>
    </w:rPr>
  </w:style>
  <w:style w:type="paragraph" w:styleId="Endnotentext">
    <w:name w:val="endnote text"/>
    <w:basedOn w:val="Standard"/>
    <w:uiPriority w:val="17"/>
    <w:semiHidden/>
    <w:rPr>
      <w:sz w:val="20"/>
    </w:rPr>
  </w:style>
  <w:style w:type="paragraph" w:styleId="Umschlagadresse">
    <w:name w:val="envelope address"/>
    <w:basedOn w:val="Standard"/>
    <w:uiPriority w:val="17"/>
    <w:semiHidden/>
    <w:pPr>
      <w:framePr w:w="7920" w:h="1980" w:hRule="exact" w:hSpace="180" w:wrap="auto" w:hAnchor="page" w:xAlign="center" w:yAlign="bottom"/>
      <w:ind w:left="2880"/>
    </w:pPr>
    <w:rPr>
      <w:sz w:val="24"/>
    </w:rPr>
  </w:style>
  <w:style w:type="paragraph" w:styleId="Umschlagabsenderadresse">
    <w:name w:val="envelope return"/>
    <w:basedOn w:val="Standard"/>
    <w:uiPriority w:val="17"/>
    <w:semiHidden/>
    <w:rPr>
      <w:sz w:val="20"/>
    </w:rPr>
  </w:style>
  <w:style w:type="character" w:styleId="BesuchterLink">
    <w:name w:val="FollowedHyperlink"/>
    <w:basedOn w:val="Absatz-Standardschriftart"/>
    <w:uiPriority w:val="17"/>
    <w:unhideWhenUsed/>
    <w:rPr>
      <w:color w:val="800080"/>
      <w:u w:val="single"/>
    </w:rPr>
  </w:style>
  <w:style w:type="character" w:styleId="Hyperlink">
    <w:name w:val="Hyperlink"/>
    <w:basedOn w:val="Absatz-Standardschriftart"/>
    <w:uiPriority w:val="99"/>
    <w:rPr>
      <w:color w:val="0000FF"/>
      <w:u w:val="single"/>
    </w:rPr>
  </w:style>
  <w:style w:type="paragraph" w:styleId="Index1">
    <w:name w:val="index 1"/>
    <w:basedOn w:val="Standard"/>
    <w:next w:val="Standard"/>
    <w:autoRedefine/>
    <w:uiPriority w:val="17"/>
    <w:semiHidden/>
    <w:pPr>
      <w:ind w:left="210" w:hanging="210"/>
    </w:pPr>
  </w:style>
  <w:style w:type="paragraph" w:styleId="Index2">
    <w:name w:val="index 2"/>
    <w:basedOn w:val="Standard"/>
    <w:next w:val="Standard"/>
    <w:autoRedefine/>
    <w:uiPriority w:val="17"/>
    <w:semiHidden/>
    <w:pPr>
      <w:ind w:left="420" w:hanging="210"/>
    </w:pPr>
  </w:style>
  <w:style w:type="paragraph" w:styleId="Index3">
    <w:name w:val="index 3"/>
    <w:basedOn w:val="Standard"/>
    <w:next w:val="Standard"/>
    <w:autoRedefine/>
    <w:uiPriority w:val="17"/>
    <w:semiHidden/>
    <w:pPr>
      <w:ind w:left="630" w:hanging="210"/>
    </w:pPr>
  </w:style>
  <w:style w:type="paragraph" w:styleId="Index4">
    <w:name w:val="index 4"/>
    <w:basedOn w:val="Standard"/>
    <w:next w:val="Standard"/>
    <w:autoRedefine/>
    <w:uiPriority w:val="17"/>
    <w:semiHidden/>
    <w:pPr>
      <w:ind w:left="840" w:hanging="210"/>
    </w:pPr>
  </w:style>
  <w:style w:type="paragraph" w:styleId="Index5">
    <w:name w:val="index 5"/>
    <w:basedOn w:val="Standard"/>
    <w:next w:val="Standard"/>
    <w:autoRedefine/>
    <w:uiPriority w:val="17"/>
    <w:semiHidden/>
    <w:pPr>
      <w:ind w:left="1050" w:hanging="210"/>
    </w:pPr>
  </w:style>
  <w:style w:type="paragraph" w:styleId="Index6">
    <w:name w:val="index 6"/>
    <w:basedOn w:val="Standard"/>
    <w:next w:val="Standard"/>
    <w:autoRedefine/>
    <w:uiPriority w:val="17"/>
    <w:semiHidden/>
    <w:pPr>
      <w:ind w:left="1260" w:hanging="210"/>
    </w:pPr>
  </w:style>
  <w:style w:type="paragraph" w:styleId="Index7">
    <w:name w:val="index 7"/>
    <w:basedOn w:val="Standard"/>
    <w:next w:val="Standard"/>
    <w:autoRedefine/>
    <w:uiPriority w:val="17"/>
    <w:semiHidden/>
    <w:pPr>
      <w:ind w:left="1470" w:hanging="210"/>
    </w:pPr>
  </w:style>
  <w:style w:type="paragraph" w:styleId="Index8">
    <w:name w:val="index 8"/>
    <w:basedOn w:val="Standard"/>
    <w:next w:val="Standard"/>
    <w:autoRedefine/>
    <w:uiPriority w:val="17"/>
    <w:semiHidden/>
    <w:pPr>
      <w:ind w:left="1680" w:hanging="210"/>
    </w:pPr>
  </w:style>
  <w:style w:type="paragraph" w:styleId="Index9">
    <w:name w:val="index 9"/>
    <w:basedOn w:val="Standard"/>
    <w:next w:val="Standard"/>
    <w:autoRedefine/>
    <w:uiPriority w:val="17"/>
    <w:semiHidden/>
    <w:pPr>
      <w:ind w:left="1890" w:hanging="210"/>
    </w:pPr>
  </w:style>
  <w:style w:type="paragraph" w:styleId="Indexberschrift">
    <w:name w:val="index heading"/>
    <w:basedOn w:val="Standard"/>
    <w:next w:val="Index1"/>
    <w:uiPriority w:val="17"/>
    <w:semiHidden/>
    <w:rPr>
      <w:b/>
    </w:rPr>
  </w:style>
  <w:style w:type="character" w:styleId="Zeilennummer">
    <w:name w:val="line number"/>
    <w:basedOn w:val="Absatz-Standardschriftart"/>
    <w:uiPriority w:val="17"/>
    <w:semiHidden/>
  </w:style>
  <w:style w:type="paragraph" w:styleId="Makrotext">
    <w:name w:val="macro"/>
    <w:uiPriority w:val="17"/>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kern w:val="28"/>
      <w:lang w:eastAsia="zh-CN"/>
    </w:rPr>
  </w:style>
  <w:style w:type="paragraph" w:styleId="Nachrichtenkopf">
    <w:name w:val="Message Header"/>
    <w:basedOn w:val="Standard"/>
    <w:uiPriority w:val="17"/>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uiPriority w:val="29"/>
    <w:pPr>
      <w:ind w:left="720"/>
    </w:pPr>
  </w:style>
  <w:style w:type="paragraph" w:styleId="Fu-Endnotenberschrift">
    <w:name w:val="Note Heading"/>
    <w:basedOn w:val="Standard"/>
    <w:next w:val="Standard"/>
    <w:uiPriority w:val="17"/>
    <w:semiHidden/>
  </w:style>
  <w:style w:type="character" w:styleId="Seitenzahl">
    <w:name w:val="page number"/>
    <w:basedOn w:val="Absatz-Standardschriftart"/>
    <w:uiPriority w:val="17"/>
    <w:semiHidden/>
  </w:style>
  <w:style w:type="paragraph" w:styleId="NurText">
    <w:name w:val="Plain Text"/>
    <w:basedOn w:val="Standard"/>
    <w:uiPriority w:val="17"/>
    <w:semiHidden/>
    <w:rPr>
      <w:rFonts w:ascii="Courier New" w:hAnsi="Courier New"/>
      <w:sz w:val="20"/>
    </w:rPr>
  </w:style>
  <w:style w:type="paragraph" w:styleId="Anrede">
    <w:name w:val="Salutation"/>
    <w:basedOn w:val="Standard"/>
    <w:next w:val="Standard"/>
    <w:uiPriority w:val="17"/>
    <w:semiHidden/>
  </w:style>
  <w:style w:type="paragraph" w:styleId="Unterschrift">
    <w:name w:val="Signature"/>
    <w:basedOn w:val="Standard"/>
    <w:uiPriority w:val="17"/>
    <w:semiHidden/>
    <w:pPr>
      <w:ind w:left="4252"/>
    </w:pPr>
  </w:style>
  <w:style w:type="paragraph" w:customStyle="1" w:styleId="CentredSubheading">
    <w:name w:val="Centred Subheading"/>
    <w:basedOn w:val="Centred"/>
    <w:next w:val="Body1"/>
    <w:uiPriority w:val="13"/>
    <w:qFormat/>
    <w:rsid w:val="006E1EA1"/>
    <w:rPr>
      <w:b/>
    </w:rPr>
  </w:style>
  <w:style w:type="paragraph" w:styleId="Rechtsgrundlagenverzeichnis">
    <w:name w:val="table of authorities"/>
    <w:basedOn w:val="Standard"/>
    <w:next w:val="Standard"/>
    <w:uiPriority w:val="17"/>
    <w:semiHidden/>
    <w:pPr>
      <w:ind w:left="210" w:hanging="210"/>
    </w:pPr>
  </w:style>
  <w:style w:type="paragraph" w:styleId="Abbildungsverzeichnis">
    <w:name w:val="table of figures"/>
    <w:basedOn w:val="Standard"/>
    <w:next w:val="Standard"/>
    <w:uiPriority w:val="17"/>
    <w:semiHidden/>
    <w:pPr>
      <w:ind w:left="420" w:hanging="420"/>
    </w:pPr>
  </w:style>
  <w:style w:type="paragraph" w:styleId="RGV-berschrift">
    <w:name w:val="toa heading"/>
    <w:basedOn w:val="Standard"/>
    <w:next w:val="Standard"/>
    <w:uiPriority w:val="49"/>
    <w:semiHidden/>
    <w:pPr>
      <w:spacing w:before="120"/>
    </w:pPr>
    <w:rPr>
      <w:b/>
      <w:sz w:val="24"/>
    </w:rPr>
  </w:style>
  <w:style w:type="paragraph" w:styleId="Verzeichnis5">
    <w:name w:val="toc 5"/>
    <w:basedOn w:val="Body1"/>
    <w:next w:val="Body1"/>
    <w:uiPriority w:val="49"/>
    <w:semiHidden/>
    <w:rsid w:val="00436B0E"/>
    <w:pPr>
      <w:spacing w:after="0"/>
      <w:ind w:left="840"/>
      <w:jc w:val="left"/>
    </w:pPr>
    <w:rPr>
      <w:rFonts w:asciiTheme="minorHAnsi" w:hAnsiTheme="minorHAnsi" w:cstheme="minorHAnsi"/>
      <w:sz w:val="20"/>
      <w:szCs w:val="20"/>
    </w:rPr>
  </w:style>
  <w:style w:type="paragraph" w:styleId="Verzeichnis6">
    <w:name w:val="toc 6"/>
    <w:basedOn w:val="Standard"/>
    <w:next w:val="Standard"/>
    <w:uiPriority w:val="49"/>
    <w:semiHidden/>
    <w:pPr>
      <w:ind w:left="1050"/>
      <w:jc w:val="left"/>
    </w:pPr>
    <w:rPr>
      <w:rFonts w:asciiTheme="minorHAnsi" w:hAnsiTheme="minorHAnsi" w:cstheme="minorHAnsi"/>
      <w:sz w:val="20"/>
      <w:szCs w:val="20"/>
    </w:rPr>
  </w:style>
  <w:style w:type="paragraph" w:styleId="Verzeichnis7">
    <w:name w:val="toc 7"/>
    <w:basedOn w:val="Standard"/>
    <w:next w:val="Standard"/>
    <w:uiPriority w:val="49"/>
    <w:semiHidden/>
    <w:pPr>
      <w:ind w:left="1260"/>
      <w:jc w:val="left"/>
    </w:pPr>
    <w:rPr>
      <w:rFonts w:asciiTheme="minorHAnsi" w:hAnsiTheme="minorHAnsi" w:cstheme="minorHAnsi"/>
      <w:sz w:val="20"/>
      <w:szCs w:val="20"/>
    </w:rPr>
  </w:style>
  <w:style w:type="paragraph" w:styleId="Verzeichnis8">
    <w:name w:val="toc 8"/>
    <w:basedOn w:val="Standard"/>
    <w:next w:val="Standard"/>
    <w:uiPriority w:val="49"/>
    <w:semiHidden/>
    <w:pPr>
      <w:ind w:left="1470"/>
      <w:jc w:val="left"/>
    </w:pPr>
    <w:rPr>
      <w:rFonts w:asciiTheme="minorHAnsi" w:hAnsiTheme="minorHAnsi" w:cstheme="minorHAnsi"/>
      <w:sz w:val="20"/>
      <w:szCs w:val="20"/>
    </w:rPr>
  </w:style>
  <w:style w:type="paragraph" w:styleId="Verzeichnis9">
    <w:name w:val="toc 9"/>
    <w:basedOn w:val="Standard"/>
    <w:next w:val="Standard"/>
    <w:uiPriority w:val="49"/>
    <w:semiHidden/>
    <w:pPr>
      <w:ind w:left="1680"/>
      <w:jc w:val="left"/>
    </w:pPr>
    <w:rPr>
      <w:rFonts w:asciiTheme="minorHAnsi" w:hAnsiTheme="minorHAnsi" w:cstheme="minorHAnsi"/>
      <w:sz w:val="20"/>
      <w:szCs w:val="20"/>
    </w:rPr>
  </w:style>
  <w:style w:type="paragraph" w:customStyle="1" w:styleId="Centred">
    <w:name w:val="Centred"/>
    <w:basedOn w:val="Body"/>
    <w:next w:val="Body1"/>
    <w:uiPriority w:val="13"/>
    <w:pPr>
      <w:keepNext/>
      <w:jc w:val="center"/>
    </w:pPr>
  </w:style>
  <w:style w:type="paragraph" w:customStyle="1" w:styleId="Parties">
    <w:name w:val="Parties"/>
    <w:basedOn w:val="Body"/>
    <w:next w:val="Body2"/>
    <w:uiPriority w:val="9"/>
    <w:qFormat/>
    <w:pPr>
      <w:numPr>
        <w:numId w:val="3"/>
      </w:numPr>
    </w:pPr>
  </w:style>
  <w:style w:type="paragraph" w:customStyle="1" w:styleId="Recitals">
    <w:name w:val="Recitals"/>
    <w:basedOn w:val="Body"/>
    <w:next w:val="Body2"/>
    <w:uiPriority w:val="9"/>
    <w:qFormat/>
    <w:pPr>
      <w:numPr>
        <w:numId w:val="4"/>
      </w:numPr>
    </w:pPr>
  </w:style>
  <w:style w:type="paragraph" w:styleId="Inhaltsverzeichnisberschrift">
    <w:name w:val="TOC Heading"/>
    <w:basedOn w:val="berschrift1"/>
    <w:next w:val="Standard"/>
    <w:uiPriority w:val="49"/>
    <w:semiHidden/>
    <w:rsid w:val="00AE6229"/>
    <w:pPr>
      <w:keepLines/>
      <w:tabs>
        <w:tab w:val="right" w:pos="9072"/>
      </w:tabs>
      <w:spacing w:after="240"/>
      <w:jc w:val="center"/>
      <w:outlineLvl w:val="9"/>
    </w:pPr>
    <w:rPr>
      <w:rFonts w:eastAsiaTheme="majorEastAsia" w:cstheme="majorBidi"/>
      <w:bCs/>
      <w:szCs w:val="28"/>
    </w:rPr>
  </w:style>
  <w:style w:type="character" w:customStyle="1" w:styleId="KommentartextZchn">
    <w:name w:val="Kommentartext Zchn"/>
    <w:basedOn w:val="Absatz-Standardschriftart"/>
    <w:link w:val="Kommentartext"/>
    <w:uiPriority w:val="17"/>
    <w:semiHidden/>
    <w:rsid w:val="00ED08A9"/>
    <w:rPr>
      <w:sz w:val="20"/>
    </w:rPr>
  </w:style>
  <w:style w:type="paragraph" w:customStyle="1" w:styleId="Address">
    <w:name w:val="Address"/>
    <w:basedOn w:val="Standard"/>
    <w:uiPriority w:val="17"/>
    <w:rsid w:val="00671861"/>
    <w:pPr>
      <w:jc w:val="center"/>
    </w:pPr>
    <w:rPr>
      <w:sz w:val="16"/>
      <w:szCs w:val="16"/>
      <w:lang w:eastAsia="en-US"/>
    </w:rPr>
  </w:style>
  <w:style w:type="paragraph" w:customStyle="1" w:styleId="NormalCentred">
    <w:name w:val="Normal Centred"/>
    <w:basedOn w:val="Standard"/>
    <w:uiPriority w:val="9"/>
    <w:rsid w:val="00671861"/>
    <w:pPr>
      <w:jc w:val="center"/>
    </w:pPr>
    <w:rPr>
      <w:szCs w:val="24"/>
      <w:lang w:eastAsia="en-US"/>
    </w:rPr>
  </w:style>
  <w:style w:type="character" w:customStyle="1" w:styleId="SmallCaps">
    <w:name w:val="SmallCaps"/>
    <w:basedOn w:val="Absatz-Standardschriftart"/>
    <w:uiPriority w:val="17"/>
    <w:semiHidden/>
    <w:rsid w:val="00671861"/>
    <w:rPr>
      <w:rFonts w:ascii="Arial" w:hAnsi="Arial"/>
      <w:smallCaps/>
      <w:sz w:val="21"/>
    </w:rPr>
  </w:style>
  <w:style w:type="paragraph" w:styleId="Sprechblasentext">
    <w:name w:val="Balloon Text"/>
    <w:basedOn w:val="Standard"/>
    <w:link w:val="SprechblasentextZchn"/>
    <w:uiPriority w:val="17"/>
    <w:unhideWhenUsed/>
    <w:rsid w:val="0067186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17"/>
    <w:rsid w:val="00ED08A9"/>
    <w:rPr>
      <w:rFonts w:ascii="Tahoma" w:hAnsi="Tahoma" w:cs="Tahoma"/>
      <w:sz w:val="16"/>
      <w:szCs w:val="16"/>
    </w:rPr>
  </w:style>
  <w:style w:type="character" w:customStyle="1" w:styleId="FuzeileZchn">
    <w:name w:val="Fußzeile Zchn"/>
    <w:basedOn w:val="Absatz-Standardschriftart"/>
    <w:link w:val="Fuzeile"/>
    <w:uiPriority w:val="99"/>
    <w:rsid w:val="00ED08A9"/>
    <w:rPr>
      <w:sz w:val="16"/>
    </w:rPr>
  </w:style>
  <w:style w:type="character" w:customStyle="1" w:styleId="KopfzeileZchn">
    <w:name w:val="Kopfzeile Zchn"/>
    <w:basedOn w:val="Absatz-Standardschriftart"/>
    <w:link w:val="Kopfzeile"/>
    <w:uiPriority w:val="99"/>
    <w:rsid w:val="00ED08A9"/>
  </w:style>
  <w:style w:type="character" w:styleId="Platzhaltertext">
    <w:name w:val="Placeholder Text"/>
    <w:basedOn w:val="Absatz-Standardschriftart"/>
    <w:uiPriority w:val="99"/>
    <w:semiHidden/>
    <w:rsid w:val="004B05D7"/>
    <w:rPr>
      <w:color w:val="808080"/>
    </w:rPr>
  </w:style>
  <w:style w:type="paragraph" w:customStyle="1" w:styleId="CentredHeading">
    <w:name w:val="Centred Heading"/>
    <w:basedOn w:val="Body1"/>
    <w:next w:val="Body1"/>
    <w:uiPriority w:val="13"/>
    <w:qFormat/>
    <w:rsid w:val="000A7590"/>
    <w:pPr>
      <w:keepNext/>
      <w:jc w:val="center"/>
    </w:pPr>
    <w:rPr>
      <w:b/>
      <w:smallCaps/>
    </w:rPr>
  </w:style>
  <w:style w:type="paragraph" w:styleId="StandardWeb">
    <w:name w:val="Normal (Web)"/>
    <w:basedOn w:val="Standard"/>
    <w:uiPriority w:val="29"/>
    <w:rsid w:val="00F95754"/>
    <w:rPr>
      <w:szCs w:val="24"/>
    </w:rPr>
  </w:style>
  <w:style w:type="paragraph" w:styleId="Untertitel">
    <w:name w:val="Subtitle"/>
    <w:basedOn w:val="Body"/>
    <w:next w:val="Body1"/>
    <w:link w:val="UntertitelZchn"/>
    <w:uiPriority w:val="18"/>
    <w:rsid w:val="00615756"/>
    <w:pPr>
      <w:numPr>
        <w:ilvl w:val="1"/>
      </w:numPr>
    </w:pPr>
    <w:rPr>
      <w:rFonts w:ascii="Arial Bold" w:eastAsiaTheme="majorEastAsia" w:hAnsi="Arial Bold" w:cstheme="majorBidi"/>
      <w:b/>
      <w:iCs/>
      <w:spacing w:val="15"/>
      <w:szCs w:val="24"/>
    </w:rPr>
  </w:style>
  <w:style w:type="character" w:customStyle="1" w:styleId="UntertitelZchn">
    <w:name w:val="Untertitel Zchn"/>
    <w:basedOn w:val="Absatz-Standardschriftart"/>
    <w:link w:val="Untertitel"/>
    <w:uiPriority w:val="18"/>
    <w:rsid w:val="00ED08A9"/>
    <w:rPr>
      <w:rFonts w:ascii="Arial Bold" w:eastAsiaTheme="majorEastAsia" w:hAnsi="Arial Bold" w:cstheme="majorBidi"/>
      <w:b/>
      <w:iCs/>
      <w:spacing w:val="15"/>
      <w:szCs w:val="24"/>
    </w:rPr>
  </w:style>
  <w:style w:type="character" w:styleId="Buchtitel">
    <w:name w:val="Book Title"/>
    <w:basedOn w:val="Absatz-Standardschriftart"/>
    <w:uiPriority w:val="43"/>
    <w:semiHidden/>
    <w:rsid w:val="00D25E01"/>
    <w:rPr>
      <w:b/>
      <w:bCs/>
      <w:smallCaps/>
      <w:spacing w:val="5"/>
    </w:rPr>
  </w:style>
  <w:style w:type="paragraph" w:styleId="Zitat">
    <w:name w:val="Quote"/>
    <w:basedOn w:val="Standard"/>
    <w:next w:val="Standard"/>
    <w:link w:val="ZitatZchn"/>
    <w:uiPriority w:val="39"/>
    <w:semiHidden/>
    <w:rsid w:val="00D25E01"/>
    <w:rPr>
      <w:i/>
      <w:iCs/>
      <w:color w:val="000000" w:themeColor="text1"/>
    </w:rPr>
  </w:style>
  <w:style w:type="character" w:customStyle="1" w:styleId="ZitatZchn">
    <w:name w:val="Zitat Zchn"/>
    <w:basedOn w:val="Absatz-Standardschriftart"/>
    <w:link w:val="Zitat"/>
    <w:uiPriority w:val="39"/>
    <w:semiHidden/>
    <w:rsid w:val="00ED08A9"/>
    <w:rPr>
      <w:i/>
      <w:iCs/>
      <w:color w:val="000000" w:themeColor="text1"/>
    </w:rPr>
  </w:style>
  <w:style w:type="paragraph" w:styleId="Listenabsatz">
    <w:name w:val="List Paragraph"/>
    <w:basedOn w:val="Standard"/>
    <w:uiPriority w:val="44"/>
    <w:rsid w:val="00D25E01"/>
    <w:pPr>
      <w:ind w:left="720"/>
      <w:contextualSpacing/>
    </w:pPr>
  </w:style>
  <w:style w:type="paragraph" w:styleId="Titel">
    <w:name w:val="Title"/>
    <w:basedOn w:val="Body"/>
    <w:next w:val="Body1"/>
    <w:link w:val="TitelZchn"/>
    <w:uiPriority w:val="18"/>
    <w:rsid w:val="00615756"/>
    <w:rPr>
      <w:rFonts w:eastAsiaTheme="majorEastAsia" w:cstheme="majorBidi"/>
      <w:b/>
      <w:smallCaps/>
      <w:spacing w:val="5"/>
      <w:kern w:val="28"/>
      <w:szCs w:val="52"/>
    </w:rPr>
  </w:style>
  <w:style w:type="character" w:customStyle="1" w:styleId="TitelZchn">
    <w:name w:val="Titel Zchn"/>
    <w:basedOn w:val="Absatz-Standardschriftart"/>
    <w:link w:val="Titel"/>
    <w:uiPriority w:val="18"/>
    <w:rsid w:val="00ED08A9"/>
    <w:rPr>
      <w:rFonts w:eastAsiaTheme="majorEastAsia" w:cstheme="majorBidi"/>
      <w:b/>
      <w:smallCaps/>
      <w:spacing w:val="5"/>
      <w:kern w:val="28"/>
      <w:szCs w:val="52"/>
    </w:rPr>
  </w:style>
  <w:style w:type="paragraph" w:styleId="KeinLeerraum">
    <w:name w:val="No Spacing"/>
    <w:uiPriority w:val="29"/>
    <w:qFormat/>
    <w:rsid w:val="007F7F66"/>
    <w:pPr>
      <w:spacing w:line="240" w:lineRule="auto"/>
    </w:pPr>
  </w:style>
  <w:style w:type="paragraph" w:customStyle="1" w:styleId="SchTitle">
    <w:name w:val="Sch  Title"/>
    <w:basedOn w:val="SchSubtitle"/>
    <w:next w:val="SchSubtitle"/>
    <w:uiPriority w:val="10"/>
    <w:qFormat/>
    <w:rsid w:val="00BE7F58"/>
    <w:pPr>
      <w:numPr>
        <w:ilvl w:val="0"/>
      </w:numPr>
    </w:pPr>
    <w:rPr>
      <w:smallCaps/>
    </w:rPr>
  </w:style>
  <w:style w:type="paragraph" w:customStyle="1" w:styleId="SchSubtitle">
    <w:name w:val="Sch  Subtitle"/>
    <w:basedOn w:val="Body"/>
    <w:next w:val="Body2"/>
    <w:uiPriority w:val="11"/>
    <w:qFormat/>
    <w:rsid w:val="00BE7F58"/>
    <w:pPr>
      <w:keepNext/>
      <w:numPr>
        <w:ilvl w:val="1"/>
        <w:numId w:val="5"/>
      </w:numPr>
      <w:jc w:val="center"/>
    </w:pPr>
    <w:rPr>
      <w:b/>
    </w:rPr>
  </w:style>
  <w:style w:type="paragraph" w:customStyle="1" w:styleId="SchNumber1">
    <w:name w:val="Sch Number 1"/>
    <w:basedOn w:val="Level1"/>
    <w:next w:val="Body2"/>
    <w:link w:val="SchNumber1Char"/>
    <w:uiPriority w:val="12"/>
    <w:qFormat/>
    <w:rsid w:val="00FC3332"/>
    <w:pPr>
      <w:numPr>
        <w:ilvl w:val="2"/>
        <w:numId w:val="5"/>
      </w:numPr>
    </w:pPr>
  </w:style>
  <w:style w:type="paragraph" w:customStyle="1" w:styleId="SchNumber2">
    <w:name w:val="Sch Number 2"/>
    <w:basedOn w:val="Level2"/>
    <w:next w:val="Body2"/>
    <w:link w:val="SchNumber2Char"/>
    <w:uiPriority w:val="12"/>
    <w:qFormat/>
    <w:rsid w:val="00FC3332"/>
    <w:pPr>
      <w:numPr>
        <w:ilvl w:val="3"/>
        <w:numId w:val="5"/>
      </w:numPr>
    </w:pPr>
  </w:style>
  <w:style w:type="paragraph" w:customStyle="1" w:styleId="SchNumber3">
    <w:name w:val="Sch Number 3"/>
    <w:basedOn w:val="Level3"/>
    <w:next w:val="Body2"/>
    <w:link w:val="SchNumber3Char"/>
    <w:uiPriority w:val="12"/>
    <w:qFormat/>
    <w:rsid w:val="00FC3332"/>
    <w:pPr>
      <w:numPr>
        <w:ilvl w:val="4"/>
        <w:numId w:val="5"/>
      </w:numPr>
    </w:pPr>
  </w:style>
  <w:style w:type="paragraph" w:customStyle="1" w:styleId="SchNumber4">
    <w:name w:val="Sch Number 4"/>
    <w:basedOn w:val="Level4"/>
    <w:next w:val="Body4"/>
    <w:link w:val="SchNumber4Char"/>
    <w:uiPriority w:val="12"/>
    <w:qFormat/>
    <w:rsid w:val="00FC3332"/>
    <w:pPr>
      <w:numPr>
        <w:ilvl w:val="5"/>
        <w:numId w:val="5"/>
      </w:numPr>
    </w:pPr>
  </w:style>
  <w:style w:type="paragraph" w:customStyle="1" w:styleId="SchNumber5">
    <w:name w:val="Sch Number 5"/>
    <w:basedOn w:val="Level5"/>
    <w:next w:val="Body5"/>
    <w:link w:val="SchNumber5Char"/>
    <w:uiPriority w:val="12"/>
    <w:qFormat/>
    <w:rsid w:val="00FC3332"/>
    <w:pPr>
      <w:numPr>
        <w:ilvl w:val="6"/>
        <w:numId w:val="5"/>
      </w:numPr>
    </w:pPr>
  </w:style>
  <w:style w:type="paragraph" w:customStyle="1" w:styleId="SchHeading1">
    <w:name w:val="Sch Heading 1"/>
    <w:basedOn w:val="SchNumber1"/>
    <w:next w:val="Body2"/>
    <w:link w:val="SchHeading1Char"/>
    <w:uiPriority w:val="12"/>
    <w:qFormat/>
    <w:rsid w:val="00665A5B"/>
    <w:pPr>
      <w:keepNext/>
    </w:pPr>
    <w:rPr>
      <w:b/>
      <w:smallCaps/>
    </w:rPr>
  </w:style>
  <w:style w:type="paragraph" w:customStyle="1" w:styleId="SchHeading2">
    <w:name w:val="Sch Heading 2"/>
    <w:basedOn w:val="SchNumber2"/>
    <w:next w:val="Body2"/>
    <w:link w:val="SchHeading2Char"/>
    <w:uiPriority w:val="12"/>
    <w:qFormat/>
    <w:rsid w:val="00665A5B"/>
    <w:pPr>
      <w:keepNext/>
    </w:pPr>
    <w:rPr>
      <w:b/>
    </w:rPr>
  </w:style>
  <w:style w:type="paragraph" w:customStyle="1" w:styleId="Heading1Restart">
    <w:name w:val="Heading 1 Restart"/>
    <w:basedOn w:val="berschrift1"/>
    <w:next w:val="Body2"/>
    <w:link w:val="Heading1RestartChar"/>
    <w:uiPriority w:val="13"/>
    <w:semiHidden/>
    <w:rsid w:val="000D77B5"/>
    <w:pPr>
      <w:numPr>
        <w:numId w:val="0"/>
      </w:numPr>
      <w:tabs>
        <w:tab w:val="left" w:pos="709"/>
      </w:tabs>
      <w:ind w:left="709" w:hanging="709"/>
    </w:pPr>
  </w:style>
  <w:style w:type="character" w:customStyle="1" w:styleId="Heading1RestartChar">
    <w:name w:val="Heading 1 Restart Char"/>
    <w:link w:val="Heading1Restart"/>
    <w:uiPriority w:val="13"/>
    <w:semiHidden/>
    <w:rsid w:val="00ED08A9"/>
    <w:rPr>
      <w:rFonts w:eastAsia="Arial Unicode MS"/>
      <w:b/>
      <w:smallCaps/>
    </w:rPr>
  </w:style>
  <w:style w:type="paragraph" w:customStyle="1" w:styleId="Heading2Restart">
    <w:name w:val="Heading 2 Restart"/>
    <w:basedOn w:val="berschrift2"/>
    <w:next w:val="Body2"/>
    <w:link w:val="Heading2RestartChar"/>
    <w:uiPriority w:val="13"/>
    <w:semiHidden/>
    <w:rsid w:val="000D77B5"/>
    <w:pPr>
      <w:numPr>
        <w:ilvl w:val="0"/>
        <w:numId w:val="0"/>
      </w:numPr>
      <w:tabs>
        <w:tab w:val="left" w:pos="709"/>
      </w:tabs>
      <w:ind w:left="709" w:hanging="709"/>
    </w:pPr>
  </w:style>
  <w:style w:type="paragraph" w:customStyle="1" w:styleId="Heading3Restart">
    <w:name w:val="Heading 3 Restart"/>
    <w:basedOn w:val="berschrift3"/>
    <w:next w:val="Body3"/>
    <w:link w:val="Heading3RestartChar"/>
    <w:uiPriority w:val="13"/>
    <w:semiHidden/>
    <w:qFormat/>
    <w:rsid w:val="000D77B5"/>
    <w:pPr>
      <w:numPr>
        <w:ilvl w:val="0"/>
        <w:numId w:val="0"/>
      </w:numPr>
      <w:ind w:left="1418" w:hanging="709"/>
    </w:pPr>
  </w:style>
  <w:style w:type="character" w:customStyle="1" w:styleId="Heading3RestartChar">
    <w:name w:val="Heading 3 Restart Char"/>
    <w:link w:val="Heading3Restart"/>
    <w:uiPriority w:val="13"/>
    <w:semiHidden/>
    <w:rsid w:val="00ED08A9"/>
    <w:rPr>
      <w:rFonts w:eastAsia="Arial Unicode MS"/>
      <w:b/>
    </w:rPr>
  </w:style>
  <w:style w:type="character" w:customStyle="1" w:styleId="BodyChar">
    <w:name w:val="Body Char"/>
    <w:basedOn w:val="Absatz-Standardschriftart"/>
    <w:link w:val="Body"/>
    <w:uiPriority w:val="17"/>
    <w:semiHidden/>
    <w:rsid w:val="00ED08A9"/>
  </w:style>
  <w:style w:type="character" w:customStyle="1" w:styleId="Body1Char">
    <w:name w:val="Body 1 Char"/>
    <w:basedOn w:val="BodyChar"/>
    <w:link w:val="Body1"/>
    <w:rsid w:val="000D77B5"/>
  </w:style>
  <w:style w:type="character" w:customStyle="1" w:styleId="Body2Char">
    <w:name w:val="Body 2 Char"/>
    <w:basedOn w:val="Body1Char"/>
    <w:link w:val="Body2"/>
    <w:rsid w:val="000D77B5"/>
  </w:style>
  <w:style w:type="character" w:customStyle="1" w:styleId="Level2Char">
    <w:name w:val="Level 2 Char"/>
    <w:basedOn w:val="Body2Char"/>
    <w:link w:val="Level2"/>
    <w:rsid w:val="00ED08A9"/>
    <w:rPr>
      <w:rFonts w:eastAsia="Arial Unicode MS"/>
    </w:rPr>
  </w:style>
  <w:style w:type="character" w:customStyle="1" w:styleId="berschrift2Zchn">
    <w:name w:val="Überschrift 2 Zchn"/>
    <w:basedOn w:val="Level2Char"/>
    <w:link w:val="berschrift2"/>
    <w:uiPriority w:val="4"/>
    <w:rsid w:val="00ED08A9"/>
    <w:rPr>
      <w:rFonts w:eastAsia="Arial Unicode MS"/>
      <w:b/>
    </w:rPr>
  </w:style>
  <w:style w:type="character" w:customStyle="1" w:styleId="Heading2RestartChar">
    <w:name w:val="Heading 2 Restart Char"/>
    <w:basedOn w:val="berschrift2Zchn"/>
    <w:link w:val="Heading2Restart"/>
    <w:uiPriority w:val="13"/>
    <w:semiHidden/>
    <w:rsid w:val="00ED08A9"/>
    <w:rPr>
      <w:rFonts w:eastAsia="Arial Unicode MS"/>
      <w:b/>
    </w:rPr>
  </w:style>
  <w:style w:type="numbering" w:customStyle="1" w:styleId="SchCustomList">
    <w:name w:val="Sch Custom List"/>
    <w:basedOn w:val="KeineListe"/>
    <w:uiPriority w:val="99"/>
    <w:rsid w:val="00FC3332"/>
    <w:pPr>
      <w:numPr>
        <w:numId w:val="5"/>
      </w:numPr>
    </w:pPr>
  </w:style>
  <w:style w:type="character" w:customStyle="1" w:styleId="Body3Char">
    <w:name w:val="Body 3 Char"/>
    <w:basedOn w:val="Body2Char"/>
    <w:link w:val="Body3"/>
    <w:rsid w:val="00C10D16"/>
  </w:style>
  <w:style w:type="character" w:customStyle="1" w:styleId="Body4Char">
    <w:name w:val="Body 4 Char"/>
    <w:basedOn w:val="Body3Char"/>
    <w:link w:val="Body4"/>
    <w:rsid w:val="00C10D16"/>
  </w:style>
  <w:style w:type="character" w:customStyle="1" w:styleId="Body5Char">
    <w:name w:val="Body 5 Char"/>
    <w:basedOn w:val="Body4Char"/>
    <w:link w:val="Body5"/>
    <w:rsid w:val="00C10D16"/>
  </w:style>
  <w:style w:type="character" w:customStyle="1" w:styleId="Level1Char">
    <w:name w:val="Level 1 Char"/>
    <w:basedOn w:val="Body1Char"/>
    <w:link w:val="Level1"/>
    <w:rsid w:val="00ED08A9"/>
    <w:rPr>
      <w:rFonts w:eastAsia="Arial Unicode MS"/>
    </w:rPr>
  </w:style>
  <w:style w:type="character" w:customStyle="1" w:styleId="berschrift1Zchn">
    <w:name w:val="Überschrift 1 Zchn"/>
    <w:basedOn w:val="Level1Char"/>
    <w:link w:val="berschrift1"/>
    <w:uiPriority w:val="4"/>
    <w:rsid w:val="00ED08A9"/>
    <w:rPr>
      <w:rFonts w:eastAsia="Arial Unicode MS"/>
      <w:b/>
      <w:smallCaps/>
    </w:rPr>
  </w:style>
  <w:style w:type="character" w:customStyle="1" w:styleId="Level3Char">
    <w:name w:val="Level 3 Char"/>
    <w:basedOn w:val="Body3Char"/>
    <w:link w:val="Level3"/>
    <w:rsid w:val="00ED08A9"/>
    <w:rPr>
      <w:rFonts w:eastAsia="Arial Unicode MS"/>
    </w:rPr>
  </w:style>
  <w:style w:type="character" w:customStyle="1" w:styleId="berschrift3Zchn">
    <w:name w:val="Überschrift 3 Zchn"/>
    <w:basedOn w:val="Level3Char"/>
    <w:link w:val="berschrift3"/>
    <w:uiPriority w:val="4"/>
    <w:rsid w:val="00ED08A9"/>
    <w:rPr>
      <w:rFonts w:eastAsia="Arial Unicode MS"/>
      <w:b/>
    </w:rPr>
  </w:style>
  <w:style w:type="character" w:customStyle="1" w:styleId="Level4Char">
    <w:name w:val="Level 4 Char"/>
    <w:basedOn w:val="Body4Char"/>
    <w:link w:val="Level4"/>
    <w:uiPriority w:val="6"/>
    <w:rsid w:val="00ED08A9"/>
  </w:style>
  <w:style w:type="character" w:customStyle="1" w:styleId="berschrift4Zchn">
    <w:name w:val="Überschrift 4 Zchn"/>
    <w:basedOn w:val="Level4Char"/>
    <w:link w:val="berschrift4"/>
    <w:uiPriority w:val="5"/>
    <w:semiHidden/>
    <w:rsid w:val="00ED08A9"/>
    <w:rPr>
      <w:rFonts w:ascii="Arial Bold" w:hAnsi="Arial Bold"/>
      <w:b/>
    </w:rPr>
  </w:style>
  <w:style w:type="character" w:customStyle="1" w:styleId="berschrift5Zchn">
    <w:name w:val="Überschrift 5 Zchn"/>
    <w:basedOn w:val="Absatz-Standardschriftart"/>
    <w:link w:val="berschrift5"/>
    <w:uiPriority w:val="5"/>
    <w:semiHidden/>
    <w:rsid w:val="00ED08A9"/>
    <w:rPr>
      <w:sz w:val="22"/>
    </w:rPr>
  </w:style>
  <w:style w:type="character" w:customStyle="1" w:styleId="Level5Char">
    <w:name w:val="Level 5 Char"/>
    <w:basedOn w:val="Body5Char"/>
    <w:link w:val="Level5"/>
    <w:uiPriority w:val="6"/>
    <w:rsid w:val="00ED08A9"/>
  </w:style>
  <w:style w:type="character" w:customStyle="1" w:styleId="SchNumber1Char">
    <w:name w:val="Sch Number 1 Char"/>
    <w:basedOn w:val="Level1Char"/>
    <w:link w:val="SchNumber1"/>
    <w:uiPriority w:val="12"/>
    <w:rsid w:val="00ED08A9"/>
    <w:rPr>
      <w:rFonts w:eastAsia="Arial Unicode MS"/>
    </w:rPr>
  </w:style>
  <w:style w:type="character" w:customStyle="1" w:styleId="SchHeading1Char">
    <w:name w:val="Sch Heading 1 Char"/>
    <w:basedOn w:val="SchNumber1Char"/>
    <w:link w:val="SchHeading1"/>
    <w:uiPriority w:val="12"/>
    <w:rsid w:val="00665A5B"/>
    <w:rPr>
      <w:rFonts w:eastAsia="Arial Unicode MS"/>
      <w:b/>
      <w:smallCaps/>
    </w:rPr>
  </w:style>
  <w:style w:type="character" w:customStyle="1" w:styleId="SchNumber2Char">
    <w:name w:val="Sch Number 2 Char"/>
    <w:basedOn w:val="Level2Char"/>
    <w:link w:val="SchNumber2"/>
    <w:uiPriority w:val="12"/>
    <w:rsid w:val="00ED08A9"/>
    <w:rPr>
      <w:rFonts w:eastAsia="Arial Unicode MS"/>
    </w:rPr>
  </w:style>
  <w:style w:type="character" w:customStyle="1" w:styleId="SchHeading2Char">
    <w:name w:val="Sch Heading 2 Char"/>
    <w:basedOn w:val="SchNumber2Char"/>
    <w:link w:val="SchHeading2"/>
    <w:uiPriority w:val="12"/>
    <w:rsid w:val="00665A5B"/>
    <w:rPr>
      <w:rFonts w:eastAsia="Arial Unicode MS"/>
      <w:b/>
    </w:rPr>
  </w:style>
  <w:style w:type="character" w:customStyle="1" w:styleId="SchNumber3Char">
    <w:name w:val="Sch Number 3 Char"/>
    <w:basedOn w:val="Level3Char"/>
    <w:link w:val="SchNumber3"/>
    <w:uiPriority w:val="12"/>
    <w:rsid w:val="00ED08A9"/>
    <w:rPr>
      <w:rFonts w:eastAsia="Arial Unicode MS"/>
    </w:rPr>
  </w:style>
  <w:style w:type="character" w:customStyle="1" w:styleId="SchNumber4Char">
    <w:name w:val="Sch Number 4 Char"/>
    <w:basedOn w:val="Level4Char"/>
    <w:link w:val="SchNumber4"/>
    <w:uiPriority w:val="12"/>
    <w:rsid w:val="00ED08A9"/>
    <w:rPr>
      <w:rFonts w:eastAsia="Arial Unicode MS"/>
    </w:rPr>
  </w:style>
  <w:style w:type="character" w:customStyle="1" w:styleId="SchNumber5Char">
    <w:name w:val="Sch Number 5 Char"/>
    <w:basedOn w:val="Level5Char"/>
    <w:link w:val="SchNumber5"/>
    <w:uiPriority w:val="12"/>
    <w:rsid w:val="00ED08A9"/>
    <w:rPr>
      <w:rFonts w:eastAsia="Arial Unicode MS"/>
    </w:rPr>
  </w:style>
  <w:style w:type="paragraph" w:customStyle="1" w:styleId="SchHeading3">
    <w:name w:val="Sch Heading 3"/>
    <w:basedOn w:val="SchNumber3"/>
    <w:next w:val="Body3"/>
    <w:link w:val="SchHeading3Char"/>
    <w:uiPriority w:val="12"/>
    <w:qFormat/>
    <w:rsid w:val="00665A5B"/>
    <w:pPr>
      <w:keepNext/>
    </w:pPr>
    <w:rPr>
      <w:b/>
    </w:rPr>
  </w:style>
  <w:style w:type="character" w:customStyle="1" w:styleId="SchHeading3Char">
    <w:name w:val="Sch Heading 3 Char"/>
    <w:basedOn w:val="SchNumber3Char"/>
    <w:link w:val="SchHeading3"/>
    <w:uiPriority w:val="12"/>
    <w:rsid w:val="00665A5B"/>
    <w:rPr>
      <w:rFonts w:eastAsia="Arial Unicode MS"/>
      <w:b/>
    </w:rPr>
  </w:style>
  <w:style w:type="paragraph" w:customStyle="1" w:styleId="Parts">
    <w:name w:val="Parts"/>
    <w:basedOn w:val="Body1"/>
    <w:next w:val="Body1"/>
    <w:uiPriority w:val="12"/>
    <w:qFormat/>
    <w:rsid w:val="00665A5B"/>
    <w:pPr>
      <w:keepNext/>
      <w:jc w:val="center"/>
    </w:pPr>
    <w:rPr>
      <w:b/>
    </w:rPr>
  </w:style>
  <w:style w:type="paragraph" w:styleId="Liste4">
    <w:name w:val="List 4"/>
    <w:basedOn w:val="Standard"/>
    <w:uiPriority w:val="29"/>
    <w:rsid w:val="00F95754"/>
    <w:pPr>
      <w:ind w:left="1132" w:hanging="283"/>
      <w:contextualSpacing/>
    </w:pPr>
  </w:style>
  <w:style w:type="paragraph" w:customStyle="1" w:styleId="Address2">
    <w:name w:val="Address 2"/>
    <w:basedOn w:val="Standard"/>
    <w:uiPriority w:val="17"/>
    <w:rsid w:val="00D67411"/>
    <w:rPr>
      <w:rFonts w:eastAsia="Times New Roman"/>
      <w:sz w:val="14"/>
    </w:rPr>
  </w:style>
  <w:style w:type="paragraph" w:customStyle="1" w:styleId="address3">
    <w:name w:val="address 3"/>
    <w:basedOn w:val="Address2"/>
    <w:uiPriority w:val="17"/>
    <w:rsid w:val="00D67411"/>
    <w:pPr>
      <w:spacing w:after="120" w:line="240" w:lineRule="auto"/>
    </w:pPr>
    <w:rPr>
      <w:sz w:val="12"/>
    </w:rPr>
  </w:style>
  <w:style w:type="paragraph" w:customStyle="1" w:styleId="SchHeading1Restart">
    <w:name w:val="Sch Heading 1 Restart"/>
    <w:basedOn w:val="SchHeading1"/>
    <w:next w:val="Body2"/>
    <w:link w:val="SchHeading1RestartChar"/>
    <w:uiPriority w:val="13"/>
    <w:semiHidden/>
    <w:rsid w:val="00AD2466"/>
    <w:pPr>
      <w:numPr>
        <w:ilvl w:val="0"/>
        <w:numId w:val="0"/>
      </w:numPr>
      <w:tabs>
        <w:tab w:val="left" w:pos="709"/>
      </w:tabs>
    </w:pPr>
  </w:style>
  <w:style w:type="character" w:customStyle="1" w:styleId="SchHeading1RestartChar">
    <w:name w:val="Sch Heading 1 Restart Char"/>
    <w:basedOn w:val="SchHeading1Char"/>
    <w:link w:val="SchHeading1Restart"/>
    <w:uiPriority w:val="13"/>
    <w:semiHidden/>
    <w:rsid w:val="00AD2466"/>
    <w:rPr>
      <w:rFonts w:eastAsia="Arial Unicode MS"/>
      <w:b/>
      <w:smallCaps/>
    </w:rPr>
  </w:style>
  <w:style w:type="paragraph" w:customStyle="1" w:styleId="SchHeading2Restart">
    <w:name w:val="Sch Heading 2 Restart"/>
    <w:basedOn w:val="SchHeading2"/>
    <w:next w:val="Body2"/>
    <w:link w:val="SchHeading2RestartChar"/>
    <w:uiPriority w:val="13"/>
    <w:semiHidden/>
    <w:rsid w:val="00AD2466"/>
    <w:pPr>
      <w:numPr>
        <w:ilvl w:val="0"/>
        <w:numId w:val="0"/>
      </w:numPr>
      <w:tabs>
        <w:tab w:val="left" w:pos="709"/>
      </w:tabs>
    </w:pPr>
  </w:style>
  <w:style w:type="character" w:customStyle="1" w:styleId="SchHeading2RestartChar">
    <w:name w:val="Sch Heading 2 Restart Char"/>
    <w:basedOn w:val="SchHeading2Char"/>
    <w:link w:val="SchHeading2Restart"/>
    <w:uiPriority w:val="13"/>
    <w:semiHidden/>
    <w:rsid w:val="00AD2466"/>
    <w:rPr>
      <w:rFonts w:eastAsia="Arial Unicode MS"/>
      <w:b/>
    </w:rPr>
  </w:style>
  <w:style w:type="paragraph" w:customStyle="1" w:styleId="SchHeading3Restart">
    <w:name w:val="Sch Heading 3 Restart"/>
    <w:basedOn w:val="SchHeading3"/>
    <w:next w:val="Body3"/>
    <w:link w:val="SchHeading3RestartChar"/>
    <w:uiPriority w:val="13"/>
    <w:semiHidden/>
    <w:rsid w:val="00AD2466"/>
    <w:pPr>
      <w:numPr>
        <w:ilvl w:val="0"/>
        <w:numId w:val="0"/>
      </w:numPr>
      <w:tabs>
        <w:tab w:val="left" w:pos="1418"/>
      </w:tabs>
    </w:pPr>
  </w:style>
  <w:style w:type="character" w:customStyle="1" w:styleId="SchHeading3RestartChar">
    <w:name w:val="Sch Heading 3 Restart Char"/>
    <w:basedOn w:val="SchHeading3Char"/>
    <w:link w:val="SchHeading3Restart"/>
    <w:uiPriority w:val="13"/>
    <w:semiHidden/>
    <w:rsid w:val="00AD2466"/>
    <w:rPr>
      <w:rFonts w:eastAsia="Arial Unicode MS"/>
      <w:b/>
    </w:rPr>
  </w:style>
  <w:style w:type="paragraph" w:customStyle="1" w:styleId="CentredHeadingCover">
    <w:name w:val="Centred Heading Cover"/>
    <w:basedOn w:val="CentredHeading"/>
    <w:uiPriority w:val="13"/>
    <w:semiHidden/>
    <w:unhideWhenUsed/>
    <w:rsid w:val="005045A9"/>
  </w:style>
  <w:style w:type="table" w:styleId="Tabellenraster">
    <w:name w:val="Table Grid"/>
    <w:basedOn w:val="NormaleTabelle"/>
    <w:rsid w:val="00B3557B"/>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rsid w:val="00F83AF5"/>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17"/>
    <w:semiHidden/>
    <w:unhideWhenUsed/>
    <w:rsid w:val="0029087F"/>
    <w:pPr>
      <w:spacing w:line="240" w:lineRule="auto"/>
    </w:pPr>
    <w:rPr>
      <w:b/>
      <w:bCs/>
      <w:szCs w:val="20"/>
    </w:rPr>
  </w:style>
  <w:style w:type="character" w:customStyle="1" w:styleId="KommentarthemaZchn">
    <w:name w:val="Kommentarthema Zchn"/>
    <w:basedOn w:val="KommentartextZchn"/>
    <w:link w:val="Kommentarthema"/>
    <w:uiPriority w:val="17"/>
    <w:semiHidden/>
    <w:rsid w:val="0029087F"/>
    <w:rPr>
      <w:rFonts w:eastAsia="Arial Unicode MS"/>
      <w:b/>
      <w:bCs/>
      <w:sz w:val="20"/>
      <w:szCs w:val="20"/>
    </w:rPr>
  </w:style>
  <w:style w:type="paragraph" w:styleId="berarbeitung">
    <w:name w:val="Revision"/>
    <w:hidden/>
    <w:uiPriority w:val="99"/>
    <w:semiHidden/>
    <w:rsid w:val="00EA2E25"/>
    <w:pPr>
      <w:spacing w:line="240" w:lineRule="auto"/>
      <w:jc w:val="left"/>
    </w:pPr>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3121">
      <w:bodyDiv w:val="1"/>
      <w:marLeft w:val="0"/>
      <w:marRight w:val="0"/>
      <w:marTop w:val="0"/>
      <w:marBottom w:val="0"/>
      <w:divBdr>
        <w:top w:val="none" w:sz="0" w:space="0" w:color="auto"/>
        <w:left w:val="none" w:sz="0" w:space="0" w:color="auto"/>
        <w:bottom w:val="none" w:sz="0" w:space="0" w:color="auto"/>
        <w:right w:val="none" w:sz="0" w:space="0" w:color="auto"/>
      </w:divBdr>
    </w:div>
    <w:div w:id="862282741">
      <w:bodyDiv w:val="1"/>
      <w:marLeft w:val="0"/>
      <w:marRight w:val="0"/>
      <w:marTop w:val="0"/>
      <w:marBottom w:val="0"/>
      <w:divBdr>
        <w:top w:val="none" w:sz="0" w:space="0" w:color="auto"/>
        <w:left w:val="none" w:sz="0" w:space="0" w:color="auto"/>
        <w:bottom w:val="none" w:sz="0" w:space="0" w:color="auto"/>
        <w:right w:val="none" w:sz="0" w:space="0" w:color="auto"/>
      </w:divBdr>
    </w:div>
    <w:div w:id="1457985522">
      <w:bodyDiv w:val="1"/>
      <w:marLeft w:val="0"/>
      <w:marRight w:val="0"/>
      <w:marTop w:val="0"/>
      <w:marBottom w:val="0"/>
      <w:divBdr>
        <w:top w:val="none" w:sz="0" w:space="0" w:color="auto"/>
        <w:left w:val="none" w:sz="0" w:space="0" w:color="auto"/>
        <w:bottom w:val="none" w:sz="0" w:space="0" w:color="auto"/>
        <w:right w:val="none" w:sz="0" w:space="0" w:color="auto"/>
      </w:divBdr>
    </w:div>
    <w:div w:id="2003461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Theme1">
  <a:themeElements>
    <a:clrScheme name="Hogan Lovells">
      <a:dk1>
        <a:sysClr val="windowText" lastClr="000000"/>
      </a:dk1>
      <a:lt1>
        <a:srgbClr val="FFFFFF"/>
      </a:lt1>
      <a:dk2>
        <a:srgbClr val="1F497D"/>
      </a:dk2>
      <a:lt2>
        <a:srgbClr val="BED600"/>
      </a:lt2>
      <a:accent1>
        <a:srgbClr val="005A8C"/>
      </a:accent1>
      <a:accent2>
        <a:srgbClr val="4B116F"/>
      </a:accent2>
      <a:accent3>
        <a:srgbClr val="567632"/>
      </a:accent3>
      <a:accent4>
        <a:srgbClr val="EF8200"/>
      </a:accent4>
      <a:accent5>
        <a:srgbClr val="00AAD2"/>
      </a:accent5>
      <a:accent6>
        <a:srgbClr val="F32837"/>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60E7167A1750E49BE602B482D82C7D4" ma:contentTypeVersion="17" ma:contentTypeDescription="Ein neues Dokument erstellen." ma:contentTypeScope="" ma:versionID="722383d2a58583a0eef32249cb024e88">
  <xsd:schema xmlns:xsd="http://www.w3.org/2001/XMLSchema" xmlns:xs="http://www.w3.org/2001/XMLSchema" xmlns:p="http://schemas.microsoft.com/office/2006/metadata/properties" xmlns:ns1="http://schemas.microsoft.com/sharepoint/v3" xmlns:ns2="60b9f481-72b1-4164-99e2-c848c9da8073" xmlns:ns3="514bb43b-08e1-4070-ae14-443c75271f10" targetNamespace="http://schemas.microsoft.com/office/2006/metadata/properties" ma:root="true" ma:fieldsID="51251a97d031bccae8eacd1b389da290" ns1:_="" ns2:_="" ns3:_="">
    <xsd:import namespace="http://schemas.microsoft.com/sharepoint/v3"/>
    <xsd:import namespace="60b9f481-72b1-4164-99e2-c848c9da8073"/>
    <xsd:import namespace="514bb43b-08e1-4070-ae14-443c75271f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Eigenschaften der einheitlichen Compliancerichtlinie" ma:hidden="true" ma:internalName="_ip_UnifiedCompliancePolicyProperties">
      <xsd:simpleType>
        <xsd:restriction base="dms:Note"/>
      </xsd:simpleType>
    </xsd:element>
    <xsd:element name="_ip_UnifiedCompliancePolicyUIAction" ma:index="24"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9f481-72b1-4164-99e2-c848c9da8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8e29c9eb-d492-4979-9ec1-cba00fe5a2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bb43b-08e1-4070-ae14-443c75271f1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0347d21-57d9-4d59-aeb0-b61ca4d50e97}" ma:internalName="TaxCatchAll" ma:showField="CatchAllData" ma:web="514bb43b-08e1-4070-ae14-443c75271f1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b9f481-72b1-4164-99e2-c848c9da8073">
      <Terms xmlns="http://schemas.microsoft.com/office/infopath/2007/PartnerControls"/>
    </lcf76f155ced4ddcb4097134ff3c332f>
    <TaxCatchAll xmlns="514bb43b-08e1-4070-ae14-443c75271f10"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ustomdocument xmlns="http://hoganlovells.com/word2010/custom">
  <fields>
    <field id="Author" dmfield="AUTHOR_ID" type="string">HAMCTI</field>
    <field id="AuthorName" dmfield="" type="string"/>
    <field id="ClientNumber" dmfield="CLIENT_ID" type="string">1U1681</field>
    <field id="MatterNumber" dmfield="MATTER_ID" type="string">000473</field>
    <field id="DocumentType" dmfield="TYPE_ID" type="string">OTH</field>
    <field id="DocumentTitle" dmfield="DOCNAME" type="string"/>
    <field id="DocumentNumber" dmfield="DOCNUM" type="string">1083501</field>
    <field id="Library" dmfield="" type="string">HAMLIB01</field>
    <field id="Version" dmfield="" type="string">9</field>
    <field id="Language" dmfield="" type="string"/>
    <field id="Office" dmfield="" type="string"/>
    <field id="PaperTypeFirst" dmfield="" type="string"/>
    <field id="PaperTypeCont" dmfield="" type="string"/>
    <field id="ExcludeFooterUpdate" dmfield="" type="string">False</field>
    <field id="LtrDocNo" dmfield="" type="">1083501</field>
    <field id="FirstPageHeaded" dmfield="" type="">False</field>
    <field id="ContPage" dmfield="" type="">False</field>
    <field id="DraftSpacing" dmfield="" type="">False</field>
    <field id="DocID" dmfield="" type="">HAMLIB01/HAMCTI/1083501.9</field>
    <field id="FirmName" dmfield="" type="">Hogan Lovells</field>
    <field id="FooterType" dmfield="" type="">Continuation Page Footer</field>
  </fields>
</customdocument>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6A2D6C-2F88-4DA9-8FD7-36315CCFC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b9f481-72b1-4164-99e2-c848c9da8073"/>
    <ds:schemaRef ds:uri="514bb43b-08e1-4070-ae14-443c75271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AE133-0DAA-462F-A9CE-DB8A428EBEB5}">
  <ds:schemaRefs>
    <ds:schemaRef ds:uri="http://schemas.openxmlformats.org/officeDocument/2006/bibliography"/>
  </ds:schemaRefs>
</ds:datastoreItem>
</file>

<file path=customXml/itemProps3.xml><?xml version="1.0" encoding="utf-8"?>
<ds:datastoreItem xmlns:ds="http://schemas.openxmlformats.org/officeDocument/2006/customXml" ds:itemID="{46C34D96-5DD1-4D32-BA9C-9D2BE680CB2E}">
  <ds:schemaRefs>
    <ds:schemaRef ds:uri="http://schemas.microsoft.com/office/2006/metadata/properties"/>
    <ds:schemaRef ds:uri="http://schemas.microsoft.com/office/infopath/2007/PartnerControls"/>
    <ds:schemaRef ds:uri="60b9f481-72b1-4164-99e2-c848c9da8073"/>
    <ds:schemaRef ds:uri="514bb43b-08e1-4070-ae14-443c75271f10"/>
    <ds:schemaRef ds:uri="http://schemas.microsoft.com/sharepoint/v3"/>
  </ds:schemaRefs>
</ds:datastoreItem>
</file>

<file path=customXml/itemProps4.xml><?xml version="1.0" encoding="utf-8"?>
<ds:datastoreItem xmlns:ds="http://schemas.openxmlformats.org/officeDocument/2006/customXml" ds:itemID="{D14155B8-47EB-43EE-A958-0E2701544FBB}">
  <ds:schemaRefs>
    <ds:schemaRef ds:uri="http://hoganlovells.com/word2010/custom"/>
  </ds:schemaRefs>
</ds:datastoreItem>
</file>

<file path=customXml/itemProps5.xml><?xml version="1.0" encoding="utf-8"?>
<ds:datastoreItem xmlns:ds="http://schemas.openxmlformats.org/officeDocument/2006/customXml" ds:itemID="{BAD79F6B-5A4B-45FF-8CD4-E8165B1B2A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4760</Words>
  <Characters>29988</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2025-03-27T00:44:00Z</dcterms:created>
  <dcterms:modified xsi:type="dcterms:W3CDTF">2025-05-20T10:03:00Z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0x010100E60E7167A1750E49BE602B482D82C7D4</vt:lpwstr>
  </property>
</Properties>
</file>