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4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automatization_notebook_03</w:t>
      </w:r>
    </w:p>
    <w:p>
      <w:pPr>
        <w:pStyle w:val="Date"/>
      </w:pPr>
      <w:r>
        <w:t xml:space="preserve">2023-10-14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framingham.</w:t>
      </w:r>
    </w:p>
    <w:p>
      <w:pPr>
        <w:pStyle w:val="SourceCode"/>
      </w:pPr>
      <w:r>
        <w:rPr>
          <w:rStyle w:val="NormalTok"/>
        </w:rPr>
        <w:t xml:space="preserve">fram_df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"./data/raw/framingham.csv"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4238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(16): male, age, education, currentSmoker, cigsPerDay, BPMeds, prevalent...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FirstParagraph"/>
      </w:pPr>
      <w:r>
        <w:t xml:space="preserve">Выведем размерность и описание типов переменных. Видно, что многие переменные, должные быть фактором, на самом деле им не являются.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(fram_df)</w:t>
      </w:r>
    </w:p>
    <w:p>
      <w:pPr>
        <w:pStyle w:val="SourceCode"/>
      </w:pPr>
      <w:r>
        <w:rPr>
          <w:rStyle w:val="VerbatimChar"/>
        </w:rPr>
        <w:t xml:space="preserve">## spc_tbl_ [4,238 × 16] (S3: spec_tbl_df/tbl_df/tbl/data.frame)</w:t>
      </w:r>
      <w:r>
        <w:br/>
      </w:r>
      <w:r>
        <w:rPr>
          <w:rStyle w:val="VerbatimChar"/>
        </w:rPr>
        <w:t xml:space="preserve">##  $ male           : num [1:4238] 1 0 1 0 0 0 0 0 1 1 ...</w:t>
      </w:r>
      <w:r>
        <w:br/>
      </w:r>
      <w:r>
        <w:rPr>
          <w:rStyle w:val="VerbatimChar"/>
        </w:rPr>
        <w:t xml:space="preserve">##  $ age            : num [1:4238] 39 46 48 61 46 43 63 45 52 43 ...</w:t>
      </w:r>
      <w:r>
        <w:br/>
      </w:r>
      <w:r>
        <w:rPr>
          <w:rStyle w:val="VerbatimChar"/>
        </w:rPr>
        <w:t xml:space="preserve">##  $ education      : num [1:4238] 4 2 1 3 3 2 1 2 1 1 ...</w:t>
      </w:r>
      <w:r>
        <w:br/>
      </w:r>
      <w:r>
        <w:rPr>
          <w:rStyle w:val="VerbatimChar"/>
        </w:rPr>
        <w:t xml:space="preserve">##  $ currentSmoker  : num [1:4238] 0 0 1 1 1 0 0 1 0 1 ...</w:t>
      </w:r>
      <w:r>
        <w:br/>
      </w:r>
      <w:r>
        <w:rPr>
          <w:rStyle w:val="VerbatimChar"/>
        </w:rPr>
        <w:t xml:space="preserve">##  $ cigsPerDay     : num [1:4238] 0 0 20 30 23 0 0 20 0 30 ...</w:t>
      </w:r>
      <w:r>
        <w:br/>
      </w:r>
      <w:r>
        <w:rPr>
          <w:rStyle w:val="VerbatimChar"/>
        </w:rPr>
        <w:t xml:space="preserve">##  $ BPMeds         : num [1:4238] 0 0 0 0 0 0 0 0 0 0 ...</w:t>
      </w:r>
      <w:r>
        <w:br/>
      </w:r>
      <w:r>
        <w:rPr>
          <w:rStyle w:val="VerbatimChar"/>
        </w:rPr>
        <w:t xml:space="preserve">##  $ prevalentStroke: num [1:4238] 0 0 0 0 0 0 0 0 0 0 ...</w:t>
      </w:r>
      <w:r>
        <w:br/>
      </w:r>
      <w:r>
        <w:rPr>
          <w:rStyle w:val="VerbatimChar"/>
        </w:rPr>
        <w:t xml:space="preserve">##  $ prevalentHyp   : num [1:4238] 0 0 0 1 0 1 0 0 1 1 ...</w:t>
      </w:r>
      <w:r>
        <w:br/>
      </w:r>
      <w:r>
        <w:rPr>
          <w:rStyle w:val="VerbatimChar"/>
        </w:rPr>
        <w:t xml:space="preserve">##  $ diabetes       : num [1:4238] 0 0 0 0 0 0 0 0 0 0 ...</w:t>
      </w:r>
      <w:r>
        <w:br/>
      </w:r>
      <w:r>
        <w:rPr>
          <w:rStyle w:val="VerbatimChar"/>
        </w:rPr>
        <w:t xml:space="preserve">##  $ totChol        : num [1:4238] 195 250 245 225 285 228 205 313 260 225 ...</w:t>
      </w:r>
      <w:r>
        <w:br/>
      </w:r>
      <w:r>
        <w:rPr>
          <w:rStyle w:val="VerbatimChar"/>
        </w:rPr>
        <w:t xml:space="preserve">##  $ sysBP          : num [1:4238] 106 121 128 150 130 ...</w:t>
      </w:r>
      <w:r>
        <w:br/>
      </w:r>
      <w:r>
        <w:rPr>
          <w:rStyle w:val="VerbatimChar"/>
        </w:rPr>
        <w:t xml:space="preserve">##  $ diaBP          : num [1:4238] 70 81 80 95 84 110 71 71 89 107 ...</w:t>
      </w:r>
      <w:r>
        <w:br/>
      </w:r>
      <w:r>
        <w:rPr>
          <w:rStyle w:val="VerbatimChar"/>
        </w:rPr>
        <w:t xml:space="preserve">##  $ BMI            : num [1:4238] 27 28.7 25.3 28.6 23.1 ...</w:t>
      </w:r>
      <w:r>
        <w:br/>
      </w:r>
      <w:r>
        <w:rPr>
          <w:rStyle w:val="VerbatimChar"/>
        </w:rPr>
        <w:t xml:space="preserve">##  $ heartRate      : num [1:4238] 80 95 75 65 85 77 60 79 76 93 ...</w:t>
      </w:r>
      <w:r>
        <w:br/>
      </w:r>
      <w:r>
        <w:rPr>
          <w:rStyle w:val="VerbatimChar"/>
        </w:rPr>
        <w:t xml:space="preserve">##  $ glucose        : num [1:4238] 77 76 70 103 85 99 85 78 79 88 ...</w:t>
      </w:r>
      <w:r>
        <w:br/>
      </w:r>
      <w:r>
        <w:rPr>
          <w:rStyle w:val="VerbatimChar"/>
        </w:rPr>
        <w:t xml:space="preserve">##  $ TenYearCHD     : num [1:4238] 0 0 0 1 0 0 1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male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currentSmoker = col_double(),</w:t>
      </w:r>
      <w:r>
        <w:br/>
      </w:r>
      <w:r>
        <w:rPr>
          <w:rStyle w:val="VerbatimChar"/>
        </w:rPr>
        <w:t xml:space="preserve">##   ..   cigsPerDay = col_double(),</w:t>
      </w:r>
      <w:r>
        <w:br/>
      </w:r>
      <w:r>
        <w:rPr>
          <w:rStyle w:val="VerbatimChar"/>
        </w:rPr>
        <w:t xml:space="preserve">##   ..   BPMeds = col_double(),</w:t>
      </w:r>
      <w:r>
        <w:br/>
      </w:r>
      <w:r>
        <w:rPr>
          <w:rStyle w:val="VerbatimChar"/>
        </w:rPr>
        <w:t xml:space="preserve">##   ..   prevalentStroke = col_double(),</w:t>
      </w:r>
      <w:r>
        <w:br/>
      </w:r>
      <w:r>
        <w:rPr>
          <w:rStyle w:val="VerbatimChar"/>
        </w:rPr>
        <w:t xml:space="preserve">##   ..   prevalentHyp = col_double(),</w:t>
      </w:r>
      <w:r>
        <w:br/>
      </w:r>
      <w:r>
        <w:rPr>
          <w:rStyle w:val="VerbatimChar"/>
        </w:rPr>
        <w:t xml:space="preserve">##   ..   diabetes = col_double(),</w:t>
      </w:r>
      <w:r>
        <w:br/>
      </w:r>
      <w:r>
        <w:rPr>
          <w:rStyle w:val="VerbatimChar"/>
        </w:rPr>
        <w:t xml:space="preserve">##   ..   totChol = col_double(),</w:t>
      </w:r>
      <w:r>
        <w:br/>
      </w:r>
      <w:r>
        <w:rPr>
          <w:rStyle w:val="VerbatimChar"/>
        </w:rPr>
        <w:t xml:space="preserve">##   ..   sysBP = col_double(),</w:t>
      </w:r>
      <w:r>
        <w:br/>
      </w:r>
      <w:r>
        <w:rPr>
          <w:rStyle w:val="VerbatimChar"/>
        </w:rPr>
        <w:t xml:space="preserve">##   ..   diaBP = col_double(),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heartRate = col_double(),</w:t>
      </w:r>
      <w:r>
        <w:br/>
      </w:r>
      <w:r>
        <w:rPr>
          <w:rStyle w:val="VerbatimChar"/>
        </w:rPr>
        <w:t xml:space="preserve">##   ..   glucose = col_double(),</w:t>
      </w:r>
      <w:r>
        <w:br/>
      </w:r>
      <w:r>
        <w:rPr>
          <w:rStyle w:val="VerbatimChar"/>
        </w:rPr>
        <w:t xml:space="preserve">##   ..   TenYearCHD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1"/>
    <w:bookmarkStart w:id="29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В моем случае все было просто: переменных с такой долей NA не было вообще, поэтому я фильровал по единицам наблюдения.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Создаем вектор имен потенциально</w:t>
      </w:r>
      <w:r>
        <w:t xml:space="preserve"> </w:t>
      </w:r>
      <w:r>
        <w:t xml:space="preserve">“</w:t>
      </w:r>
      <w:r>
        <w:t xml:space="preserve">неприкасаемых переменных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fram_df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(.)[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names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Переменных, где число пропущенных значений превышало бы 20% нет, засим не создаем вектор.</w:t>
      </w:r>
    </w:p>
    <w:p>
      <w:pPr>
        <w:pStyle w:val="BodyText"/>
      </w:pPr>
      <w:r>
        <w:t xml:space="preserve">Оценим, какое количество и какую долю данных мы теряем при удалении переменных с числом NA равным n.</w:t>
      </w:r>
    </w:p>
    <w:p>
      <w:pPr>
        <w:pStyle w:val="SourceCode"/>
      </w:pPr>
      <w:r>
        <w:rPr>
          <w:rStyle w:val="NormalTok"/>
        </w:rPr>
        <w:t xml:space="preserve">excl_vis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col_count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(fram_df),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ou_excl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(col_count,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n_na_excluded</w:t>
      </w:r>
      <w:r>
        <w:rPr>
          <w:rStyle w:val="NormalTok"/>
        </w:rPr>
        <w:t xml:space="preserve">(fram_df, x)),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ou_excl_perc =</w:t>
      </w:r>
      <w:r>
        <w:rPr>
          <w:rStyle w:val="NormalTok"/>
        </w:rPr>
        <w:t xml:space="preserve"> ou_excl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(fram_df))</w:t>
      </w:r>
    </w:p>
    <w:p>
      <w:pPr>
        <w:pStyle w:val="FirstParagraph"/>
      </w:pPr>
      <w:r>
        <w:t xml:space="preserve">Построим график того, сколько мы теряем в абсолютных значениях при отсечке в n NA на единицу наблюдения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(excl_vis)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col_count,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ou_excl),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col_count,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ou_excl),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of NAs for excluding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 with NAs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greater or equal threshold"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 1 Number of excluded cases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depending of NA numbers in case"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(excl_vis))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того, какую долю респондентов мы исключаем при отсечке в n NA на единицу наблюдения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(excl_vis)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col_count,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ou_excl_perc),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col_count,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ou_excl_perc),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of NAs for excluding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 of cases with NAs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greater or equal threshold"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 1 Fraction of excluded cases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depending of NA numbers in case"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(excl_vis))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Видим, что при удалении случаев с одним отсутствующим значением в наблюдениях теряем около 15% оных. При удалении же случаев с двумя и более NA, теряем пренебрижимо малую часть наблюдений. Засим удалим именно их.</w:t>
      </w:r>
    </w:p>
    <w:p>
      <w:pPr>
        <w:pStyle w:val="BodyText"/>
      </w:pPr>
      <w:r>
        <w:t xml:space="preserve">2-4)</w:t>
      </w:r>
      <w:r>
        <w:t xml:space="preserve"> </w:t>
      </w:r>
      <w:r>
        <w:t xml:space="preserve">- На мой взгляд, все текущие переменные выглядят человекочитаемыми. Но чтобы выполнить задание по переименованию, частично расшифрую некоторые аббревиатуры и изменю стиль написания ряда переменных. Логика расшифровки аббревиатур в не вполне очевидных случаях была основана на использовании ссылки на датасет в архиве с домашним заданием. Кроме того, я позволил себе приветси переменную education к факторному типу, хотя в описании датасета на кагл она не значится. Ориентировался на данные</w:t>
      </w:r>
      <w:r>
        <w:t xml:space="preserve"> </w:t>
      </w:r>
      <w:hyperlink r:id="rId28">
        <w:r>
          <w:rPr>
            <w:rStyle w:val="Hyperlink"/>
          </w:rPr>
          <w:t xml:space="preserve">из этого гитхаба</w:t>
        </w:r>
      </w:hyperlink>
      <w:r>
        <w:t xml:space="preserve">.</w:t>
      </w:r>
      <w:r>
        <w:t xml:space="preserve"> </w:t>
      </w:r>
      <w:r>
        <w:t xml:space="preserve">- На текущий момент все наши данные имеют формат numeric (double). Приведем истинно факторные переменные к факторному же типу.</w:t>
      </w:r>
    </w:p>
    <w:p>
      <w:pPr>
        <w:pStyle w:val="SourceCode"/>
      </w:pPr>
      <w:r>
        <w:rPr>
          <w:rStyle w:val="CommentTok"/>
        </w:rPr>
        <w:t xml:space="preserve"># Запишем данные в промежуточный файл</w:t>
      </w:r>
      <w:r>
        <w:br/>
      </w:r>
      <w:r>
        <w:rPr>
          <w:rStyle w:val="NormalTok"/>
        </w:rPr>
        <w:t xml:space="preserve">fram_df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Убрать единицы наблюдения, где два или больше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NormalTok"/>
        </w:rPr>
        <w:t xml:space="preserve">male,   </w:t>
      </w:r>
      <w:r>
        <w:rPr>
          <w:rStyle w:val="CommentTok"/>
        </w:rPr>
        <w:t xml:space="preserve"># Переименовать переменные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cigarsPerDay =</w:t>
      </w:r>
      <w:r>
        <w:rPr>
          <w:rStyle w:val="NormalTok"/>
        </w:rPr>
        <w:t xml:space="preserve"> cigsPerDay,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bloodPressureDrugs =</w:t>
      </w:r>
      <w:r>
        <w:rPr>
          <w:rStyle w:val="NormalTok"/>
        </w:rPr>
        <w:t xml:space="preserve"> BPMeds,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strokeAnamnesis =</w:t>
      </w:r>
      <w:r>
        <w:rPr>
          <w:rStyle w:val="NormalTok"/>
        </w:rPr>
        <w:t xml:space="preserve"> prevalentStroke,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hypertAnamnesis =</w:t>
      </w:r>
      <w:r>
        <w:rPr>
          <w:rStyle w:val="NormalTok"/>
        </w:rPr>
        <w:t xml:space="preserve"> prevalentHyp,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cholTotal =</w:t>
      </w:r>
      <w:r>
        <w:rPr>
          <w:rStyle w:val="NormalTok"/>
        </w:rPr>
        <w:t xml:space="preserve"> totChol,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sysBloodPressure =</w:t>
      </w:r>
      <w:r>
        <w:rPr>
          <w:rStyle w:val="NormalTok"/>
        </w:rPr>
        <w:t xml:space="preserve"> sysBP,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diaBloodPressure =</w:t>
      </w:r>
      <w:r>
        <w:rPr>
          <w:rStyle w:val="NormalTok"/>
        </w:rPr>
        <w:t xml:space="preserve"> diaBP,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bodyMassIndex =</w:t>
      </w:r>
      <w:r>
        <w:rPr>
          <w:rStyle w:val="NormalTok"/>
        </w:rPr>
        <w:t xml:space="preserve"> BMI,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heartRate =</w:t>
      </w:r>
      <w:r>
        <w:rPr>
          <w:rStyle w:val="NormalTok"/>
        </w:rPr>
        <w:t xml:space="preserve"> heartRate,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tenYearsCHDRisk =</w:t>
      </w:r>
      <w:r>
        <w:rPr>
          <w:rStyle w:val="NormalTok"/>
        </w:rPr>
        <w:t xml:space="preserve"> TenYearCHD)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                 </w:t>
      </w:r>
      <w:r>
        <w:rPr>
          <w:rStyle w:val="CommentTok"/>
        </w:rPr>
        <w:t xml:space="preserve"># Перевести необходимые переменные в факторы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"some_high_school"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"high_school_GED"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"some_college_vocational_school"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currentSmoker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(currentSmoker,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bloodPressureDrugs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(bloodPressureDrugs,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"no_medications"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"medications"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strokeAnamnesis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(strokeAnamnesis,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"no_stroke"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hypertAnamnesis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(hypertAnamnesis,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tenYearsCHDRisk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(tenYearsCHDRisk,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"small_risk"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"high_risk"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Отсортировать по возрасту по убыванию</w:t>
      </w:r>
    </w:p>
    <w:p>
      <w:pPr>
        <w:pStyle w:val="FirstParagraph"/>
      </w:pPr>
      <w:r>
        <w:t xml:space="preserve">5-6)</w:t>
      </w:r>
      <w:r>
        <w:t xml:space="preserve"> </w:t>
      </w:r>
      <w:r>
        <w:t xml:space="preserve">- Выбросы. Есть мысль, что отсеивать выбросы, не разобравшись в их структуре может быть не очень верно. Но дополнительные баллы не пахнут, засим выделяем их в отдельный датафрейм, но далее работаем с популяцией без выбросов. Использовано правило тех сигм.</w:t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.cols=</w:t>
      </w:r>
      <w:r>
        <w:rPr>
          <w:rStyle w:val="NormalTok"/>
        </w:rPr>
        <w:t xml:space="preserve">is.numeric, </w:t>
      </w:r>
      <w:r>
        <w:rPr>
          <w:rStyle w:val="AttributeTok"/>
        </w:rPr>
        <w:t xml:space="preserve">.fns=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Use of bare predicate functions was deprecated in tidyselect 1.1.0.</w:t>
      </w:r>
      <w:r>
        <w:br/>
      </w:r>
      <w:r>
        <w:rPr>
          <w:rStyle w:val="VerbatimChar"/>
        </w:rPr>
        <w:t xml:space="preserve">## ℹ Please use wrap predicates in `where()`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select(is.numeric)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select(where(is.numeric))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(outliers, </w:t>
      </w:r>
      <w:r>
        <w:rPr>
          <w:rStyle w:val="StringTok"/>
        </w:rPr>
        <w:t xml:space="preserve">"./outliers.csv"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(fram_df, outliers)</w:t>
      </w:r>
    </w:p>
    <w:p>
      <w:pPr>
        <w:pStyle w:val="SourceCode"/>
      </w:pPr>
      <w:r>
        <w:rPr>
          <w:rStyle w:val="VerbatimChar"/>
        </w:rPr>
        <w:t xml:space="preserve">## Joining with `by = join_by(sex, age, education, currentSmoker, cigarsPerDay,</w:t>
      </w:r>
      <w:r>
        <w:br/>
      </w:r>
      <w:r>
        <w:rPr>
          <w:rStyle w:val="VerbatimChar"/>
        </w:rPr>
        <w:t xml:space="preserve">## bloodPressureDrugs, strokeAnamnesis, hypertAnamnesis, diabetes, cholTotal,</w:t>
      </w:r>
      <w:r>
        <w:br/>
      </w:r>
      <w:r>
        <w:rPr>
          <w:rStyle w:val="VerbatimChar"/>
        </w:rPr>
        <w:t xml:space="preserve">## sysBloodPressure, diaBloodPressure, bodyMassIndex, heartRate, glucose,</w:t>
      </w:r>
      <w:r>
        <w:br/>
      </w:r>
      <w:r>
        <w:rPr>
          <w:rStyle w:val="VerbatimChar"/>
        </w:rPr>
        <w:t xml:space="preserve">## tenYearsCHDRisk)`</w:t>
      </w:r>
    </w:p>
    <w:bookmarkEnd w:id="29"/>
    <w:bookmarkStart w:id="30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"{dim(cleaned_data)[2]} variables retained"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16 variables retained</w:t>
      </w:r>
    </w:p>
    <w:bookmarkEnd w:id="30"/>
    <w:bookmarkStart w:id="31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"{dim(cleaned_data)[1]} cases retained"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3951 cases retained</w:t>
      </w:r>
    </w:p>
    <w:bookmarkEnd w:id="31"/>
    <w:bookmarkStart w:id="32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(cleaned_data))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(cleaned_data)[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"There are not any identical rows in dataset"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"There are some identical rows in 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"There are not any identical rows in dataset"</w:t>
      </w:r>
    </w:p>
    <w:bookmarkEnd w:id="32"/>
    <w:bookmarkStart w:id="33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NormalTok"/>
        </w:rPr>
        <w:t xml:space="preserve">vars_with_nas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colnames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{cleaned_data %&gt;%</w:t>
      </w:r>
      <w:r>
        <w:br/>
      </w:r>
      <w:r>
        <w:rPr>
          <w:rStyle w:val="StringTok"/>
        </w:rPr>
        <w:t xml:space="preserve">  select(vars_with_nas) %&gt;% </w:t>
      </w:r>
      <w:r>
        <w:br/>
      </w:r>
      <w:r>
        <w:rPr>
          <w:rStyle w:val="StringTok"/>
        </w:rPr>
        <w:t xml:space="preserve">  summarise(across(everything(), function(x) sum(is.na(x))))} case(s) with NA in {vars_with_nas}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select(vars_with_nas)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select(all_of(vars_with_nas))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There are 88 case(s) with NA in education </w:t>
      </w:r>
      <w:r>
        <w:br/>
      </w:r>
      <w:r>
        <w:rPr>
          <w:rStyle w:val="VerbatimChar"/>
        </w:rPr>
        <w:t xml:space="preserve">## There are 22 case(s) with NA in cigarsPerDay </w:t>
      </w:r>
      <w:r>
        <w:br/>
      </w:r>
      <w:r>
        <w:rPr>
          <w:rStyle w:val="VerbatimChar"/>
        </w:rPr>
        <w:t xml:space="preserve">## There are 45 case(s) with NA in bloodPressureDrugs </w:t>
      </w:r>
      <w:r>
        <w:br/>
      </w:r>
      <w:r>
        <w:rPr>
          <w:rStyle w:val="VerbatimChar"/>
        </w:rPr>
        <w:t xml:space="preserve">## There are 9 case(s) with NA in cholTotal </w:t>
      </w:r>
      <w:r>
        <w:br/>
      </w:r>
      <w:r>
        <w:rPr>
          <w:rStyle w:val="VerbatimChar"/>
        </w:rPr>
        <w:t xml:space="preserve">## There are 12 case(s) with NA in bodyMassIndex </w:t>
      </w:r>
      <w:r>
        <w:br/>
      </w:r>
      <w:r>
        <w:rPr>
          <w:rStyle w:val="VerbatimChar"/>
        </w:rPr>
        <w:t xml:space="preserve">## There are 1 case(s) with NA in heartRate </w:t>
      </w:r>
      <w:r>
        <w:br/>
      </w:r>
      <w:r>
        <w:rPr>
          <w:rStyle w:val="VerbatimChar"/>
        </w:rPr>
        <w:t xml:space="preserve">## There are 318 case(s) with NA in glucose</w:t>
      </w:r>
    </w:p>
    <w:bookmarkEnd w:id="33"/>
    <w:bookmarkStart w:id="36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34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(TenYearCHD):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CI95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(.x),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(.x),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(tenYearsCHDRisk)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(is.numeric, statistics))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tenYearsCHDRisk)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160 × 4</w:t>
      </w:r>
      <w:r>
        <w:br/>
      </w:r>
      <w:r>
        <w:rPr>
          <w:rStyle w:val="VerbatimChar"/>
        </w:rPr>
        <w:t xml:space="preserve">##    tenYearsCHDRisk variable statistic value        </w:t>
      </w:r>
      <w:r>
        <w:br/>
      </w:r>
      <w:r>
        <w:rPr>
          <w:rStyle w:val="VerbatimChar"/>
        </w:rPr>
        <w:t xml:space="preserve">##    &lt;fct&gt;           &lt;chr&gt;    &lt;chr&gt;     &lt;chr&gt;        </w:t>
      </w:r>
      <w:r>
        <w:br/>
      </w:r>
      <w:r>
        <w:rPr>
          <w:rStyle w:val="VerbatimChar"/>
        </w:rPr>
        <w:t xml:space="preserve">##  1 small_risk      age      Counts    3399         </w:t>
      </w:r>
      <w:r>
        <w:br/>
      </w:r>
      <w:r>
        <w:rPr>
          <w:rStyle w:val="VerbatimChar"/>
        </w:rPr>
        <w:t xml:space="preserve">##  2 small_risk      age      NAs       0            </w:t>
      </w:r>
      <w:r>
        <w:br/>
      </w:r>
      <w:r>
        <w:rPr>
          <w:rStyle w:val="VerbatimChar"/>
        </w:rPr>
        <w:t xml:space="preserve">##  3 small_risk      age      Mean      48.557       </w:t>
      </w:r>
      <w:r>
        <w:br/>
      </w:r>
      <w:r>
        <w:rPr>
          <w:rStyle w:val="VerbatimChar"/>
        </w:rPr>
        <w:t xml:space="preserve">##  4 small_risk      age      Median    47           </w:t>
      </w:r>
      <w:r>
        <w:br/>
      </w:r>
      <w:r>
        <w:rPr>
          <w:rStyle w:val="VerbatimChar"/>
        </w:rPr>
        <w:t xml:space="preserve">##  5 small_risk      age      SD        8.344        </w:t>
      </w:r>
      <w:r>
        <w:br/>
      </w:r>
      <w:r>
        <w:rPr>
          <w:rStyle w:val="VerbatimChar"/>
        </w:rPr>
        <w:t xml:space="preserve">##  6 small_risk      age      Quantiles 42_55        </w:t>
      </w:r>
      <w:r>
        <w:br/>
      </w:r>
      <w:r>
        <w:rPr>
          <w:rStyle w:val="VerbatimChar"/>
        </w:rPr>
        <w:t xml:space="preserve">##  7 small_risk      age      Iqr       13           </w:t>
      </w:r>
      <w:r>
        <w:br/>
      </w:r>
      <w:r>
        <w:rPr>
          <w:rStyle w:val="VerbatimChar"/>
        </w:rPr>
        <w:t xml:space="preserve">##  8 small_risk      age      Min       32           </w:t>
      </w:r>
      <w:r>
        <w:br/>
      </w:r>
      <w:r>
        <w:rPr>
          <w:rStyle w:val="VerbatimChar"/>
        </w:rPr>
        <w:t xml:space="preserve">##  9 small_risk      age      Max       70           </w:t>
      </w:r>
      <w:r>
        <w:br/>
      </w:r>
      <w:r>
        <w:rPr>
          <w:rStyle w:val="VerbatimChar"/>
        </w:rPr>
        <w:t xml:space="preserve">## 10 small_risk      age      CI95      48.277_48.838</w:t>
      </w:r>
      <w:r>
        <w:br/>
      </w:r>
      <w:r>
        <w:rPr>
          <w:rStyle w:val="VerbatimChar"/>
        </w:rPr>
        <w:t xml:space="preserve">## # ℹ 150 more rows</w:t>
      </w:r>
    </w:p>
    <w:bookmarkEnd w:id="34"/>
    <w:bookmarkStart w:id="35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(TenYearCHD):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catStat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factorr, grouperr){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({{ grouperr }}, </w:t>
      </w:r>
      <w:r>
        <w:rPr>
          <w:rStyle w:val="AttributeTok"/>
        </w:rPr>
        <w:t xml:space="preserve">variant =</w:t>
      </w:r>
      <w:r>
        <w:rPr>
          <w:rStyle w:val="NormalTok"/>
        </w:rPr>
        <w:t xml:space="preserve"> {{  factorr }})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(variant)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({{ grouperr }}, variant)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({{ grouperr }})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proportionIntoGroup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(number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proportionCI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(number,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(number,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factorr)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(variable, </w:t>
      </w:r>
      <w:r>
        <w:rPr>
          <w:rStyle w:val="AttributeTok"/>
        </w:rPr>
        <w:t xml:space="preserve">.after=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tenYearsCHDRisk)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colnames,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catStat</w:t>
      </w:r>
      <w:r>
        <w:rPr>
          <w:rStyle w:val="NormalTok"/>
        </w:rPr>
        <w:t xml:space="preserve">(cleaned_data, x, tenYearsCHDRisk))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(tenYearsCHDRisk)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# A tibble: 36 × 6</w:t>
      </w:r>
      <w:r>
        <w:br/>
      </w:r>
      <w:r>
        <w:rPr>
          <w:rStyle w:val="VerbatimChar"/>
        </w:rPr>
        <w:t xml:space="preserve">## # Groups:   tenYearsCHDRisk [2]</w:t>
      </w:r>
      <w:r>
        <w:br/>
      </w:r>
      <w:r>
        <w:rPr>
          <w:rStyle w:val="VerbatimChar"/>
        </w:rPr>
        <w:t xml:space="preserve">##    tenYearsCHDRisk variable      variant number proportionIntoGroup proportionCI</w:t>
      </w:r>
      <w:r>
        <w:br/>
      </w:r>
      <w:r>
        <w:rPr>
          <w:rStyle w:val="VerbatimChar"/>
        </w:rPr>
        <w:t xml:space="preserve">##    &lt;fct&gt;           &lt;chr&gt;         &lt;fct&gt;    &lt;int&gt;               &lt;dbl&gt; &lt;chr&gt;       </w:t>
      </w:r>
      <w:r>
        <w:br/>
      </w:r>
      <w:r>
        <w:rPr>
          <w:rStyle w:val="VerbatimChar"/>
        </w:rPr>
        <w:t xml:space="preserve">##  1 small_risk      sex           female    1984               0.584 0.567-0.6   </w:t>
      </w:r>
      <w:r>
        <w:br/>
      </w:r>
      <w:r>
        <w:rPr>
          <w:rStyle w:val="VerbatimChar"/>
        </w:rPr>
        <w:t xml:space="preserve">##  2 small_risk      sex           male      1415               0.416 0.4-0.433   </w:t>
      </w:r>
      <w:r>
        <w:br/>
      </w:r>
      <w:r>
        <w:rPr>
          <w:rStyle w:val="VerbatimChar"/>
        </w:rPr>
        <w:t xml:space="preserve">##  3 small_risk      education     college    387               0.114 0.104-0.125 </w:t>
      </w:r>
      <w:r>
        <w:br/>
      </w:r>
      <w:r>
        <w:rPr>
          <w:rStyle w:val="VerbatimChar"/>
        </w:rPr>
        <w:t xml:space="preserve">##  4 small_risk      education     high_s…   1059               0.312 0.296-0.327 </w:t>
      </w:r>
      <w:r>
        <w:br/>
      </w:r>
      <w:r>
        <w:rPr>
          <w:rStyle w:val="VerbatimChar"/>
        </w:rPr>
        <w:t xml:space="preserve">##  5 small_risk      education     no_data     75               0.022 0.018-0.028 </w:t>
      </w:r>
      <w:r>
        <w:br/>
      </w:r>
      <w:r>
        <w:rPr>
          <w:rStyle w:val="VerbatimChar"/>
        </w:rPr>
        <w:t xml:space="preserve">##  6 small_risk      education     some_c…    577               0.17  0.158-0.183 </w:t>
      </w:r>
      <w:r>
        <w:br/>
      </w:r>
      <w:r>
        <w:rPr>
          <w:rStyle w:val="VerbatimChar"/>
        </w:rPr>
        <w:t xml:space="preserve">##  7 small_risk      education     some_h…   1301               0.383 0.367-0.399 </w:t>
      </w:r>
      <w:r>
        <w:br/>
      </w:r>
      <w:r>
        <w:rPr>
          <w:rStyle w:val="VerbatimChar"/>
        </w:rPr>
        <w:t xml:space="preserve">##  8 small_risk      currentSmoker no_smo…   1729               0.509 0.492-0.525 </w:t>
      </w:r>
      <w:r>
        <w:br/>
      </w:r>
      <w:r>
        <w:rPr>
          <w:rStyle w:val="VerbatimChar"/>
        </w:rPr>
        <w:t xml:space="preserve">##  9 small_risk      currentSmoker smoker    1670               0.491 0.475-0.508 </w:t>
      </w:r>
      <w:r>
        <w:br/>
      </w:r>
      <w:r>
        <w:rPr>
          <w:rStyle w:val="VerbatimChar"/>
        </w:rPr>
        <w:t xml:space="preserve">## 10 small_risk      bloodPressur… medica…     72               0.021 0.017-0.027 </w:t>
      </w:r>
      <w:r>
        <w:br/>
      </w:r>
      <w:r>
        <w:rPr>
          <w:rStyle w:val="VerbatimChar"/>
        </w:rPr>
        <w:t xml:space="preserve">## # ℹ 26 more rows</w:t>
      </w:r>
    </w:p>
    <w:bookmarkEnd w:id="35"/>
    <w:bookmarkEnd w:id="36"/>
    <w:bookmarkStart w:id="66" w:name="визуализация"/>
    <w:p>
      <w:pPr>
        <w:pStyle w:val="Heading1"/>
      </w:pPr>
      <w:r>
        <w:t xml:space="preserve">Визуализация</w:t>
      </w:r>
    </w:p>
    <w:bookmarkStart w:id="40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cleaned_data_long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tenYearsCHDRisk)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(cleaned_data_long)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tenYearsCHDRisk))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"10-year risk of CHD"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risk"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 3 Boxplot of numeric variables dividing by 10-year risk"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362 rows containing non-finite values (`stat_boxplot()`).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65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FirstParagraph"/>
      </w:pPr>
      <w:r>
        <w:t xml:space="preserve">Для визуализации была выбрана столбчатая диаграмма. Она позволяет адекватно визуализировать количество единиц наблюдения для каждой из категорий фактора.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colnames,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barCreator</w:t>
      </w:r>
      <w:r>
        <w:rPr>
          <w:rStyle w:val="NormalTok"/>
        </w:rPr>
        <w:t xml:space="preserve">(cleaned_data, x))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93" w:name="статистические-оценки"/>
    <w:p>
      <w:pPr>
        <w:pStyle w:val="Heading1"/>
      </w:pPr>
      <w:r>
        <w:t xml:space="preserve">Статистические оценки</w:t>
      </w:r>
    </w:p>
    <w:bookmarkStart w:id="91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       age                           cigarsPerDay                 </w:t>
      </w:r>
      <w:r>
        <w:br/>
      </w:r>
      <w:r>
        <w:rPr>
          <w:rStyle w:val="VerbatimChar"/>
        </w:rPr>
        <w:t xml:space="preserve">## statistic 0.9664089                     0.7676435                    </w:t>
      </w:r>
      <w:r>
        <w:br/>
      </w:r>
      <w:r>
        <w:rPr>
          <w:rStyle w:val="VerbatimChar"/>
        </w:rPr>
        <w:t xml:space="preserve">## p.value   2.04157e-29                   1.802036e-59                 </w:t>
      </w:r>
      <w:r>
        <w:br/>
      </w:r>
      <w:r>
        <w:rPr>
          <w:rStyle w:val="VerbatimChar"/>
        </w:rPr>
        <w:t xml:space="preserve"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                          </w:t>
      </w:r>
      <w:r>
        <w:br/>
      </w:r>
      <w:r>
        <w:rPr>
          <w:rStyle w:val="VerbatimChar"/>
        </w:rPr>
        <w:t xml:space="preserve">##           cholTotal                     sysBloodPressure             </w:t>
      </w:r>
      <w:r>
        <w:br/>
      </w:r>
      <w:r>
        <w:rPr>
          <w:rStyle w:val="VerbatimChar"/>
        </w:rPr>
        <w:t xml:space="preserve">## statistic 0.9926466                     0.9608691                    </w:t>
      </w:r>
      <w:r>
        <w:br/>
      </w:r>
      <w:r>
        <w:rPr>
          <w:rStyle w:val="VerbatimChar"/>
        </w:rPr>
        <w:t xml:space="preserve">## p.value   2.280229e-13                  2.123379e-31                 </w:t>
      </w:r>
      <w:r>
        <w:br/>
      </w:r>
      <w:r>
        <w:rPr>
          <w:rStyle w:val="VerbatimChar"/>
        </w:rPr>
        <w:t xml:space="preserve"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                          </w:t>
      </w:r>
      <w:r>
        <w:br/>
      </w:r>
      <w:r>
        <w:rPr>
          <w:rStyle w:val="VerbatimChar"/>
        </w:rPr>
        <w:t xml:space="preserve">##           diaBloodPressure              bodyMassIndex                </w:t>
      </w:r>
      <w:r>
        <w:br/>
      </w:r>
      <w:r>
        <w:rPr>
          <w:rStyle w:val="VerbatimChar"/>
        </w:rPr>
        <w:t xml:space="preserve">## statistic 0.990305                      0.9907466                    </w:t>
      </w:r>
      <w:r>
        <w:br/>
      </w:r>
      <w:r>
        <w:rPr>
          <w:rStyle w:val="VerbatimChar"/>
        </w:rPr>
        <w:t xml:space="preserve">## p.value   8.353604e-16                  2.356899e-15                 </w:t>
      </w:r>
      <w:r>
        <w:br/>
      </w:r>
      <w:r>
        <w:rPr>
          <w:rStyle w:val="VerbatimChar"/>
        </w:rPr>
        <w:t xml:space="preserve"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                          </w:t>
      </w:r>
      <w:r>
        <w:br/>
      </w:r>
      <w:r>
        <w:rPr>
          <w:rStyle w:val="VerbatimChar"/>
        </w:rPr>
        <w:t xml:space="preserve">##           heartRate                     glucose                      </w:t>
      </w:r>
      <w:r>
        <w:br/>
      </w:r>
      <w:r>
        <w:rPr>
          <w:rStyle w:val="VerbatimChar"/>
        </w:rPr>
        <w:t xml:space="preserve">## statistic 0.9828331                     0.9397909                    </w:t>
      </w:r>
      <w:r>
        <w:br/>
      </w:r>
      <w:r>
        <w:rPr>
          <w:rStyle w:val="VerbatimChar"/>
        </w:rPr>
        <w:t xml:space="preserve">## p.value   1.678202e-21                  4.28764e-36                  </w:t>
      </w:r>
      <w:r>
        <w:br/>
      </w:r>
      <w:r>
        <w:rPr>
          <w:rStyle w:val="VerbatimChar"/>
        </w:rPr>
        <w:t xml:space="preserve"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</w:t>
      </w:r>
    </w:p>
    <w:p>
      <w:pPr>
        <w:numPr>
          <w:ilvl w:val="0"/>
          <w:numId w:val="1008"/>
        </w:numPr>
      </w:pPr>
      <w:r>
        <w:t xml:space="preserve">По данным теста Шапиро-Уилка в представленных данных нет нормально распределенных переменных. Это ясно из низких уровней p-value (&lt;0.05).</w:t>
      </w:r>
    </w:p>
    <w:p>
      <w:pPr>
        <w:numPr>
          <w:ilvl w:val="0"/>
          <w:numId w:val="1008"/>
        </w:numPr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colnames</w:t>
      </w:r>
      <w:r>
        <w:br/>
      </w:r>
      <w:r>
        <w:br/>
      </w:r>
      <w:r>
        <w:rPr>
          <w:rStyle w:val="NormalTok"/>
        </w:rPr>
        <w:t xml:space="preserve">qq_plots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(cleaned_data[x])))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"Ожидаемые квантили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переменной {x}"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"Реальные квантили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переменной {x}"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qq_plots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SourceCode"/>
      </w:pPr>
      <w:r>
        <w:rPr>
          <w:rStyle w:val="VerbatimChar"/>
        </w:rPr>
        <w:t xml:space="preserve">## Warning: Removed 12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12 rows containing non-finite values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SourceCode"/>
      </w:pPr>
      <w:r>
        <w:rPr>
          <w:rStyle w:val="VerbatimChar"/>
        </w:rPr>
        <w:t xml:space="preserve">## Warning: Removed 318 rows containing non-finite values (`stat_qq()`).</w:t>
      </w:r>
    </w:p>
    <w:p>
      <w:pPr>
        <w:pStyle w:val="SourceCode"/>
      </w:pPr>
      <w:r>
        <w:rPr>
          <w:rStyle w:val="VerbatimChar"/>
        </w:rPr>
        <w:t xml:space="preserve">## Warning: Removed 318 rows containing non-finite values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выборках с большим количеством единиц наблюдения тест Шапиро-Уилка склонен чаще отклонять нулевую гипотезу о неотличимости тестируемого распределения от нормального (повышается число ошибок первого рода). Поэтому в данном случае я бы из двух подходов предпочел визуальную оценку квантиль-квантильных графиков: на оных для значений общего холестерола, диастолического давления, ИМТ и ЧСС хвосты графиков не очень сильно отклоняются от должных значений. Вместе с тем, визуальная оценка имеет недостатком то, что она, собственно, менее формальна и отчасти зависит от субъективного восприятия, чувства прекрасного и опыта человека, анализирующего ее.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t xml:space="preserve">Тест Колмогорова-Смирнова – еще один формальный подход, сравнивающий данное распределение с неким заранее заданным (в нашем случае – нормальным). На маленьких выборках (условно – меньше 100 единиц наблюдения) склонен реже отвергать нулевую гипотезу (повышенное количество ошибок второго рода).</w:t>
      </w:r>
    </w:p>
    <w:p>
      <w:pPr>
        <w:pStyle w:val="BodyText"/>
      </w:pPr>
      <w:r>
        <w:t xml:space="preserve">Построение гистограмм распределения (или функций плотности вероятности) – другой визуальный подход. Можно (и, пожалуй, нужно) комбинировать его с наложением кривой плотности вероятности нормального распределения. Как визуальный метод страдает от повышенной субъективизации оценки. В варианте с гистограммой на восприятие также может влиять такой параметр, как число столбцов.</w:t>
      </w:r>
    </w:p>
    <w:bookmarkEnd w:id="91"/>
    <w:bookmarkStart w:id="92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TenYearCHD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numPr>
          <w:ilvl w:val="0"/>
          <w:numId w:val="1010"/>
        </w:numPr>
      </w:pPr>
      <w:r>
        <w:t xml:space="preserve">Все количественные переменные будут сравниваться t-тестом Стьюдента. Не воспроизведу глубокие математические причины, но бытует мнение, что на больших объемах выборок требование нормального распределения данных становится слабее (может быть это происходит из-за увеличения точности оценки? Но я не уверен). #Дисперсия между группами будет сравниваться при помощи теста Бартлетта. Если дисперсии будут значимо отличаться – используем t-тест с поправкой Уэлча, если не будут – то без него.#</w:t>
      </w:r>
    </w:p>
    <w:p>
      <w:pPr>
        <w:numPr>
          <w:ilvl w:val="0"/>
          <w:numId w:val="1010"/>
        </w:numPr>
      </w:pPr>
      <w:r>
        <w:t xml:space="preserve">Категориальные переменные с двумя градациями и малым (меньше пяти) числом наблюдений хотя бы в одной из ячеек будут оценены точным критерием Фишера. Если же групп будет более двух, а число наблюдений во всех ячейках будет превышать пять, используем критерий хи-квадрат.</w:t>
      </w:r>
    </w:p>
    <w:p>
      <w:pPr>
        <w:pStyle w:val="SourceCode"/>
      </w:pPr>
      <w:r>
        <w:rPr>
          <w:rStyle w:val="CommentTok"/>
        </w:rPr>
        <w:t xml:space="preserve"># Количественные переменные</w:t>
      </w:r>
      <w:r>
        <w:br/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colnames</w:t>
      </w:r>
      <w:r>
        <w:br/>
      </w:r>
      <w:r>
        <w:br/>
      </w:r>
      <w:r>
        <w:rPr>
          <w:rStyle w:val="NormalTok"/>
        </w:rPr>
        <w:t xml:space="preserve">num_comp_list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(num_cols,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(cleaned_data[x])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</w:t>
      </w:r>
      <w:r>
        <w:rPr>
          <w:rStyle w:val="StringTok"/>
        </w:rPr>
        <w:t xml:space="preserve">"tenYearsCHDRisk"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(num_comp_list)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num_cols</w:t>
      </w:r>
    </w:p>
    <w:p>
      <w:pPr>
        <w:pStyle w:val="SourceCode"/>
      </w:pPr>
      <w:r>
        <w:rPr>
          <w:rStyle w:val="CommentTok"/>
        </w:rPr>
        <w:t xml:space="preserve"># Качественные переменные</w:t>
      </w:r>
      <w:r>
        <w:br/>
      </w:r>
      <w:r>
        <w:br/>
      </w:r>
      <w:r>
        <w:rPr>
          <w:rStyle w:val="NormalTok"/>
        </w:rPr>
        <w:t xml:space="preserve">fac_names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tenYearsCHDRisk)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colnames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(fac_names,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(cleaned_data[x]))))</w:t>
      </w:r>
    </w:p>
    <w:p>
      <w:pPr>
        <w:pStyle w:val="SourceCode"/>
      </w:pPr>
      <w:r>
        <w:rPr>
          <w:rStyle w:val="VerbatimChar"/>
        </w:rPr>
        <w:t xml:space="preserve">##                sex          education      currentSmoker bloodPressureDrugs </w:t>
      </w:r>
      <w:r>
        <w:br/>
      </w:r>
      <w:r>
        <w:rPr>
          <w:rStyle w:val="VerbatimChar"/>
        </w:rPr>
        <w:t xml:space="preserve">##                  2                  4                  2                  2 </w:t>
      </w:r>
      <w:r>
        <w:br/>
      </w:r>
      <w:r>
        <w:rPr>
          <w:rStyle w:val="VerbatimChar"/>
        </w:rPr>
        <w:t xml:space="preserve">##    strokeAnamnesis    hypertAnamnesis           diabetes </w:t>
      </w:r>
      <w:r>
        <w:br/>
      </w:r>
      <w:r>
        <w:rPr>
          <w:rStyle w:val="VerbatimChar"/>
        </w:rPr>
        <w:t xml:space="preserve">##                  2                  2                  2</w:t>
      </w:r>
    </w:p>
    <w:p>
      <w:pPr>
        <w:pStyle w:val="FirstParagraph"/>
      </w:pPr>
      <w:r>
        <w:t xml:space="preserve">Оценим число значений в каждой категории переменной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(единственной переменной более чем с двумя градациями).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tenYearsCHDRisk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"high_risk"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some_high_school                high_school_GED </w:t>
      </w:r>
      <w:r>
        <w:br/>
      </w:r>
      <w:r>
        <w:rPr>
          <w:rStyle w:val="VerbatimChar"/>
        </w:rPr>
        <w:t xml:space="preserve">##                            273                            127 </w:t>
      </w:r>
      <w:r>
        <w:br/>
      </w:r>
      <w:r>
        <w:rPr>
          <w:rStyle w:val="VerbatimChar"/>
        </w:rPr>
        <w:t xml:space="preserve">## some_college_vocational_school                        college </w:t>
      </w:r>
      <w:r>
        <w:br/>
      </w:r>
      <w:r>
        <w:rPr>
          <w:rStyle w:val="VerbatimChar"/>
        </w:rPr>
        <w:t xml:space="preserve">##                             73                             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tenYearsCHDRisk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"small_risk"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some_high_school                high_school_GED </w:t>
      </w:r>
      <w:r>
        <w:br/>
      </w:r>
      <w:r>
        <w:rPr>
          <w:rStyle w:val="VerbatimChar"/>
        </w:rPr>
        <w:t xml:space="preserve">##                           1301                           1059 </w:t>
      </w:r>
      <w:r>
        <w:br/>
      </w:r>
      <w:r>
        <w:rPr>
          <w:rStyle w:val="VerbatimChar"/>
        </w:rPr>
        <w:t xml:space="preserve">## some_college_vocational_school                        college </w:t>
      </w:r>
      <w:r>
        <w:br/>
      </w:r>
      <w:r>
        <w:rPr>
          <w:rStyle w:val="VerbatimChar"/>
        </w:rPr>
        <w:t xml:space="preserve">##                            577                            387</w:t>
      </w:r>
    </w:p>
    <w:p>
      <w:pPr>
        <w:pStyle w:val="FirstParagraph"/>
      </w:pPr>
      <w:r>
        <w:t xml:space="preserve">Выглядит так, что мы можем использовать хи-квадрат.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tenYearsCHDRisk)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cleaned_data$education and cleaned_data$tenYearsCHDRisk</w:t>
      </w:r>
      <w:r>
        <w:br/>
      </w:r>
      <w:r>
        <w:rPr>
          <w:rStyle w:val="VerbatimChar"/>
        </w:rPr>
        <w:t xml:space="preserve">## X-squared = 29.634, df = 3, p-value = 1.648e-06</w:t>
      </w:r>
    </w:p>
    <w:p>
      <w:pPr>
        <w:pStyle w:val="SourceCode"/>
      </w:pPr>
      <w:r>
        <w:rPr>
          <w:rStyle w:val="NormalTok"/>
        </w:rPr>
        <w:t xml:space="preserve">fac_names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fac_names[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fac_names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fac_comp_res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(fac_names,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(cleaned_data[x]),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(cleaned_data[</w:t>
      </w:r>
      <w:r>
        <w:rPr>
          <w:rStyle w:val="StringTok"/>
        </w:rPr>
        <w:t xml:space="preserve">"tenYearsCHDRisk"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(fac_comp_res)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fac_names</w:t>
      </w:r>
      <w:r>
        <w:br/>
      </w:r>
      <w:r>
        <w:br/>
      </w:r>
      <w:r>
        <w:rPr>
          <w:rStyle w:val="NormalTok"/>
        </w:rPr>
        <w:t xml:space="preserve">fac_comp_res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= 1.153e-09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1.459853 2.115580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1.756638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$currentSmoker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= 0.06635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0.9884218 1.4293897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1.188359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$bloodPressureDrugs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= 0.001524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1.330380 3.565235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2.210361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$strokeAnamnesis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= 0.0003472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2.003398 13.213822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5.204175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$hypertAnamnesis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2.052132 2.990950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2.477903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$diabetes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pull(cleaned_data[x]) and pull(cleaned_data["tenYearsCHDRisk"])</w:t>
      </w:r>
      <w:r>
        <w:br/>
      </w:r>
      <w:r>
        <w:rPr>
          <w:rStyle w:val="VerbatimChar"/>
        </w:rPr>
        <w:t xml:space="preserve">## p-value = 0.09547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0.8237568 3.6166613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1.798048</w:t>
      </w:r>
    </w:p>
    <w:bookmarkEnd w:id="92"/>
    <w:bookmarkEnd w:id="93"/>
    <w:bookmarkStart w:id="99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97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numPr>
          <w:ilvl w:val="0"/>
          <w:numId w:val="1011"/>
        </w:numPr>
      </w:pPr>
      <w:r>
        <w:t xml:space="preserve">Уточню, что использовался коэффициент корреляции Спирмена, а не Пирсона, поскольку ранее было показано, что для многих количественных переменных распределение статзначимо отличается от нормального. Будем консервативными, и в качестве поправки на множественное сравнение используем поправку Бонферрони (я не обнаружил, как быстро задать факт поправки в визуализации, поэтому</w:t>
      </w:r>
      <w:r>
        <w:t xml:space="preserve"> </w:t>
      </w:r>
      <w:r>
        <w:t xml:space="preserve">“</w:t>
      </w:r>
      <w:r>
        <w:t xml:space="preserve">поднял</w:t>
      </w:r>
      <w:r>
        <w:t xml:space="preserve">”</w:t>
      </w:r>
      <w:r>
        <w:t xml:space="preserve"> </w:t>
      </w:r>
      <w:r>
        <w:t xml:space="preserve">уровень p-значения вручную).</w:t>
      </w:r>
    </w:p>
    <w:p>
      <w:pPr>
        <w:pStyle w:val="FirstParagraph"/>
      </w:pPr>
      <w:r>
        <w:t xml:space="preserve">Корреляционная матрица – удобный способ, например, найти коллинеарные предикторы и не включать их в регрессионный анализ. Также это хороший подход, чтобы</w:t>
      </w:r>
      <w:r>
        <w:t xml:space="preserve"> </w:t>
      </w:r>
      <w:r>
        <w:t xml:space="preserve">“</w:t>
      </w:r>
      <w:r>
        <w:t xml:space="preserve">посмотреть на данные</w:t>
      </w:r>
      <w:r>
        <w:t xml:space="preserve">”</w:t>
      </w:r>
      <w:r>
        <w:t xml:space="preserve"> </w:t>
      </w:r>
      <w:r>
        <w:t xml:space="preserve">количественного типа и подумать, что с ними делать дальше. Всякого рода огромные таблицы со спирменовскими (чаще всего) корреляциями используются для верификации моделей в контексте машинного обучения, но тут я разбираюсь плохо, поэтому, весьма возможно, что в текущем предложении сказал какую-то глупость.</w:t>
      </w:r>
    </w:p>
    <w:p>
      <w:pPr>
        <w:pStyle w:val="BodyText"/>
      </w:pPr>
      <w:r>
        <w:t xml:space="preserve">Проблема в том, что наличие корреляции часто воспринимают неправильно – как причинно-следственную, а не статистическую связь (в этой связи уместно вспомнить анекдоты про аистов и рождаемость в Дании после Второй Мировой войны, а также про количество самоубийств в США и число фильмов, в которых Николас Кейдж снялся за год).</w:t>
      </w:r>
    </w:p>
    <w:p>
      <w:pPr>
        <w:pStyle w:val="BodyText"/>
      </w:pPr>
      <w:r>
        <w:t xml:space="preserve">Иная проблема в том, что корреляции часто могут искажаться конфаундерами, а при чрезмерно рьяной погоне за оными – коллайдерами.</w:t>
      </w:r>
    </w:p>
    <w:p>
      <w:pPr>
        <w:pStyle w:val="SourceCode"/>
      </w:pPr>
      <w:r>
        <w:rPr>
          <w:rStyle w:val="NormalTok"/>
        </w:rPr>
        <w:t xml:space="preserve">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correlations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colnames))))</w:t>
      </w:r>
      <w:r>
        <w:br/>
      </w:r>
      <w:r>
        <w:rPr>
          <w:rStyle w:val="NormalTok"/>
        </w:rPr>
        <w:t xml:space="preserve">cormatrix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5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Xeaa3042a56a6bf05fecdbc716c29b5adddb7c38"/>
    <w:p>
      <w:pPr>
        <w:pStyle w:val="Heading2"/>
      </w:pPr>
      <w:r>
        <w:t xml:space="preserve">Моделирование (недоделано, в планах завершить к жесткому дедлайну)</w:t>
      </w:r>
    </w:p>
    <w:p>
      <w:pPr>
        <w:numPr>
          <w:ilvl w:val="0"/>
          <w:numId w:val="1012"/>
        </w:numPr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TenYearCHD</w:t>
      </w:r>
      <w:r>
        <w:t xml:space="preserve">. Опишите процесс построения</w:t>
      </w:r>
    </w:p>
    <w:p>
      <w:pPr>
        <w:numPr>
          <w:ilvl w:val="0"/>
          <w:numId w:val="1012"/>
        </w:numPr>
      </w:pPr>
      <w:r>
        <w:t xml:space="preserve">Сначала уберем все NA в данных, и просто возьмем и положим в модель логистической регрессии (потому что у нас бинарный исход) все факторы.</w:t>
      </w:r>
    </w:p>
    <w:p>
      <w:pPr>
        <w:pStyle w:val="SourceCode"/>
      </w:pPr>
      <w:r>
        <w:rPr>
          <w:rStyle w:val="CommentTok"/>
        </w:rPr>
        <w:t xml:space="preserve"># cleaned_data_nna &lt;- cleaned_data %&gt;% na.omit()</w:t>
      </w:r>
      <w:r>
        <w:br/>
      </w:r>
      <w:r>
        <w:rPr>
          <w:rStyle w:val="CommentTok"/>
        </w:rPr>
        <w:t xml:space="preserve"># model &lt;- glm(tenYearsCHDRisk ~., family=binomial(link='logit'),data=cleaned_data_nna)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summary(model)</w:t>
      </w:r>
    </w:p>
    <w:p>
      <w:pPr>
        <w:pStyle w:val="FirstParagraph"/>
      </w:pPr>
      <w:r>
        <w:t xml:space="preserve">Если применять логику обычных линейных моделей, нам нужно исключить коллинеарные факторы. У нас таковыми являются систолическое и диастолическое АД. Удалим диастолическое АД (оно не является значимым предиктором).</w:t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8" Target="https://github.com/GauravPadawe/Framingham-Heart-Study/blob/master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GauravPadawe/Framingham-Heart-Study/blob/master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automatization_notebook_03</dc:title>
  <dc:creator/>
  <cp:keywords/>
  <dcterms:created xsi:type="dcterms:W3CDTF">2023-10-14T16:02:44Z</dcterms:created>
  <dcterms:modified xsi:type="dcterms:W3CDTF">2023-10-14T16:02:44Z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2023-10-14</vt:lpwstr>
  </property>
  <property fmtid="{D5CDD505-2E9C-101B-9397-08002B2CF9AE}" pid="3" name="output">
    <vt:lpwstr>word_document</vt:lpwstr>
  </property>
</Properties>
</file>