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77A95223" w:rsidR="0022439D" w:rsidRPr="0022439D" w:rsidRDefault="007C0DD4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П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19CEC57" w14:textId="2D9DECAA" w:rsidR="00734369" w:rsidRDefault="00734369" w:rsidP="00734369">
      <w:pPr>
        <w:keepNext/>
        <w:keepLines/>
        <w:pageBreakBefore/>
        <w:suppressAutoHyphens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28"/>
        </w:rPr>
      </w:pPr>
      <w:r w:rsidRPr="00734369">
        <w:rPr>
          <w:rFonts w:ascii="Times New Roman" w:eastAsia="Calibri" w:hAnsi="Times New Roman"/>
          <w:b/>
          <w:bCs/>
          <w:sz w:val="32"/>
          <w:szCs w:val="28"/>
        </w:rPr>
        <w:lastRenderedPageBreak/>
        <w:t>Оглавление</w:t>
      </w:r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F313" w14:textId="153D8ED3" w:rsidR="00596026" w:rsidRPr="00596026" w:rsidRDefault="00596026" w:rsidP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50525549" w:history="1">
            <w:r w:rsidRPr="00596026">
              <w:rPr>
                <w:rStyle w:val="aff6"/>
                <w:rFonts w:eastAsiaTheme="majorEastAsia" w:cs="Times New Roman"/>
                <w:noProof/>
                <w:szCs w:val="26"/>
              </w:rPr>
              <w:t>Задача 1</w:t>
            </w:r>
            <w:r w:rsidRPr="00596026">
              <w:rPr>
                <w:noProof/>
                <w:webHidden/>
                <w:szCs w:val="26"/>
              </w:rPr>
              <w:tab/>
            </w:r>
            <w:r w:rsidRPr="00596026">
              <w:rPr>
                <w:noProof/>
                <w:webHidden/>
                <w:szCs w:val="26"/>
              </w:rPr>
              <w:fldChar w:fldCharType="begin"/>
            </w:r>
            <w:r w:rsidRPr="00596026">
              <w:rPr>
                <w:noProof/>
                <w:webHidden/>
                <w:szCs w:val="26"/>
              </w:rPr>
              <w:instrText xml:space="preserve"> PAGEREF _Toc150525549 \h </w:instrText>
            </w:r>
            <w:r w:rsidRPr="00596026">
              <w:rPr>
                <w:noProof/>
                <w:webHidden/>
                <w:szCs w:val="26"/>
              </w:rPr>
            </w:r>
            <w:r w:rsidRPr="00596026">
              <w:rPr>
                <w:noProof/>
                <w:webHidden/>
                <w:szCs w:val="26"/>
              </w:rPr>
              <w:fldChar w:fldCharType="separate"/>
            </w:r>
            <w:r w:rsidRPr="00596026">
              <w:rPr>
                <w:noProof/>
                <w:webHidden/>
                <w:szCs w:val="26"/>
              </w:rPr>
              <w:t>3</w:t>
            </w:r>
            <w:r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9F4FD90" w14:textId="7835C42F" w:rsidR="00596026" w:rsidRPr="00596026" w:rsidRDefault="005A4CEA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0" w:history="1">
            <w:r w:rsidR="00596026"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1.1 Постановка задачи</w:t>
            </w:r>
            <w:r w:rsidR="00596026" w:rsidRPr="00596026">
              <w:rPr>
                <w:noProof/>
                <w:webHidden/>
                <w:szCs w:val="26"/>
              </w:rPr>
              <w:tab/>
            </w:r>
            <w:r w:rsidR="00596026" w:rsidRPr="00596026">
              <w:rPr>
                <w:noProof/>
                <w:webHidden/>
                <w:szCs w:val="26"/>
              </w:rPr>
              <w:fldChar w:fldCharType="begin"/>
            </w:r>
            <w:r w:rsidR="00596026" w:rsidRPr="00596026">
              <w:rPr>
                <w:noProof/>
                <w:webHidden/>
                <w:szCs w:val="26"/>
              </w:rPr>
              <w:instrText xml:space="preserve"> PAGEREF _Toc150525550 \h </w:instrText>
            </w:r>
            <w:r w:rsidR="00596026" w:rsidRPr="00596026">
              <w:rPr>
                <w:noProof/>
                <w:webHidden/>
                <w:szCs w:val="26"/>
              </w:rPr>
            </w:r>
            <w:r w:rsidR="00596026" w:rsidRPr="00596026">
              <w:rPr>
                <w:noProof/>
                <w:webHidden/>
                <w:szCs w:val="26"/>
              </w:rPr>
              <w:fldChar w:fldCharType="separate"/>
            </w:r>
            <w:r w:rsidR="00596026" w:rsidRPr="00596026">
              <w:rPr>
                <w:noProof/>
                <w:webHidden/>
                <w:szCs w:val="26"/>
              </w:rPr>
              <w:t>3</w:t>
            </w:r>
            <w:r w:rsidR="00596026"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06B0591A" w14:textId="5531E347" w:rsidR="00596026" w:rsidRPr="00596026" w:rsidRDefault="005A4CEA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1" w:history="1">
            <w:r w:rsidR="00596026"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1.2 Анализ</w:t>
            </w:r>
            <w:r w:rsidR="00596026" w:rsidRPr="00596026">
              <w:rPr>
                <w:noProof/>
                <w:webHidden/>
                <w:szCs w:val="26"/>
              </w:rPr>
              <w:tab/>
            </w:r>
            <w:r w:rsidR="00596026" w:rsidRPr="00596026">
              <w:rPr>
                <w:noProof/>
                <w:webHidden/>
                <w:szCs w:val="26"/>
              </w:rPr>
              <w:fldChar w:fldCharType="begin"/>
            </w:r>
            <w:r w:rsidR="00596026" w:rsidRPr="00596026">
              <w:rPr>
                <w:noProof/>
                <w:webHidden/>
                <w:szCs w:val="26"/>
              </w:rPr>
              <w:instrText xml:space="preserve"> PAGEREF _Toc150525551 \h </w:instrText>
            </w:r>
            <w:r w:rsidR="00596026" w:rsidRPr="00596026">
              <w:rPr>
                <w:noProof/>
                <w:webHidden/>
                <w:szCs w:val="26"/>
              </w:rPr>
            </w:r>
            <w:r w:rsidR="00596026" w:rsidRPr="00596026">
              <w:rPr>
                <w:noProof/>
                <w:webHidden/>
                <w:szCs w:val="26"/>
              </w:rPr>
              <w:fldChar w:fldCharType="separate"/>
            </w:r>
            <w:r w:rsidR="00596026" w:rsidRPr="00596026">
              <w:rPr>
                <w:noProof/>
                <w:webHidden/>
                <w:szCs w:val="26"/>
              </w:rPr>
              <w:t>3</w:t>
            </w:r>
            <w:r w:rsidR="00596026"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657017A" w14:textId="77DF6FAB" w:rsidR="00596026" w:rsidRPr="00596026" w:rsidRDefault="005A4CEA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2" w:history="1">
            <w:r w:rsidR="00596026"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1.3 Алгоритм (блок-схема)</w:t>
            </w:r>
            <w:r w:rsidR="00596026" w:rsidRPr="00596026">
              <w:rPr>
                <w:noProof/>
                <w:webHidden/>
                <w:szCs w:val="26"/>
              </w:rPr>
              <w:tab/>
            </w:r>
            <w:r w:rsidR="00596026" w:rsidRPr="00596026">
              <w:rPr>
                <w:noProof/>
                <w:webHidden/>
                <w:szCs w:val="26"/>
              </w:rPr>
              <w:fldChar w:fldCharType="begin"/>
            </w:r>
            <w:r w:rsidR="00596026" w:rsidRPr="00596026">
              <w:rPr>
                <w:noProof/>
                <w:webHidden/>
                <w:szCs w:val="26"/>
              </w:rPr>
              <w:instrText xml:space="preserve"> PAGEREF _Toc150525552 \h </w:instrText>
            </w:r>
            <w:r w:rsidR="00596026" w:rsidRPr="00596026">
              <w:rPr>
                <w:noProof/>
                <w:webHidden/>
                <w:szCs w:val="26"/>
              </w:rPr>
            </w:r>
            <w:r w:rsidR="00596026" w:rsidRPr="00596026">
              <w:rPr>
                <w:noProof/>
                <w:webHidden/>
                <w:szCs w:val="26"/>
              </w:rPr>
              <w:fldChar w:fldCharType="separate"/>
            </w:r>
            <w:r w:rsidR="00596026" w:rsidRPr="00596026">
              <w:rPr>
                <w:noProof/>
                <w:webHidden/>
                <w:szCs w:val="26"/>
              </w:rPr>
              <w:t>4</w:t>
            </w:r>
            <w:r w:rsidR="00596026"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42E086A7" w14:textId="660E152A" w:rsidR="00596026" w:rsidRPr="00596026" w:rsidRDefault="005A4CEA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3" w:history="1">
            <w:r w:rsidR="00596026"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1.4 Программа (листинг)</w:t>
            </w:r>
            <w:r w:rsidR="00596026" w:rsidRPr="00596026">
              <w:rPr>
                <w:noProof/>
                <w:webHidden/>
                <w:szCs w:val="26"/>
              </w:rPr>
              <w:tab/>
            </w:r>
            <w:r w:rsidR="00596026" w:rsidRPr="00596026">
              <w:rPr>
                <w:noProof/>
                <w:webHidden/>
                <w:szCs w:val="26"/>
              </w:rPr>
              <w:fldChar w:fldCharType="begin"/>
            </w:r>
            <w:r w:rsidR="00596026" w:rsidRPr="00596026">
              <w:rPr>
                <w:noProof/>
                <w:webHidden/>
                <w:szCs w:val="26"/>
              </w:rPr>
              <w:instrText xml:space="preserve"> PAGEREF _Toc150525553 \h </w:instrText>
            </w:r>
            <w:r w:rsidR="00596026" w:rsidRPr="00596026">
              <w:rPr>
                <w:noProof/>
                <w:webHidden/>
                <w:szCs w:val="26"/>
              </w:rPr>
            </w:r>
            <w:r w:rsidR="00596026" w:rsidRPr="00596026">
              <w:rPr>
                <w:noProof/>
                <w:webHidden/>
                <w:szCs w:val="26"/>
              </w:rPr>
              <w:fldChar w:fldCharType="separate"/>
            </w:r>
            <w:r w:rsidR="00596026" w:rsidRPr="00596026">
              <w:rPr>
                <w:noProof/>
                <w:webHidden/>
                <w:szCs w:val="26"/>
              </w:rPr>
              <w:t>7</w:t>
            </w:r>
            <w:r w:rsidR="00596026"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A9A8CA2" w14:textId="69672CD1" w:rsidR="00596026" w:rsidRPr="00596026" w:rsidRDefault="005A4CEA" w:rsidP="00596026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6"/>
              <w:lang w:eastAsia="ru-RU"/>
            </w:rPr>
          </w:pPr>
          <w:hyperlink w:anchor="_Toc150525554" w:history="1">
            <w:r w:rsidR="00596026" w:rsidRPr="00596026">
              <w:rPr>
                <w:rStyle w:val="aff6"/>
                <w:rFonts w:eastAsiaTheme="majorEastAsia" w:cs="Times New Roman"/>
                <w:bCs/>
                <w:noProof/>
                <w:szCs w:val="26"/>
              </w:rPr>
              <w:t>1.5 Результаты работы программы</w:t>
            </w:r>
            <w:r w:rsidR="00596026" w:rsidRPr="00596026">
              <w:rPr>
                <w:noProof/>
                <w:webHidden/>
                <w:szCs w:val="26"/>
              </w:rPr>
              <w:tab/>
            </w:r>
            <w:r w:rsidR="00596026" w:rsidRPr="00596026">
              <w:rPr>
                <w:noProof/>
                <w:webHidden/>
                <w:szCs w:val="26"/>
              </w:rPr>
              <w:fldChar w:fldCharType="begin"/>
            </w:r>
            <w:r w:rsidR="00596026" w:rsidRPr="00596026">
              <w:rPr>
                <w:noProof/>
                <w:webHidden/>
                <w:szCs w:val="26"/>
              </w:rPr>
              <w:instrText xml:space="preserve"> PAGEREF _Toc150525554 \h </w:instrText>
            </w:r>
            <w:r w:rsidR="00596026" w:rsidRPr="00596026">
              <w:rPr>
                <w:noProof/>
                <w:webHidden/>
                <w:szCs w:val="26"/>
              </w:rPr>
            </w:r>
            <w:r w:rsidR="00596026" w:rsidRPr="00596026">
              <w:rPr>
                <w:noProof/>
                <w:webHidden/>
                <w:szCs w:val="26"/>
              </w:rPr>
              <w:fldChar w:fldCharType="separate"/>
            </w:r>
            <w:r w:rsidR="00596026" w:rsidRPr="00596026">
              <w:rPr>
                <w:noProof/>
                <w:webHidden/>
                <w:szCs w:val="26"/>
              </w:rPr>
              <w:t>9</w:t>
            </w:r>
            <w:r w:rsidR="00596026" w:rsidRPr="00596026">
              <w:rPr>
                <w:noProof/>
                <w:webHidden/>
                <w:szCs w:val="26"/>
              </w:rPr>
              <w:fldChar w:fldCharType="end"/>
            </w:r>
          </w:hyperlink>
        </w:p>
        <w:p w14:paraId="377ADB84" w14:textId="56120621" w:rsidR="00596026" w:rsidRDefault="00596026" w:rsidP="00596026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24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5D0877F9" w14:textId="4E595320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1" w:name="_Toc150525173"/>
      <w:bookmarkStart w:id="2" w:name="_Toc150525380"/>
      <w:bookmarkStart w:id="3" w:name="_Toc150525549"/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  <w:bookmarkEnd w:id="1"/>
      <w:bookmarkEnd w:id="2"/>
      <w:bookmarkEnd w:id="3"/>
    </w:p>
    <w:p w14:paraId="28EF667F" w14:textId="18849684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4" w:name="_Toc150525174"/>
      <w:bookmarkStart w:id="5" w:name="_Toc150525381"/>
      <w:bookmarkStart w:id="6" w:name="_Toc150525550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  <w:bookmarkEnd w:id="4"/>
      <w:bookmarkEnd w:id="5"/>
      <w:bookmarkEnd w:id="6"/>
    </w:p>
    <w:p w14:paraId="2782ECE7" w14:textId="1760261D" w:rsidR="00E8394D" w:rsidRPr="00E8394D" w:rsidRDefault="00E8394D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Для </w:t>
      </w:r>
      <w:r w:rsidR="007C0DD4">
        <w:rPr>
          <w:rFonts w:ascii="Times New Roman" w:hAnsi="Times New Roman" w:cs="Times New Roman"/>
          <w:sz w:val="26"/>
          <w:szCs w:val="26"/>
        </w:rPr>
        <w:t xml:space="preserve">переменной </w:t>
      </w:r>
      <w:r w:rsidRPr="007C0DD4">
        <w:rPr>
          <w:rFonts w:ascii="Times New Roman" w:hAnsi="Times New Roman" w:cs="Times New Roman"/>
          <w:sz w:val="26"/>
          <w:szCs w:val="26"/>
          <w:u w:val="single"/>
        </w:rPr>
        <w:t>х</w:t>
      </w:r>
      <w:r w:rsidR="007C0DD4">
        <w:rPr>
          <w:rFonts w:ascii="Times New Roman" w:hAnsi="Times New Roman" w:cs="Times New Roman"/>
          <w:sz w:val="26"/>
          <w:szCs w:val="26"/>
        </w:rPr>
        <w:t>, обозначающей изменение</w:t>
      </w:r>
      <w:r w:rsidRPr="00E8394D">
        <w:rPr>
          <w:rFonts w:ascii="Times New Roman" w:hAnsi="Times New Roman" w:cs="Times New Roman"/>
          <w:sz w:val="26"/>
          <w:szCs w:val="26"/>
        </w:rPr>
        <w:t xml:space="preserve"> от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E8394D">
        <w:rPr>
          <w:rFonts w:ascii="Times New Roman" w:hAnsi="Times New Roman" w:cs="Times New Roman"/>
          <w:sz w:val="26"/>
          <w:szCs w:val="26"/>
        </w:rPr>
        <w:t xml:space="preserve"> до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b</w:t>
      </w:r>
      <w:r w:rsidRPr="00E8394D">
        <w:rPr>
          <w:rFonts w:ascii="Times New Roman" w:hAnsi="Times New Roman" w:cs="Times New Roman"/>
          <w:sz w:val="26"/>
          <w:szCs w:val="26"/>
        </w:rPr>
        <w:t xml:space="preserve"> с шагом </w:t>
      </w:r>
      <w:r w:rsidRPr="00FF2F63">
        <w:rPr>
          <w:rFonts w:ascii="Times New Roman" w:hAnsi="Times New Roman" w:cs="Times New Roman"/>
          <w:sz w:val="26"/>
          <w:szCs w:val="26"/>
          <w:u w:val="single"/>
        </w:rPr>
        <w:t>(b-a)/k</w:t>
      </w:r>
      <w:r w:rsidR="00FF2F63">
        <w:rPr>
          <w:rFonts w:ascii="Times New Roman" w:hAnsi="Times New Roman" w:cs="Times New Roman"/>
          <w:sz w:val="26"/>
          <w:szCs w:val="26"/>
        </w:rPr>
        <w:t xml:space="preserve"> при </w:t>
      </w:r>
      <w:r w:rsidR="00FF2F63" w:rsidRPr="00FF2F63">
        <w:rPr>
          <w:rFonts w:ascii="Times New Roman" w:hAnsi="Times New Roman" w:cs="Times New Roman"/>
          <w:sz w:val="26"/>
          <w:szCs w:val="26"/>
          <w:u w:val="single"/>
          <w:lang w:val="en-US"/>
        </w:rPr>
        <w:t>k</w:t>
      </w:r>
      <w:r w:rsidR="00FF2F63">
        <w:rPr>
          <w:rFonts w:ascii="Times New Roman" w:hAnsi="Times New Roman" w:cs="Times New Roman"/>
          <w:sz w:val="26"/>
          <w:szCs w:val="26"/>
        </w:rPr>
        <w:t xml:space="preserve"> равном 10, </w:t>
      </w:r>
      <w:r w:rsidRPr="00E8394D">
        <w:rPr>
          <w:rFonts w:ascii="Times New Roman" w:hAnsi="Times New Roman" w:cs="Times New Roman"/>
          <w:sz w:val="26"/>
          <w:szCs w:val="26"/>
        </w:rPr>
        <w:t>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041C3448" w14:textId="77777777" w:rsidR="00B86C93" w:rsidRDefault="00E8394D" w:rsidP="00B86C9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773117E2" w14:textId="7EBAF5AA" w:rsidR="0013720C" w:rsidRPr="0013720C" w:rsidRDefault="005A4CEA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421BAC8D" w14:textId="756D24FE" w:rsidR="00E8394D" w:rsidRPr="0013720C" w:rsidRDefault="00E8394D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7" w:name="_Toc150525175"/>
      <w:bookmarkStart w:id="8" w:name="_Toc150525382"/>
      <w:bookmarkStart w:id="9" w:name="_Toc150525551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  <w:bookmarkEnd w:id="7"/>
      <w:bookmarkEnd w:id="8"/>
      <w:bookmarkEnd w:id="9"/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a = 0.1;</w:t>
      </w:r>
    </w:p>
    <w:p w14:paraId="20036A09" w14:textId="546C81E7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b = 0.8;</w:t>
      </w:r>
    </w:p>
    <w:p w14:paraId="5782858F" w14:textId="61C05D99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k = 10;</w:t>
      </w:r>
    </w:p>
    <w:p w14:paraId="5D5DC651" w14:textId="2BD398E4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n = 30;</w:t>
      </w:r>
    </w:p>
    <w:p w14:paraId="4BDD52EC" w14:textId="4BC18906" w:rsidR="00E8394D" w:rsidRPr="0081612D" w:rsidRDefault="00A66A1C" w:rsidP="0081612D">
      <w:pPr>
        <w:pStyle w:val="ae"/>
        <w:numPr>
          <w:ilvl w:val="0"/>
          <w:numId w:val="2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81612D">
        <w:rPr>
          <w:rFonts w:ascii="Times New Roman" w:eastAsiaTheme="minorEastAsia" w:hAnsi="Times New Roman"/>
          <w:sz w:val="26"/>
        </w:rPr>
        <w:t xml:space="preserve">константа </w:t>
      </w:r>
      <w:r w:rsidR="00E8394D" w:rsidRPr="0081612D">
        <w:rPr>
          <w:rFonts w:ascii="Times New Roman" w:eastAsiaTheme="minorEastAsia" w:hAnsi="Times New Roman"/>
          <w:sz w:val="26"/>
        </w:rPr>
        <w:t>e = 0.0001;</w:t>
      </w:r>
    </w:p>
    <w:p w14:paraId="3D53D006" w14:textId="5A817169" w:rsidR="008C15E0" w:rsidRDefault="000E0682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</w:t>
      </w:r>
      <w:r w:rsidR="00A82337" w:rsidRPr="00A82337">
        <w:rPr>
          <w:rFonts w:ascii="Times New Roman" w:hAnsi="Times New Roman" w:cs="Times New Roman"/>
          <w:sz w:val="26"/>
          <w:szCs w:val="26"/>
        </w:rPr>
        <w:t>2</w:t>
      </w:r>
      <w:r w:rsidRPr="000E0682">
        <w:rPr>
          <w:rFonts w:ascii="Times New Roman" w:hAnsi="Times New Roman" w:cs="Times New Roman"/>
          <w:sz w:val="26"/>
          <w:szCs w:val="26"/>
        </w:rPr>
        <w:t>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1377C6F5" w14:textId="072BCAC9" w:rsidR="00A82337" w:rsidRPr="00C21C89" w:rsidRDefault="005A4CEA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4n+1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38A7AA8" w14:textId="6BDABA2E" w:rsidR="00A82337" w:rsidRPr="00C21C89" w:rsidRDefault="005A4CEA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0639464" w14:textId="2C6FC16E" w:rsidR="002707BA" w:rsidRPr="002707BA" w:rsidRDefault="00FE5369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 функции имеют числитель, который можно вычислить рекуррентно. В ходе преобразований числителя его рекуррентное соотношение будет равно</w:t>
      </w:r>
      <w:r w:rsidR="002707BA" w:rsidRPr="002707BA">
        <w:rPr>
          <w:rFonts w:ascii="Times New Roman" w:hAnsi="Times New Roman" w:cs="Times New Roman"/>
          <w:sz w:val="26"/>
          <w:szCs w:val="26"/>
        </w:rPr>
        <w:t xml:space="preserve"> </w:t>
      </w:r>
      <w:r w:rsidR="002707B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707BA" w:rsidRPr="002707B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2707BA" w:rsidRPr="002707BA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1D6680B0" w:rsidR="0033609C" w:rsidRPr="00E8394D" w:rsidRDefault="009572B3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3118"/>
        <w:gridCol w:w="2552"/>
        <w:gridCol w:w="3260"/>
      </w:tblGrid>
      <w:tr w:rsidR="00A66A1C" w:rsidRPr="0095710F" w14:paraId="0952F970" w14:textId="77777777" w:rsidTr="00DA481F">
        <w:trPr>
          <w:trHeight w:val="292"/>
        </w:trPr>
        <w:tc>
          <w:tcPr>
            <w:tcW w:w="568" w:type="dxa"/>
            <w:vAlign w:val="center"/>
          </w:tcPr>
          <w:p w14:paraId="515748DE" w14:textId="3835418F" w:rsidR="00A66A1C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14:paraId="062AF377" w14:textId="21C65929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552" w:type="dxa"/>
            <w:vAlign w:val="center"/>
          </w:tcPr>
          <w:p w14:paraId="38CAD268" w14:textId="77777777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260" w:type="dxa"/>
            <w:vAlign w:val="center"/>
          </w:tcPr>
          <w:p w14:paraId="2B5C270D" w14:textId="77777777" w:rsidR="00A66A1C" w:rsidRPr="0095710F" w:rsidRDefault="00A66A1C" w:rsidP="00DA481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DA481F">
        <w:trPr>
          <w:trHeight w:val="454"/>
        </w:trPr>
        <w:tc>
          <w:tcPr>
            <w:tcW w:w="568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18" w:type="dxa"/>
            <w:vAlign w:val="center"/>
          </w:tcPr>
          <w:p w14:paraId="4F37FDC0" w14:textId="1FFFCD0D" w:rsidR="00A66A1C" w:rsidRPr="00A66A1C" w:rsidRDefault="00A66A1C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552" w:type="dxa"/>
            <w:vAlign w:val="center"/>
          </w:tcPr>
          <w:p w14:paraId="320E9434" w14:textId="2F396466" w:rsidR="00A66A1C" w:rsidRPr="00BC7E6F" w:rsidRDefault="00A66A1C" w:rsidP="0081612D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260" w:type="dxa"/>
            <w:vAlign w:val="center"/>
          </w:tcPr>
          <w:p w14:paraId="7E60637B" w14:textId="6CE87082" w:rsidR="00A66A1C" w:rsidRPr="00A66A1C" w:rsidRDefault="00A66A1C" w:rsidP="00816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DA481F">
        <w:trPr>
          <w:trHeight w:val="445"/>
        </w:trPr>
        <w:tc>
          <w:tcPr>
            <w:tcW w:w="568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18" w:type="dxa"/>
            <w:vAlign w:val="center"/>
          </w:tcPr>
          <w:p w14:paraId="2C7A88DC" w14:textId="0DEBF3DC" w:rsidR="00A66A1C" w:rsidRPr="00A66A1C" w:rsidRDefault="00A66A1C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552" w:type="dxa"/>
            <w:vAlign w:val="center"/>
          </w:tcPr>
          <w:p w14:paraId="73E13749" w14:textId="66FE0DA4" w:rsidR="00A66A1C" w:rsidRP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260" w:type="dxa"/>
            <w:vAlign w:val="center"/>
          </w:tcPr>
          <w:p w14:paraId="49B937A9" w14:textId="6AD35DF6" w:rsidR="00A66A1C" w:rsidRPr="0095710F" w:rsidRDefault="00A66A1C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F16447">
        <w:trPr>
          <w:trHeight w:val="425"/>
        </w:trPr>
        <w:tc>
          <w:tcPr>
            <w:tcW w:w="568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118" w:type="dxa"/>
            <w:vAlign w:val="center"/>
          </w:tcPr>
          <w:p w14:paraId="46962B28" w14:textId="5F359829" w:rsid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</w:t>
            </w:r>
          </w:p>
        </w:tc>
        <w:tc>
          <w:tcPr>
            <w:tcW w:w="2552" w:type="dxa"/>
            <w:vAlign w:val="center"/>
          </w:tcPr>
          <w:p w14:paraId="0A026504" w14:textId="181BE268" w:rsidR="009572B3" w:rsidRDefault="009572B3" w:rsidP="0081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e, x</w:t>
            </w:r>
          </w:p>
        </w:tc>
        <w:tc>
          <w:tcPr>
            <w:tcW w:w="3260" w:type="dxa"/>
            <w:vAlign w:val="center"/>
          </w:tcPr>
          <w:p w14:paraId="18EA08DF" w14:textId="7106E82C" w:rsidR="009572B3" w:rsidRPr="0095710F" w:rsidRDefault="009572B3" w:rsidP="0081612D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6A914653" w:rsidR="00E44572" w:rsidRPr="0095710F" w:rsidRDefault="005F2D5C" w:rsidP="007C0DD4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" w:name="_Toc150525176"/>
      <w:bookmarkStart w:id="11" w:name="_Toc150525383"/>
      <w:bookmarkStart w:id="12" w:name="_Toc150525552"/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Алгоритм (блок-схема)</w:t>
      </w:r>
      <w:bookmarkEnd w:id="10"/>
      <w:bookmarkEnd w:id="11"/>
      <w:bookmarkEnd w:id="12"/>
    </w:p>
    <w:p w14:paraId="5DEEE84F" w14:textId="4BBA2DB2" w:rsidR="0038668C" w:rsidRPr="008227AD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3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3"/>
      <w:r w:rsidRPr="0038668C">
        <w:rPr>
          <w:rFonts w:ascii="Times New Roman" w:eastAsia="Calibri" w:hAnsi="Times New Roman"/>
          <w:sz w:val="26"/>
        </w:rPr>
        <w:t xml:space="preserve"> Она состоит из </w:t>
      </w:r>
      <w:r w:rsidR="008227AD">
        <w:rPr>
          <w:rFonts w:ascii="Times New Roman" w:eastAsia="Calibri" w:hAnsi="Times New Roman"/>
          <w:sz w:val="26"/>
        </w:rPr>
        <w:t>четырех</w:t>
      </w:r>
      <w:r w:rsidRPr="0038668C">
        <w:rPr>
          <w:rFonts w:ascii="Times New Roman" w:eastAsia="Calibri" w:hAnsi="Times New Roman"/>
          <w:sz w:val="26"/>
        </w:rPr>
        <w:t xml:space="preserve"> частей: основная часть программы (рис. 1.3.1)</w:t>
      </w:r>
      <w:r w:rsidR="008227AD">
        <w:rPr>
          <w:rFonts w:ascii="Times New Roman" w:eastAsia="Calibri" w:hAnsi="Times New Roman"/>
          <w:sz w:val="26"/>
        </w:rPr>
        <w:t>,</w:t>
      </w:r>
      <w:r w:rsidRPr="0038668C">
        <w:rPr>
          <w:rFonts w:ascii="Times New Roman" w:eastAsia="Calibri" w:hAnsi="Times New Roman"/>
          <w:sz w:val="26"/>
        </w:rPr>
        <w:t xml:space="preserve"> 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n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Pr="0038668C">
        <w:rPr>
          <w:rFonts w:ascii="Times New Roman" w:eastAsia="Calibri" w:hAnsi="Times New Roman"/>
          <w:sz w:val="26"/>
        </w:rPr>
        <w:t>(рис. 1.3.2)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e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8227AD">
        <w:rPr>
          <w:rFonts w:ascii="Times New Roman" w:eastAsia="Calibri" w:hAnsi="Times New Roman"/>
          <w:sz w:val="26"/>
        </w:rPr>
        <w:t>3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f</w:t>
      </w:r>
      <w:r w:rsidR="008227AD" w:rsidRPr="008227AD">
        <w:rPr>
          <w:rFonts w:ascii="Times New Roman" w:eastAsia="Calibri" w:hAnsi="Times New Roman"/>
          <w:sz w:val="26"/>
        </w:rPr>
        <w:t>(</w:t>
      </w:r>
      <w:r w:rsidR="008227AD">
        <w:rPr>
          <w:rFonts w:ascii="Times New Roman" w:eastAsia="Calibri" w:hAnsi="Times New Roman"/>
          <w:sz w:val="26"/>
          <w:lang w:val="en-US"/>
        </w:rPr>
        <w:t>x</w:t>
      </w:r>
      <w:r w:rsidR="008227AD" w:rsidRPr="008227AD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192DA3">
        <w:rPr>
          <w:rFonts w:ascii="Times New Roman" w:eastAsia="Calibri" w:hAnsi="Times New Roman"/>
          <w:sz w:val="26"/>
        </w:rPr>
        <w:t>4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906B96">
        <w:rPr>
          <w:rFonts w:ascii="Times New Roman" w:eastAsia="Calibri" w:hAnsi="Times New Roman"/>
          <w:sz w:val="26"/>
        </w:rPr>
        <w:t>.</w:t>
      </w:r>
    </w:p>
    <w:p w14:paraId="03B3C2E5" w14:textId="4AF6E059" w:rsidR="00BF4015" w:rsidRDefault="007F69B8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D56F555" wp14:editId="089EB0F2">
            <wp:extent cx="2905125" cy="591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31FDD3BA" w:rsidR="00711B47" w:rsidRPr="003A14A4" w:rsidRDefault="005C3AB5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CD161B3" wp14:editId="34801DA3">
            <wp:extent cx="2466975" cy="4876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7F67744C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Sn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EE57BD3" w14:textId="6B840D77" w:rsidR="005254B0" w:rsidRDefault="005C3AB5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9C37C2A" wp14:editId="36EADF44">
            <wp:extent cx="3724275" cy="437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7EF" w14:textId="51ABAAF0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270CAED9" w14:textId="1845EC2C" w:rsidR="005254B0" w:rsidRDefault="005254B0" w:rsidP="00711B47">
      <w:pPr>
        <w:suppressAutoHyphens w:val="0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E533544" wp14:editId="70055976">
            <wp:extent cx="1524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283" w14:textId="0509297D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834CAE0" w14:textId="46C08FCB" w:rsidR="00E44572" w:rsidRDefault="00BF4015" w:rsidP="007C0DD4">
      <w:pPr>
        <w:pStyle w:val="2"/>
        <w:pageBreakBefore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4" w:name="_Toc150525177"/>
      <w:bookmarkStart w:id="15" w:name="_Toc150525384"/>
      <w:bookmarkStart w:id="16" w:name="_Toc150525553"/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bookmarkEnd w:id="14"/>
      <w:bookmarkEnd w:id="15"/>
      <w:bookmarkEnd w:id="16"/>
    </w:p>
    <w:p w14:paraId="2DB3435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bookmarkStart w:id="17" w:name="_Toc150525178"/>
      <w:bookmarkStart w:id="18" w:name="_Toc150525385"/>
      <w:bookmarkStart w:id="19" w:name="_Toc150525554"/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using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System;</w:t>
      </w:r>
    </w:p>
    <w:p w14:paraId="512BBDB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using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eastAsia="ru-RU"/>
        </w:rPr>
        <w:t>System.Linq.Expressions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>;</w:t>
      </w:r>
    </w:p>
    <w:p w14:paraId="161A168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</w:p>
    <w:p w14:paraId="01DE4AD4" w14:textId="421525F1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namespace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</w:t>
      </w:r>
      <w:r w:rsidR="005F4330">
        <w:rPr>
          <w:rFonts w:ascii="Courier New" w:eastAsia="Calibri" w:hAnsi="Courier New" w:cs="Courier New"/>
          <w:color w:val="000000"/>
          <w:lang w:val="en-US" w:eastAsia="ru-RU"/>
        </w:rPr>
        <w:t>lab</w:t>
      </w:r>
    </w:p>
    <w:p w14:paraId="47E95313" w14:textId="77777777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5F4330">
        <w:rPr>
          <w:rFonts w:ascii="Courier New" w:eastAsia="Calibri" w:hAnsi="Courier New" w:cs="Courier New"/>
          <w:color w:val="000000"/>
          <w:lang w:val="en-US" w:eastAsia="ru-RU"/>
        </w:rPr>
        <w:t>{</w:t>
      </w:r>
    </w:p>
    <w:p w14:paraId="5D24D240" w14:textId="77777777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   </w:t>
      </w:r>
      <w:r w:rsidRPr="005F4330">
        <w:rPr>
          <w:rFonts w:ascii="Courier New" w:eastAsia="Calibri" w:hAnsi="Courier New" w:cs="Courier New"/>
          <w:color w:val="0000FF"/>
          <w:lang w:val="en-US" w:eastAsia="ru-RU"/>
        </w:rPr>
        <w:t>internal</w:t>
      </w: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5F4330">
        <w:rPr>
          <w:rFonts w:ascii="Courier New" w:eastAsia="Calibri" w:hAnsi="Courier New" w:cs="Courier New"/>
          <w:color w:val="0000FF"/>
          <w:lang w:val="en-US" w:eastAsia="ru-RU"/>
        </w:rPr>
        <w:t>class</w:t>
      </w: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5F4330">
        <w:rPr>
          <w:rFonts w:ascii="Courier New" w:eastAsia="Calibri" w:hAnsi="Courier New" w:cs="Courier New"/>
          <w:color w:val="2B91AF"/>
          <w:lang w:val="en-US" w:eastAsia="ru-RU"/>
        </w:rPr>
        <w:t>task3</w:t>
      </w:r>
    </w:p>
    <w:p w14:paraId="68A2C3A1" w14:textId="77777777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   {</w:t>
      </w:r>
    </w:p>
    <w:p w14:paraId="4737E449" w14:textId="77777777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5F4330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5F4330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5F4330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463D9478" w14:textId="77777777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5F4330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5F4330">
        <w:rPr>
          <w:rFonts w:ascii="Courier New" w:eastAsia="Calibri" w:hAnsi="Courier New" w:cs="Courier New"/>
          <w:color w:val="008000"/>
          <w:lang w:val="en-US" w:eastAsia="ru-RU"/>
        </w:rPr>
        <w:t xml:space="preserve"> main function</w:t>
      </w:r>
    </w:p>
    <w:p w14:paraId="4375922A" w14:textId="77777777" w:rsidR="009E6107" w:rsidRPr="005F4330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5F4330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5F4330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5F4330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5F4330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1075358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FirstTask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completing the first task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7B93D8A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void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Main(</w:t>
      </w:r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[</w:t>
      </w:r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]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args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</w:t>
      </w:r>
    </w:p>
    <w:p w14:paraId="71EA8F1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4E80A09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FirstTask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379E0AC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4510AED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C11391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2BC7006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function count Se, Sn, f(x) for different x</w:t>
      </w:r>
    </w:p>
    <w:p w14:paraId="0C67C80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0471DFD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start point for x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1FA4AAB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finish point for x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0B3550F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amount power series expansions for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baced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17701FE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="se"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amount power series expansions for accuracy e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438574C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="k"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count point for count Se, Sn, f(x)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71DED50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="n"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count series expansions for Sn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0C9F77B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="e"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count accuracy series expansions for Se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5CC058D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void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FirstTask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</w:t>
      </w:r>
    </w:p>
    <w:p w14:paraId="5A1DBE4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421A434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0494A4B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0.1;</w:t>
      </w:r>
    </w:p>
    <w:p w14:paraId="557F956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0.8;</w:t>
      </w:r>
    </w:p>
    <w:p w14:paraId="1A92C47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f;</w:t>
      </w:r>
    </w:p>
    <w:p w14:paraId="0B86F5D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, se;</w:t>
      </w:r>
    </w:p>
    <w:p w14:paraId="539254A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k = 10;</w:t>
      </w:r>
    </w:p>
    <w:p w14:paraId="2FC68E2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;</w:t>
      </w:r>
    </w:p>
    <w:p w14:paraId="6F48D8F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n = 30;</w:t>
      </w:r>
    </w:p>
    <w:p w14:paraId="58B96C2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e = 0.0001;</w:t>
      </w:r>
    </w:p>
    <w:p w14:paraId="5C76F2F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A534BD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automatic table formation</w:t>
      </w:r>
    </w:p>
    <w:p w14:paraId="4892333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BC41F0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86)));</w:t>
      </w:r>
    </w:p>
    <w:p w14:paraId="1DE6F2B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FF904A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F3570A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502EE67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24D625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5DC2730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"X"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07C3C21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"Sn"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7BF8B69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"Se"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0F8132A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"f(x)"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6A80A68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"Delta(Sn, f(x))"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64825B6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77F9FCC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C6411A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605EAB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1C0B41E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76EC34A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EADB10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86E489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49E4A9C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6451B24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2D30FAC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 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4B1070F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0CB809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// main cycle, selecting the value of x from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to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with step = (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-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) / k</w:t>
      </w:r>
    </w:p>
    <w:p w14:paraId="2A0FE84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</w:t>
      </w:r>
    </w:p>
    <w:p w14:paraId="3F4FE9E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{</w:t>
      </w:r>
    </w:p>
    <w:p w14:paraId="77CE110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calculating different functions in different ways</w:t>
      </w:r>
    </w:p>
    <w:p w14:paraId="376FEA8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5B85CEE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n, x);</w:t>
      </w:r>
    </w:p>
    <w:p w14:paraId="375F702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se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e, x);</w:t>
      </w:r>
    </w:p>
    <w:p w14:paraId="635E41C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f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countY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(x);</w:t>
      </w:r>
    </w:p>
    <w:p w14:paraId="320EB00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78831D7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formatX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x);</w:t>
      </w:r>
    </w:p>
    <w:p w14:paraId="590DFE7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08E75FD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se);</w:t>
      </w:r>
    </w:p>
    <w:p w14:paraId="2F5386D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, f);</w:t>
      </w:r>
    </w:p>
    <w:p w14:paraId="32684BC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6631010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.Format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"{0:f5}"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Math.Abs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(f-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));</w:t>
      </w:r>
    </w:p>
    <w:p w14:paraId="0101C95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3C96710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</w:t>
      </w:r>
      <w:proofErr w:type="gram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/  data</w:t>
      </w:r>
      <w:proofErr w:type="gram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output in automatic table</w:t>
      </w:r>
    </w:p>
    <w:p w14:paraId="727B635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029E528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$"| x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formatX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Sn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Se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f(x)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 d(f(x), Sn) = 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{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formatFSn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}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 xml:space="preserve"> 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0ED0C3C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79F2C49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x +=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-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xa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 / k;</w:t>
      </w:r>
    </w:p>
    <w:p w14:paraId="716CC0E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}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while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(x &lt;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xb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7431350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ECD63E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// automatic table formation</w:t>
      </w:r>
    </w:p>
    <w:p w14:paraId="487D8A1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326E4D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Console.WriteLine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562652E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1746CA8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14))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11D52EE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16))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</w:t>
      </w:r>
    </w:p>
    <w:p w14:paraId="3A75502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FF"/>
          <w:lang w:val="en-US" w:eastAsia="ru-RU"/>
        </w:rPr>
        <w:t>string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.Join</w:t>
      </w:r>
      <w:proofErr w:type="spellEnd"/>
      <w:proofErr w:type="gram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Enumerable.Repeat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"_"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, 23)) + </w:t>
      </w:r>
      <w:r w:rsidRPr="009E6107">
        <w:rPr>
          <w:rFonts w:ascii="Courier New" w:eastAsia="Calibri" w:hAnsi="Courier New" w:cs="Courier New"/>
          <w:color w:val="A31515"/>
          <w:lang w:val="en-US" w:eastAsia="ru-RU"/>
        </w:rPr>
        <w:t>"|"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>);</w:t>
      </w:r>
    </w:p>
    <w:p w14:paraId="4190A1C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649B900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3EF07D7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B09DE7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34A7BFA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2270A71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count amount Sn with a recurrent numerator for 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baced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n</w:t>
      </w:r>
    </w:p>
    <w:p w14:paraId="56C6D80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255A40A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="amount"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amount Sn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126E7A9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</w:t>
      </w:r>
      <w:proofErr w:type="spellStart"/>
      <w:r w:rsidRPr="009E6107">
        <w:rPr>
          <w:rFonts w:ascii="Courier New" w:eastAsia="Calibri" w:hAnsi="Courier New" w:cs="Courier New"/>
          <w:color w:val="008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8000"/>
          <w:lang w:val="en-US" w:eastAsia="ru-RU"/>
        </w:rPr>
        <w:t>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the part of the function calculated recursively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3362CB3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&lt;returns&gt;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total amount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&lt;/returns&gt;</w:t>
      </w:r>
    </w:p>
    <w:p w14:paraId="701B430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n,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x)</w:t>
      </w:r>
    </w:p>
    <w:p w14:paraId="60E6CD3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115B8C0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 = x;</w:t>
      </w:r>
    </w:p>
    <w:p w14:paraId="0017A23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x;</w:t>
      </w:r>
    </w:p>
    <w:p w14:paraId="25B7D2C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81D12B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for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(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1;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&lt; n + 1;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++)</w:t>
      </w:r>
    </w:p>
    <w:p w14:paraId="2E643E2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{</w:t>
      </w:r>
    </w:p>
    <w:p w14:paraId="56B1ADD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*= (x * x * x * x);</w:t>
      </w:r>
    </w:p>
    <w:p w14:paraId="79680AF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amount +=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/ (4 *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i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+ 1));</w:t>
      </w:r>
    </w:p>
    <w:p w14:paraId="2779A67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}</w:t>
      </w:r>
    </w:p>
    <w:p w14:paraId="00F3B2B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return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amount;</w:t>
      </w:r>
    </w:p>
    <w:p w14:paraId="201CED8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10D0367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1EC67F5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400ED68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count amount Sn with a recurrent numerator for accuracy e</w:t>
      </w:r>
    </w:p>
    <w:p w14:paraId="1447B1B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1D78DCD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="amount"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amount Sn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40BE1D5F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="an"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the part of a numerical series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58798E7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&lt;returns&gt;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total amount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&lt;/returns&gt;</w:t>
      </w:r>
    </w:p>
    <w:p w14:paraId="4A5C4E77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countSE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e,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x)</w:t>
      </w:r>
    </w:p>
    <w:p w14:paraId="523B0B2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3E272AB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7F9F532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 = 0;</w:t>
      </w:r>
    </w:p>
    <w:p w14:paraId="1E45C56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= x;</w:t>
      </w:r>
    </w:p>
    <w:p w14:paraId="75B1D55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int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n = 0;</w:t>
      </w:r>
    </w:p>
    <w:p w14:paraId="4252E9F6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01E65D6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while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Math.Abs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) &gt; e)</w:t>
      </w:r>
    </w:p>
    <w:p w14:paraId="7D9A2CDA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{</w:t>
      </w:r>
    </w:p>
    <w:p w14:paraId="1EB7B1B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amount += (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/ (4 * n + 1));</w:t>
      </w:r>
    </w:p>
    <w:p w14:paraId="082A8AE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n += 1;</w:t>
      </w:r>
    </w:p>
    <w:p w14:paraId="631ED72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   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recurent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*= (x * x * x * x);</w:t>
      </w:r>
    </w:p>
    <w:p w14:paraId="3131690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};</w:t>
      </w:r>
    </w:p>
    <w:p w14:paraId="4F964A24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return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amount;</w:t>
      </w:r>
    </w:p>
    <w:p w14:paraId="53A72DCE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}</w:t>
      </w:r>
    </w:p>
    <w:p w14:paraId="4F9512CC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</w:p>
    <w:p w14:paraId="24FF099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&lt;summary&gt;</w:t>
      </w:r>
    </w:p>
    <w:p w14:paraId="671F5B10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count f(x)</w:t>
      </w:r>
    </w:p>
    <w:p w14:paraId="38F56F0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&lt;/summary&gt;</w:t>
      </w:r>
    </w:p>
    <w:p w14:paraId="3AB0F679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&lt;param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="f"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math function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&lt;/param&gt;</w:t>
      </w:r>
    </w:p>
    <w:p w14:paraId="31EC49C3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///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&lt;returns&gt;</w:t>
      </w:r>
      <w:r w:rsidRPr="009E6107">
        <w:rPr>
          <w:rFonts w:ascii="Courier New" w:eastAsia="Calibri" w:hAnsi="Courier New" w:cs="Courier New"/>
          <w:color w:val="008000"/>
          <w:lang w:val="en-US" w:eastAsia="ru-RU"/>
        </w:rPr>
        <w:t>the value of the function at the point x</w:t>
      </w:r>
      <w:r w:rsidRPr="009E6107">
        <w:rPr>
          <w:rFonts w:ascii="Courier New" w:eastAsia="Calibri" w:hAnsi="Courier New" w:cs="Courier New"/>
          <w:color w:val="808080"/>
          <w:lang w:val="en-US" w:eastAsia="ru-RU"/>
        </w:rPr>
        <w:t>&lt;/returns&gt;</w:t>
      </w:r>
    </w:p>
    <w:p w14:paraId="50D69475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static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countY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</w:t>
      </w:r>
      <w:proofErr w:type="gramEnd"/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x)</w:t>
      </w:r>
    </w:p>
    <w:p w14:paraId="530A257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{</w:t>
      </w:r>
    </w:p>
    <w:p w14:paraId="474B5131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val="en-US"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r w:rsidRPr="009E6107">
        <w:rPr>
          <w:rFonts w:ascii="Courier New" w:eastAsia="Calibri" w:hAnsi="Courier New" w:cs="Courier New"/>
          <w:color w:val="0000FF"/>
          <w:lang w:val="en-US" w:eastAsia="ru-RU"/>
        </w:rPr>
        <w:t>double</w:t>
      </w: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f =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Math.Log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((1 + x) / (1 - x)) / 4 + </w:t>
      </w:r>
      <w:proofErr w:type="spellStart"/>
      <w:r w:rsidRPr="009E6107">
        <w:rPr>
          <w:rFonts w:ascii="Courier New" w:eastAsia="Calibri" w:hAnsi="Courier New" w:cs="Courier New"/>
          <w:color w:val="000000"/>
          <w:lang w:val="en-US" w:eastAsia="ru-RU"/>
        </w:rPr>
        <w:t>Math.Atan</w:t>
      </w:r>
      <w:proofErr w:type="spellEnd"/>
      <w:r w:rsidRPr="009E6107">
        <w:rPr>
          <w:rFonts w:ascii="Courier New" w:eastAsia="Calibri" w:hAnsi="Courier New" w:cs="Courier New"/>
          <w:color w:val="000000"/>
          <w:lang w:val="en-US" w:eastAsia="ru-RU"/>
        </w:rPr>
        <w:t>(x) / 2;</w:t>
      </w:r>
    </w:p>
    <w:p w14:paraId="2F76A948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val="en-US" w:eastAsia="ru-RU"/>
        </w:rPr>
        <w:t xml:space="preserve">            </w:t>
      </w:r>
      <w:proofErr w:type="spellStart"/>
      <w:r w:rsidRPr="009E6107">
        <w:rPr>
          <w:rFonts w:ascii="Courier New" w:eastAsia="Calibri" w:hAnsi="Courier New" w:cs="Courier New"/>
          <w:color w:val="0000FF"/>
          <w:lang w:eastAsia="ru-RU"/>
        </w:rPr>
        <w:t>return</w:t>
      </w:r>
      <w:proofErr w:type="spellEnd"/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f;</w:t>
      </w:r>
    </w:p>
    <w:p w14:paraId="7648F8E2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    }</w:t>
      </w:r>
    </w:p>
    <w:p w14:paraId="6880EC1D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</w:p>
    <w:p w14:paraId="4DBA24DB" w14:textId="77777777" w:rsidR="009E6107" w:rsidRPr="009E6107" w:rsidRDefault="009E6107" w:rsidP="009E61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lang w:eastAsia="ru-RU"/>
        </w:rPr>
      </w:pPr>
      <w:r w:rsidRPr="009E6107">
        <w:rPr>
          <w:rFonts w:ascii="Courier New" w:eastAsia="Calibri" w:hAnsi="Courier New" w:cs="Courier New"/>
          <w:color w:val="000000"/>
          <w:lang w:eastAsia="ru-RU"/>
        </w:rPr>
        <w:t xml:space="preserve">    }</w:t>
      </w:r>
    </w:p>
    <w:p w14:paraId="317A8D40" w14:textId="2FBAF159" w:rsidR="00891918" w:rsidRDefault="00A81776" w:rsidP="00FB1907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ind w:left="0"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Результаты работы программы</w:t>
      </w:r>
      <w:bookmarkEnd w:id="17"/>
      <w:bookmarkEnd w:id="18"/>
      <w:bookmarkEnd w:id="19"/>
    </w:p>
    <w:p w14:paraId="596ABF54" w14:textId="1C554FDE" w:rsidR="000C1BB1" w:rsidRDefault="000C1BB1" w:rsidP="000C1BB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t>В результате работы программы получается следующая таблица (рис. 1.5.1)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8303BB8" w14:textId="437F90B5" w:rsidR="007554F4" w:rsidRDefault="00C64D22" w:rsidP="003A14A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4D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DF39F0" wp14:editId="41EBCEAD">
            <wp:extent cx="5940425" cy="2152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D2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734BD6" w14:textId="26D74D1E" w:rsidR="003A14A4" w:rsidRDefault="003A14A4" w:rsidP="003A14A4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Выходные данные программы</w:t>
      </w:r>
    </w:p>
    <w:p w14:paraId="2CB64946" w14:textId="5DF2FB30" w:rsidR="00275803" w:rsidRPr="00275803" w:rsidRDefault="00275803" w:rsidP="00275803">
      <w:pPr>
        <w:keepNext/>
        <w:tabs>
          <w:tab w:val="left" w:pos="214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Проанализировав полученные результаты, могу сделать вывод, что при разных способах подсчета </w:t>
      </w:r>
      <w:r w:rsidR="003F7404">
        <w:rPr>
          <w:rFonts w:ascii="Times New Roman" w:hAnsi="Times New Roman" w:cs="Times New Roman"/>
          <w:sz w:val="26"/>
          <w:szCs w:val="26"/>
        </w:rPr>
        <w:t>разнятся не значительно</w:t>
      </w:r>
      <w:r>
        <w:rPr>
          <w:rFonts w:ascii="Times New Roman" w:hAnsi="Times New Roman" w:cs="Times New Roman"/>
          <w:sz w:val="26"/>
          <w:szCs w:val="26"/>
        </w:rPr>
        <w:t>.</w:t>
      </w:r>
      <w:r w:rsidR="003F7404">
        <w:rPr>
          <w:rFonts w:ascii="Times New Roman" w:hAnsi="Times New Roman" w:cs="Times New Roman"/>
          <w:sz w:val="26"/>
          <w:szCs w:val="26"/>
        </w:rPr>
        <w:t xml:space="preserve"> </w:t>
      </w:r>
      <w:r w:rsidR="00FC0913">
        <w:rPr>
          <w:rFonts w:ascii="Times New Roman" w:hAnsi="Times New Roman" w:cs="Times New Roman"/>
          <w:sz w:val="26"/>
          <w:szCs w:val="26"/>
        </w:rPr>
        <w:t xml:space="preserve">В 5ом столбце входных данных представлена разница в вычислениях 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Sn</w:t>
      </w:r>
      <w:r w:rsidR="00FC0913" w:rsidRPr="00FC0913">
        <w:rPr>
          <w:rFonts w:ascii="Times New Roman" w:hAnsi="Times New Roman" w:cs="Times New Roman"/>
          <w:sz w:val="26"/>
          <w:szCs w:val="26"/>
        </w:rPr>
        <w:t xml:space="preserve"> </w:t>
      </w:r>
      <w:r w:rsidR="00FC0913">
        <w:rPr>
          <w:rFonts w:ascii="Times New Roman" w:hAnsi="Times New Roman" w:cs="Times New Roman"/>
          <w:sz w:val="26"/>
          <w:szCs w:val="26"/>
        </w:rPr>
        <w:t xml:space="preserve">и 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FC0913" w:rsidRPr="00FC0913">
        <w:rPr>
          <w:rFonts w:ascii="Times New Roman" w:hAnsi="Times New Roman" w:cs="Times New Roman"/>
          <w:sz w:val="26"/>
          <w:szCs w:val="26"/>
        </w:rPr>
        <w:t>(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C0913" w:rsidRPr="00FC0913">
        <w:rPr>
          <w:rFonts w:ascii="Times New Roman" w:hAnsi="Times New Roman" w:cs="Times New Roman"/>
          <w:sz w:val="26"/>
          <w:szCs w:val="26"/>
        </w:rPr>
        <w:t>)</w:t>
      </w:r>
      <w:r w:rsidR="00FC0913">
        <w:rPr>
          <w:rFonts w:ascii="Times New Roman" w:hAnsi="Times New Roman" w:cs="Times New Roman"/>
          <w:sz w:val="26"/>
          <w:szCs w:val="26"/>
        </w:rPr>
        <w:t xml:space="preserve">. </w:t>
      </w:r>
      <w:r w:rsidR="003F7404">
        <w:rPr>
          <w:rFonts w:ascii="Times New Roman" w:hAnsi="Times New Roman" w:cs="Times New Roman"/>
          <w:sz w:val="26"/>
          <w:szCs w:val="26"/>
        </w:rPr>
        <w:t xml:space="preserve">В пределах 5ти знаков после запятой разницы между </w:t>
      </w:r>
      <w:r w:rsidR="003F7404">
        <w:rPr>
          <w:rFonts w:ascii="Times New Roman" w:hAnsi="Times New Roman" w:cs="Times New Roman"/>
          <w:sz w:val="26"/>
          <w:szCs w:val="26"/>
          <w:lang w:val="en-US"/>
        </w:rPr>
        <w:t>Sn</w:t>
      </w:r>
      <w:r w:rsidR="003F7404" w:rsidRPr="003F7404">
        <w:rPr>
          <w:rFonts w:ascii="Times New Roman" w:hAnsi="Times New Roman" w:cs="Times New Roman"/>
          <w:sz w:val="26"/>
          <w:szCs w:val="26"/>
        </w:rPr>
        <w:t xml:space="preserve"> </w:t>
      </w:r>
      <w:r w:rsidR="003F7404">
        <w:rPr>
          <w:rFonts w:ascii="Times New Roman" w:hAnsi="Times New Roman" w:cs="Times New Roman"/>
          <w:sz w:val="26"/>
          <w:szCs w:val="26"/>
        </w:rPr>
        <w:t xml:space="preserve">и 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FC0913" w:rsidRPr="00FC0913">
        <w:rPr>
          <w:rFonts w:ascii="Times New Roman" w:hAnsi="Times New Roman" w:cs="Times New Roman"/>
          <w:sz w:val="26"/>
          <w:szCs w:val="26"/>
        </w:rPr>
        <w:t>(</w:t>
      </w:r>
      <w:r w:rsidR="00FC091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FC0913" w:rsidRPr="00FC0913">
        <w:rPr>
          <w:rFonts w:ascii="Times New Roman" w:hAnsi="Times New Roman" w:cs="Times New Roman"/>
          <w:sz w:val="26"/>
          <w:szCs w:val="26"/>
        </w:rPr>
        <w:t>)</w:t>
      </w:r>
      <w:r w:rsidR="003F7404">
        <w:rPr>
          <w:rFonts w:ascii="Times New Roman" w:hAnsi="Times New Roman" w:cs="Times New Roman"/>
          <w:sz w:val="26"/>
          <w:szCs w:val="26"/>
        </w:rPr>
        <w:t xml:space="preserve"> нет.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7404">
        <w:rPr>
          <w:rFonts w:ascii="Times New Roman" w:hAnsi="Times New Roman" w:cs="Times New Roman"/>
          <w:sz w:val="26"/>
          <w:szCs w:val="26"/>
        </w:rPr>
        <w:t xml:space="preserve">Небольшое отклонение происходит при вычислении </w:t>
      </w:r>
      <w:r w:rsidR="003F7404">
        <w:rPr>
          <w:rFonts w:ascii="Times New Roman" w:hAnsi="Times New Roman" w:cs="Times New Roman"/>
          <w:sz w:val="26"/>
          <w:szCs w:val="26"/>
          <w:lang w:val="en-US"/>
        </w:rPr>
        <w:t>Se</w:t>
      </w:r>
      <w:r w:rsidR="003F7404" w:rsidRPr="003F740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Это происходит в результате работы с дробными числами и </w:t>
      </w:r>
      <w:r w:rsidR="00DC7BE9">
        <w:rPr>
          <w:rFonts w:ascii="Times New Roman" w:hAnsi="Times New Roman" w:cs="Times New Roman"/>
          <w:sz w:val="26"/>
          <w:szCs w:val="26"/>
        </w:rPr>
        <w:t xml:space="preserve">использованию </w:t>
      </w:r>
      <w:r>
        <w:rPr>
          <w:rFonts w:ascii="Times New Roman" w:hAnsi="Times New Roman" w:cs="Times New Roman"/>
          <w:sz w:val="26"/>
          <w:szCs w:val="26"/>
        </w:rPr>
        <w:t>разны</w:t>
      </w:r>
      <w:r w:rsidR="003F7404">
        <w:rPr>
          <w:rFonts w:ascii="Times New Roman" w:hAnsi="Times New Roman" w:cs="Times New Roman"/>
          <w:sz w:val="26"/>
          <w:szCs w:val="26"/>
        </w:rPr>
        <w:t>х</w:t>
      </w:r>
      <w:r>
        <w:rPr>
          <w:rFonts w:ascii="Times New Roman" w:hAnsi="Times New Roman" w:cs="Times New Roman"/>
          <w:sz w:val="26"/>
          <w:szCs w:val="26"/>
        </w:rPr>
        <w:t xml:space="preserve"> подход</w:t>
      </w:r>
      <w:r w:rsidR="003F7404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 xml:space="preserve"> к вычислению.</w:t>
      </w:r>
    </w:p>
    <w:sectPr w:rsidR="00275803" w:rsidRPr="00275803" w:rsidSect="00734369">
      <w:footerReference w:type="default" r:id="rId14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CE62" w14:textId="77777777" w:rsidR="005A4CEA" w:rsidRDefault="005A4CEA">
      <w:pPr>
        <w:spacing w:after="0" w:line="240" w:lineRule="auto"/>
      </w:pPr>
      <w:r>
        <w:separator/>
      </w:r>
    </w:p>
  </w:endnote>
  <w:endnote w:type="continuationSeparator" w:id="0">
    <w:p w14:paraId="7BD164D4" w14:textId="77777777" w:rsidR="005A4CEA" w:rsidRDefault="005A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164E" w14:textId="77777777" w:rsidR="005A4CEA" w:rsidRDefault="005A4CEA">
      <w:pPr>
        <w:spacing w:after="0" w:line="240" w:lineRule="auto"/>
      </w:pPr>
      <w:r>
        <w:separator/>
      </w:r>
    </w:p>
  </w:footnote>
  <w:footnote w:type="continuationSeparator" w:id="0">
    <w:p w14:paraId="79F98F77" w14:textId="77777777" w:rsidR="005A4CEA" w:rsidRDefault="005A4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B1A6CF3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805B0"/>
    <w:rsid w:val="000873EB"/>
    <w:rsid w:val="000C1BB1"/>
    <w:rsid w:val="000D48D4"/>
    <w:rsid w:val="000E0682"/>
    <w:rsid w:val="0013214D"/>
    <w:rsid w:val="0013720C"/>
    <w:rsid w:val="001912B6"/>
    <w:rsid w:val="00192DA3"/>
    <w:rsid w:val="001C1DB4"/>
    <w:rsid w:val="001D5A1D"/>
    <w:rsid w:val="001E6B06"/>
    <w:rsid w:val="001F44FF"/>
    <w:rsid w:val="002235B6"/>
    <w:rsid w:val="0022439D"/>
    <w:rsid w:val="00262BC3"/>
    <w:rsid w:val="002707BA"/>
    <w:rsid w:val="00275803"/>
    <w:rsid w:val="002A314D"/>
    <w:rsid w:val="002E755F"/>
    <w:rsid w:val="002F3B8B"/>
    <w:rsid w:val="00314C47"/>
    <w:rsid w:val="00326C1E"/>
    <w:rsid w:val="0033609C"/>
    <w:rsid w:val="00342CDD"/>
    <w:rsid w:val="0035490D"/>
    <w:rsid w:val="00380C4D"/>
    <w:rsid w:val="0038668C"/>
    <w:rsid w:val="003A14A4"/>
    <w:rsid w:val="003D31CC"/>
    <w:rsid w:val="003E3850"/>
    <w:rsid w:val="003F7404"/>
    <w:rsid w:val="00452718"/>
    <w:rsid w:val="00475A89"/>
    <w:rsid w:val="00477EE0"/>
    <w:rsid w:val="00486D85"/>
    <w:rsid w:val="004B3C96"/>
    <w:rsid w:val="004D6E43"/>
    <w:rsid w:val="004E5363"/>
    <w:rsid w:val="005071A7"/>
    <w:rsid w:val="005226BD"/>
    <w:rsid w:val="005254B0"/>
    <w:rsid w:val="0052565B"/>
    <w:rsid w:val="00546D08"/>
    <w:rsid w:val="00596026"/>
    <w:rsid w:val="005A4401"/>
    <w:rsid w:val="005A4CEA"/>
    <w:rsid w:val="005C3AB5"/>
    <w:rsid w:val="005F2D5C"/>
    <w:rsid w:val="005F4330"/>
    <w:rsid w:val="006001AC"/>
    <w:rsid w:val="00606CFE"/>
    <w:rsid w:val="006168AD"/>
    <w:rsid w:val="006411A5"/>
    <w:rsid w:val="00670328"/>
    <w:rsid w:val="00677252"/>
    <w:rsid w:val="006929FF"/>
    <w:rsid w:val="00694389"/>
    <w:rsid w:val="006A1F13"/>
    <w:rsid w:val="006B5034"/>
    <w:rsid w:val="007005A8"/>
    <w:rsid w:val="0070214A"/>
    <w:rsid w:val="00711B47"/>
    <w:rsid w:val="007340FA"/>
    <w:rsid w:val="00734369"/>
    <w:rsid w:val="00737D6D"/>
    <w:rsid w:val="00741E1D"/>
    <w:rsid w:val="007554F4"/>
    <w:rsid w:val="00796876"/>
    <w:rsid w:val="00796E31"/>
    <w:rsid w:val="007C0DD4"/>
    <w:rsid w:val="007E20B6"/>
    <w:rsid w:val="007F4394"/>
    <w:rsid w:val="007F69B8"/>
    <w:rsid w:val="0081612D"/>
    <w:rsid w:val="008227AD"/>
    <w:rsid w:val="008624B4"/>
    <w:rsid w:val="0086655B"/>
    <w:rsid w:val="00891918"/>
    <w:rsid w:val="008B6CA7"/>
    <w:rsid w:val="008C15E0"/>
    <w:rsid w:val="008F7934"/>
    <w:rsid w:val="00906B96"/>
    <w:rsid w:val="00932513"/>
    <w:rsid w:val="0095710F"/>
    <w:rsid w:val="009572B3"/>
    <w:rsid w:val="009D58AF"/>
    <w:rsid w:val="009E6107"/>
    <w:rsid w:val="009F7B4B"/>
    <w:rsid w:val="00A00283"/>
    <w:rsid w:val="00A1558C"/>
    <w:rsid w:val="00A22A7B"/>
    <w:rsid w:val="00A23043"/>
    <w:rsid w:val="00A35A47"/>
    <w:rsid w:val="00A36A1C"/>
    <w:rsid w:val="00A53CA6"/>
    <w:rsid w:val="00A66A1C"/>
    <w:rsid w:val="00A733F9"/>
    <w:rsid w:val="00A81776"/>
    <w:rsid w:val="00A82337"/>
    <w:rsid w:val="00A832F0"/>
    <w:rsid w:val="00AA258E"/>
    <w:rsid w:val="00AA6257"/>
    <w:rsid w:val="00AE7B53"/>
    <w:rsid w:val="00B13A09"/>
    <w:rsid w:val="00B141D0"/>
    <w:rsid w:val="00B52F09"/>
    <w:rsid w:val="00B578F3"/>
    <w:rsid w:val="00B705FA"/>
    <w:rsid w:val="00B76B1E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32880"/>
    <w:rsid w:val="00C434F5"/>
    <w:rsid w:val="00C61454"/>
    <w:rsid w:val="00C64D22"/>
    <w:rsid w:val="00C64FB7"/>
    <w:rsid w:val="00C662C5"/>
    <w:rsid w:val="00CA0276"/>
    <w:rsid w:val="00CC0E7B"/>
    <w:rsid w:val="00CD1D41"/>
    <w:rsid w:val="00CF6452"/>
    <w:rsid w:val="00D04FBB"/>
    <w:rsid w:val="00D2223D"/>
    <w:rsid w:val="00D756BB"/>
    <w:rsid w:val="00DA481F"/>
    <w:rsid w:val="00DC7BE9"/>
    <w:rsid w:val="00DE5E0D"/>
    <w:rsid w:val="00E07739"/>
    <w:rsid w:val="00E24979"/>
    <w:rsid w:val="00E36FA5"/>
    <w:rsid w:val="00E37C02"/>
    <w:rsid w:val="00E40E2E"/>
    <w:rsid w:val="00E44572"/>
    <w:rsid w:val="00E613B5"/>
    <w:rsid w:val="00E8394D"/>
    <w:rsid w:val="00E92B4F"/>
    <w:rsid w:val="00EB29D6"/>
    <w:rsid w:val="00EC6092"/>
    <w:rsid w:val="00EF1593"/>
    <w:rsid w:val="00F00ED8"/>
    <w:rsid w:val="00F16447"/>
    <w:rsid w:val="00F43299"/>
    <w:rsid w:val="00F518A8"/>
    <w:rsid w:val="00F52050"/>
    <w:rsid w:val="00F64E6B"/>
    <w:rsid w:val="00FB1907"/>
    <w:rsid w:val="00FB32F9"/>
    <w:rsid w:val="00FC0913"/>
    <w:rsid w:val="00FD2D95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127</cp:revision>
  <dcterms:created xsi:type="dcterms:W3CDTF">2015-09-23T18:54:00Z</dcterms:created>
  <dcterms:modified xsi:type="dcterms:W3CDTF">2023-11-17T10:58:00Z</dcterms:modified>
</cp:coreProperties>
</file>