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i/>
          <w:i/>
          <w:iCs/>
          <w:color w:val="000000"/>
          <w:sz w:val="26"/>
          <w:szCs w:val="26"/>
          <w:lang w:eastAsia="cs-CZ"/>
        </w:rPr>
      </w:pPr>
      <w:r>
        <w:rPr>
          <w:rFonts w:eastAsia="Times New Roman" w:cs="Calibri" w:cstheme="minorHAnsi"/>
          <w:b/>
          <w:i/>
          <w:iCs/>
          <w:color w:val="000000"/>
          <w:sz w:val="26"/>
          <w:szCs w:val="26"/>
          <w:lang w:eastAsia="cs-CZ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4057015</wp:posOffset>
            </wp:positionH>
            <wp:positionV relativeFrom="paragraph">
              <wp:posOffset>128270</wp:posOffset>
            </wp:positionV>
            <wp:extent cx="1287780" cy="1305560"/>
            <wp:effectExtent l="0" t="0" r="0" b="0"/>
            <wp:wrapSquare wrapText="bothSides"/>
            <wp:docPr id="1" name="Obrázek 1" descr="R:\ASC\Leto deti\LD obecně\LD\Loga na diplomy\LD_logo koleč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R:\ASC\Leto deti\LD obecně\LD\Loga na diplomy\LD_logo kolečk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  <w:lang w:eastAsia="cs-CZ"/>
        </w:rPr>
        <w:t>Informatika trochu jinak</w:t>
      </w:r>
    </w:p>
    <w:p>
      <w:pPr>
        <w:pStyle w:val="Heading2"/>
        <w:spacing w:beforeAutospacing="0" w:before="0" w:afterAutospacing="0" w:after="0"/>
        <w:rPr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</w:rPr>
        <w:t>L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T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-C0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1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 xml:space="preserve">   1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4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. – 1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8</w:t>
      </w:r>
      <w:r>
        <w:rPr>
          <w:rFonts w:cs="Calibri" w:ascii="Calibri" w:hAnsi="Calibri" w:asciiTheme="minorHAnsi" w:cstheme="minorHAnsi" w:hAnsiTheme="minorHAnsi"/>
          <w:sz w:val="36"/>
          <w:szCs w:val="36"/>
        </w:rPr>
        <w:t>.7.2024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color w:val="000000"/>
          <w:sz w:val="26"/>
          <w:szCs w:val="26"/>
          <w:lang w:eastAsia="cs-CZ"/>
        </w:rPr>
      </w:pPr>
      <w:r>
        <w:rPr>
          <w:rFonts w:eastAsia="Times New Roman" w:cs="Calibri" w:cstheme="minorHAnsi"/>
          <w:b/>
          <w:color w:val="000000"/>
          <w:sz w:val="26"/>
          <w:szCs w:val="26"/>
          <w:lang w:eastAsia="cs-CZ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color w:val="000000"/>
        </w:rPr>
      </w:pPr>
      <w:r>
        <w:rPr>
          <w:color w:val="000000"/>
          <w:sz w:val="28"/>
          <w:szCs w:val="28"/>
        </w:rPr>
        <w:t xml:space="preserve">Kontakt na vedoucího: Askold Horčička | </w:t>
      </w:r>
      <w:hyperlink r:id="rId3">
        <w:r>
          <w:rPr>
            <w:rStyle w:val="Hyperlink"/>
            <w:color w:val="000000"/>
            <w:sz w:val="28"/>
            <w:szCs w:val="28"/>
          </w:rPr>
          <w:t>horcicka.asd@gmail.com</w:t>
        </w:r>
      </w:hyperlink>
      <w:r>
        <w:rPr>
          <w:color w:val="000000"/>
          <w:sz w:val="28"/>
          <w:szCs w:val="28"/>
        </w:rPr>
        <w:t xml:space="preserve"> | 777 058 352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color w:val="000000"/>
          <w:sz w:val="26"/>
          <w:szCs w:val="26"/>
          <w:u w:val="single"/>
          <w:lang w:eastAsia="cs-CZ"/>
        </w:rPr>
      </w:pPr>
      <w:r>
        <w:rPr>
          <w:rFonts w:eastAsia="Times New Roman" w:cs="Calibri" w:cstheme="minorHAnsi"/>
          <w:b/>
          <w:color w:val="000000"/>
          <w:sz w:val="26"/>
          <w:szCs w:val="26"/>
          <w:u w:val="single"/>
          <w:lang w:eastAsia="cs-CZ"/>
        </w:rPr>
        <w:t>Organizační i</w:t>
      </w:r>
      <w:r>
        <w:rPr>
          <w:rFonts w:eastAsia="Times New Roman" w:cs="Calibri" w:cstheme="minorHAnsi"/>
          <w:b/>
          <w:color w:val="000000"/>
          <w:sz w:val="26"/>
          <w:szCs w:val="26"/>
          <w:u w:val="single"/>
          <w:lang w:eastAsia="cs-CZ"/>
        </w:rPr>
        <w:t xml:space="preserve">nformace  </w:t>
      </w:r>
      <w:r>
        <w:rPr>
          <w:rFonts w:eastAsia="Times New Roman" w:cs="Calibri" w:cstheme="minorHAnsi"/>
          <w:b/>
          <w:color w:val="000000"/>
          <w:sz w:val="26"/>
          <w:szCs w:val="26"/>
          <w:u w:val="single"/>
          <w:lang w:eastAsia="cs-CZ"/>
        </w:rPr>
        <w:t>k týdnu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color w:val="888888"/>
          <w:sz w:val="26"/>
          <w:szCs w:val="26"/>
          <w:lang w:eastAsia="cs-CZ"/>
        </w:rPr>
      </w:pPr>
      <w:r>
        <w:rPr>
          <w:rFonts w:eastAsia="Times New Roman" w:cs="Calibri" w:cstheme="minorHAnsi"/>
          <w:b/>
          <w:color w:val="888888"/>
          <w:sz w:val="26"/>
          <w:szCs w:val="26"/>
          <w:lang w:eastAsia="cs-CZ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888888"/>
          <w:sz w:val="26"/>
          <w:szCs w:val="26"/>
          <w:lang w:eastAsia="cs-CZ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Na sebe: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sportovní obuv a přiměřené oblečení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 xml:space="preserve">sluneční brýle, kšiltovku + ráno se namažte opalovacím krémem (dle počasí) – </w:t>
      </w: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 xml:space="preserve">víceméně </w:t>
      </w: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celý den budeme venk</w:t>
      </w: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u pokud nám to počasí dovolí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NAOPAK nechejte doma vše cenné, co by se mohlo při sportu poškodit či ztratit (telefon, hodinky, šperky apod...)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888888"/>
          <w:sz w:val="26"/>
          <w:szCs w:val="26"/>
          <w:lang w:eastAsia="cs-CZ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S sebou do batohu: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b/>
          <w:bCs/>
          <w:color w:val="000000"/>
          <w:sz w:val="26"/>
          <w:szCs w:val="26"/>
          <w:lang w:eastAsia="cs-CZ"/>
        </w:rPr>
        <w:t>malou lžičku (na svačinku)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pláštěnku - dle vlastní úvahy a předpovědi počasí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kartičku pojištěnce (může být i okopírovaná) nechte v batůžku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láhev na pití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celý týden týden budeme pracovat s pracovními listy, budou se tedy hodit psací potřeby a nějaké složky do kterých pracovní listy uložíme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 xml:space="preserve">tenisky do tělocvičny, </w:t>
      </w: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budeme se i dost hýbat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000000"/>
        </w:rPr>
      </w:pPr>
      <w:r>
        <w:rPr>
          <w:rFonts w:eastAsia="Times New Roman" w:cs="Calibri" w:cstheme="minorHAnsi"/>
          <w:color w:val="000000"/>
          <w:sz w:val="26"/>
          <w:szCs w:val="26"/>
          <w:lang w:eastAsia="cs-CZ"/>
        </w:rPr>
        <w:t>Ve čtvrtek půjdeme na exkurzi na SPŠE Olomouc, kde si projdeme školu ale hlavně budeme programovat, sraz v tento den bude buď přímo u školy nebo podle domluvy s dětmi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851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5c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2">
    <w:name w:val="heading 2"/>
    <w:basedOn w:val="Normal"/>
    <w:link w:val="Nadpis2Char"/>
    <w:uiPriority w:val="9"/>
    <w:qFormat/>
    <w:rsid w:val="009c35c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cs-C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2Char" w:customStyle="1">
    <w:name w:val="Nadpis 2 Char"/>
    <w:basedOn w:val="DefaultParagraphFont"/>
    <w:link w:val="Heading2"/>
    <w:uiPriority w:val="9"/>
    <w:qFormat/>
    <w:rsid w:val="009c35ca"/>
    <w:rPr>
      <w:rFonts w:ascii="Times New Roman" w:hAnsi="Times New Roman" w:eastAsia="Times New Roman" w:cs="Times New Roman"/>
      <w:b/>
      <w:bCs/>
      <w:sz w:val="36"/>
      <w:szCs w:val="36"/>
      <w:lang w:eastAsia="cs-CZ"/>
    </w:rPr>
  </w:style>
  <w:style w:type="character" w:styleId="Hyperlink">
    <w:name w:val="Hyperlink"/>
    <w:basedOn w:val="DefaultParagraphFont"/>
    <w:uiPriority w:val="99"/>
    <w:unhideWhenUsed/>
    <w:rsid w:val="004d112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horcicka.asd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LibreOffice/24.8.5.2$Linux_X86_64 LibreOffice_project/480$Build-2</Application>
  <AppVersion>15.0000</AppVersion>
  <Pages>1</Pages>
  <Words>164</Words>
  <Characters>822</Characters>
  <CharactersWithSpaces>966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2024-05-27T12:34:00Z</dcterms:created>
  <dc:creator>Michaela Filipcová</dc:creator>
  <dc:description/>
  <dc:language>en-GB</dc:language>
  <cp:lastModifiedBy/>
  <dcterms:modified xsi:type="dcterms:W3CDTF">2025-07-04T19:31:40Z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