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MÔ TẢ CHI TIẾT LUỒNG CHỨC NĂNG NGHIỆP VỤ — MODULE PLM (IMIS)</w:t>
      </w:r>
    </w:p>
    <w:p>
      <w:pPr>
        <w:pStyle w:val="Heading1"/>
      </w:pPr>
      <w:r>
        <w:t xml:space="preserve">MÔ TẢ CHI TIẾT LUỒNG CHỨC NĂNG NGHIỆP VỤ</w:t>
      </w:r>
    </w:p>
    <w:p>
      <w:pPr>
        <w:pStyle w:val="Heading2"/>
      </w:pPr>
      <w:r>
        <w:t xml:space="preserve">Module PLM — Quản lý Phương án Kinh doanh &amp; Dự án đấu thầu (IMIS)</w:t>
      </w:r>
    </w:p>
    <w:p>
      <w:pPr>
        <w:spacing w:after="40"/>
      </w:pPr>
    </w:p>
    <w:p>
      <w:pPr>
        <w:pBdr>
          <w:left w:val="single" w:color="1F4E79" w:sz="12" w:space="8"/>
        </w:pBdr>
        <w:spacing w:after="60"/>
        <w:ind w:left="360"/>
      </w:pPr>
      <w:r>
        <w:t xml:space="preserve">Tài liệu mô tả từng luồng nghiệp vụ end-to-end: tác nhân, tiền điều kiện, các bước thao tác trên giao diện, hành vi hệ thống, trạng thái, quy tắc và ngoại lệ. Bám sát mã nguồn (</w:t>
      </w:r>
      <w:r>
        <w:rPr>
          <w:rFonts w:ascii="Consolas" w:cs="Consolas" w:eastAsia="Consolas" w:hAnsi="Consolas"/>
        </w:rPr>
        <w:t xml:space="preserve">projectTypes.ts</w:t>
      </w:r>
      <w:r>
        <w:t xml:space="preserve">, </w:t>
      </w:r>
      <w:r>
        <w:rPr>
          <w:rFonts w:ascii="Consolas" w:cs="Consolas" w:eastAsia="Consolas" w:hAnsi="Consolas"/>
        </w:rPr>
        <w:t xml:space="preserve">projectWorkflow.ts</w:t>
      </w:r>
      <w:r>
        <w:t xml:space="preserve">, </w:t>
      </w:r>
      <w:r>
        <w:rPr>
          <w:rFonts w:ascii="Consolas" w:cs="Consolas" w:eastAsia="Consolas" w:hAnsi="Consolas"/>
        </w:rPr>
        <w:t xml:space="preserve">ProjectsPage.tsx</w:t>
      </w:r>
      <w:r>
        <w:t xml:space="preserve">) và giao diện hiện hành.</w:t>
      </w:r>
    </w:p>
    <w:p>
      <w:pPr>
        <w:pBdr>
          <w:left w:val="single" w:color="1F4E79" w:sz="12" w:space="8"/>
        </w:pBdr>
        <w:spacing w:after="60"/>
        <w:ind w:left="360"/>
      </w:pPr>
      <w:r>
        <w:t xml:space="preserve"/>
      </w:r>
    </w:p>
    <w:p>
      <w:pPr>
        <w:pBdr>
          <w:left w:val="single" w:color="1F4E79" w:sz="12" w:space="8"/>
        </w:pBdr>
        <w:spacing w:after="60"/>
        <w:ind w:left="360"/>
      </w:pPr>
      <w:r>
        <w:t xml:space="preserve">Phiên bản: 1.0 · Ngày: 2026-07-16</w:t>
      </w:r>
    </w:p>
    <w:p>
      <w:pPr>
        <w:spacing w:after="40"/>
      </w:pPr>
    </w:p>
    <w:p>
      <w:pPr>
        <w:pBdr>
          <w:bottom w:val="single" w:color="CCCCCC" w:sz="6"/>
        </w:pBdr>
        <w:spacing w:after="120"/>
      </w:pPr>
    </w:p>
    <w:p>
      <w:pPr>
        <w:spacing w:after="40"/>
      </w:pPr>
    </w:p>
    <w:p>
      <w:pPr>
        <w:pStyle w:val="Heading2"/>
      </w:pPr>
      <w:r>
        <w:t xml:space="preserve">0. Tổng quan &amp; Ký hiệu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Thực thể trung tâm:</w:t>
      </w:r>
      <w:r>
        <w:t xml:space="preserve"> </w:t>
      </w:r>
      <w:r>
        <w:rPr>
          <w:rFonts w:ascii="Consolas" w:cs="Consolas" w:eastAsia="Consolas" w:hAnsi="Consolas"/>
        </w:rPr>
        <w:t xml:space="preserve">PAKD</w:t>
      </w:r>
      <w:r>
        <w:t xml:space="preserve"> (Phương án Kinh doanh) — mỗi PAKD ứng với một cơ hội/gói thầu, gồm 6 giai đoạn chuẩn </w:t>
      </w:r>
      <w:r>
        <w:rPr>
          <w:b/>
          <w:bCs/>
        </w:rPr>
        <w:t xml:space="preserve">KH01–KH06</w:t>
      </w:r>
      <w:r>
        <w:t xml:space="preserve"> và các mã dự án.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Vai trò tham gia: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Ký hiệu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Vai trò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Vai trò nghiệp vụ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AM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SALE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Account Manager — người lập PAKD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GĐKD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SALES_DIRECTOR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Giám đốc Kinh doanh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GĐK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BUSINESS_DIRECTOR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Giám đốc Khối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KT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ACCOUNTANT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Kế toán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BOD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BOD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Ban Giám đốc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SX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PRODUCTION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Khối Sản xuất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IT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IT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Bộ phận IT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ADM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ADMIN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Quản trị hệ thống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Sơ đồ vòng đời tổng quát: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flowchart LR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A[Khởi tạo Nháp] --&gt; B[Lập phương án chi phí]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B --&gt; C[Nộp trình duyệt]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 --&gt; D{Luồng duyệt nhiều cấp}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 --&gt;|Duyệt hết| E[HOÀN TẤT]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 --&gt;|Trả lại| F[Bị trả lại]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 --&gt; B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E --&gt; G[Triển khai sản xuất]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E --&gt; H[Chi thực tế / Điều chỉnh]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H --&gt;|Sửa phương án| C</w:t>
      </w:r>
    </w:p>
    <w:p>
      <w:pPr>
        <w:spacing w:after="80"/>
      </w:pPr>
    </w:p>
    <w:p>
      <w:pPr>
        <w:spacing w:after="40"/>
      </w:pPr>
    </w:p>
    <w:p>
      <w:pPr>
        <w:pBdr>
          <w:bottom w:val="single" w:color="CCCCCC" w:sz="6"/>
        </w:pBdr>
        <w:spacing w:after="120"/>
      </w:pPr>
    </w:p>
    <w:p>
      <w:pPr>
        <w:spacing w:after="40"/>
      </w:pPr>
    </w:p>
    <w:p>
      <w:pPr>
        <w:pStyle w:val="Heading2"/>
      </w:pPr>
      <w:r>
        <w:t xml:space="preserve">1. LUỒNG: Đăng nhập &amp; Phân quyền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Mục đích:</w:t>
      </w:r>
      <w:r>
        <w:t xml:space="preserve"> Xác định vai trò để hiển thị đúng chức năng.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Các bước: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Người dùng mở ứng dụng → màn </w:t>
      </w:r>
      <w:r>
        <w:rPr>
          <w:b/>
          <w:bCs/>
        </w:rPr>
        <w:t xml:space="preserve">Đăng nhập</w:t>
      </w:r>
      <w:r>
        <w:t xml:space="preserve"> ("IMIS — Quản lý PAKD").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Nhập tài khoản (username) + mật khẩu, hoặc bấm chọn nhanh 1 </w:t>
      </w:r>
      <w:r>
        <w:rPr>
          <w:b/>
          <w:bCs/>
        </w:rPr>
        <w:t xml:space="preserve">tài khoản demo</w:t>
      </w:r>
      <w:r>
        <w:t xml:space="preserve"> (AM, GĐKD, GĐK, BOD, KT…).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Hệ thống lưu phiên vào </w:t>
      </w:r>
      <w:r>
        <w:rPr>
          <w:rFonts w:ascii="Consolas" w:cs="Consolas" w:eastAsia="Consolas" w:hAnsi="Consolas"/>
        </w:rPr>
        <w:t xml:space="preserve">localStorage</w:t>
      </w:r>
      <w:r>
        <w:t xml:space="preserve"> (</w:t>
      </w:r>
      <w:r>
        <w:rPr>
          <w:rFonts w:ascii="Consolas" w:cs="Consolas" w:eastAsia="Consolas" w:hAnsi="Consolas"/>
        </w:rPr>
        <w:t xml:space="preserve">plm_user</w:t>
      </w:r>
      <w:r>
        <w:t xml:space="preserve">) và tải giao diện theo vai trò.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Hành vi hệ thống theo vai trò: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Nút </w:t>
      </w:r>
      <w:r>
        <w:rPr>
          <w:b/>
          <w:bCs/>
        </w:rPr>
        <w:t xml:space="preserve">"Tạo dự án"</w:t>
      </w:r>
      <w:r>
        <w:t xml:space="preserve">: chỉ AM / GĐKD / GĐK.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Tab </w:t>
      </w:r>
      <w:r>
        <w:rPr>
          <w:b/>
          <w:bCs/>
        </w:rPr>
        <w:t xml:space="preserve">"Dashboard BOD"</w:t>
      </w:r>
      <w:r>
        <w:t xml:space="preserve">: BOD / ADM. Tab </w:t>
      </w:r>
      <w:r>
        <w:rPr>
          <w:b/>
          <w:bCs/>
        </w:rPr>
        <w:t xml:space="preserve">"Dashboard GĐ Khối"</w:t>
      </w:r>
      <w:r>
        <w:t xml:space="preserve">: GĐK / ADM.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Tab </w:t>
      </w:r>
      <w:r>
        <w:rPr>
          <w:b/>
          <w:bCs/>
        </w:rPr>
        <w:t xml:space="preserve">"Import PAKD"</w:t>
      </w:r>
      <w:r>
        <w:t xml:space="preserve">: AM / GĐKD / GĐK / ADM.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Thao tác tab </w:t>
      </w:r>
      <w:r>
        <w:rPr>
          <w:b/>
          <w:bCs/>
        </w:rPr>
        <w:t xml:space="preserve">"Chi thực tế"</w:t>
      </w:r>
      <w:r>
        <w:t xml:space="preserve">: KT / ADM.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Hàng đợi duyệt hiển thị hồ sơ đúng cấp của vai trò hiện tại.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Đăng xuất:</w:t>
      </w:r>
      <w:r>
        <w:t xml:space="preserve"> xoá phiên, quay lại màn đăng nhập.</w:t>
      </w:r>
    </w:p>
    <w:p>
      <w:pPr>
        <w:spacing w:after="40"/>
      </w:pPr>
    </w:p>
    <w:p>
      <w:pPr>
        <w:pBdr>
          <w:bottom w:val="single" w:color="CCCCCC" w:sz="6"/>
        </w:pBdr>
        <w:spacing w:after="120"/>
      </w:pPr>
    </w:p>
    <w:p>
      <w:pPr>
        <w:spacing w:after="40"/>
      </w:pPr>
    </w:p>
    <w:p>
      <w:pPr>
        <w:pStyle w:val="Heading2"/>
      </w:pPr>
      <w:r>
        <w:t xml:space="preserve">2. LUỒNG: Quản lý Khách hàng / Chủ đầu tư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Mục đích:</w:t>
      </w:r>
      <w:r>
        <w:t xml:space="preserve"> Chuẩn hoá danh mục khách hàng làm gốc sinh mã dự án.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Các bước: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Vào tab </w:t>
      </w:r>
      <w:r>
        <w:rPr>
          <w:b/>
          <w:bCs/>
        </w:rPr>
        <w:t xml:space="preserve">"Khách hàng"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Xem danh mục (Mã KH, Tên, MST, người liên hệ, domain…).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(AM/GĐ/ADM) </w:t>
      </w:r>
      <w:r>
        <w:rPr>
          <w:b/>
          <w:bCs/>
        </w:rPr>
        <w:t xml:space="preserve">Thêm/Sửa</w:t>
      </w:r>
      <w:r>
        <w:t xml:space="preserve"> khách hàng.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Quy tắc:</w:t>
      </w:r>
      <w:r>
        <w:t xml:space="preserve"> Mã khách hàng (vd </w:t>
      </w:r>
      <w:r>
        <w:rPr>
          <w:rFonts w:ascii="Consolas" w:cs="Consolas" w:eastAsia="Consolas" w:hAnsi="Consolas"/>
        </w:rPr>
        <w:t xml:space="preserve">KH0001</w:t>
      </w:r>
      <w:r>
        <w:t xml:space="preserve">, </w:t>
      </w:r>
      <w:r>
        <w:rPr>
          <w:rFonts w:ascii="Consolas" w:cs="Consolas" w:eastAsia="Consolas" w:hAnsi="Consolas"/>
        </w:rPr>
        <w:t xml:space="preserve">VTX</w:t>
      </w:r>
      <w:r>
        <w:t xml:space="preserve">) là </w:t>
      </w:r>
      <w:r>
        <w:rPr>
          <w:b/>
          <w:bCs/>
        </w:rPr>
        <w:t xml:space="preserve">tiền tố</w:t>
      </w:r>
      <w:r>
        <w:t xml:space="preserve"> để sinh Mã tổng dự án. Khi Import PAKD, khách hàng chưa có sẽ được </w:t>
      </w:r>
      <w:r>
        <w:rPr>
          <w:b/>
          <w:bCs/>
        </w:rPr>
        <w:t xml:space="preserve">tạo mới tự động</w:t>
      </w:r>
      <w:r>
        <w:t xml:space="preserve">.</w:t>
      </w:r>
    </w:p>
    <w:p>
      <w:pPr>
        <w:spacing w:after="40"/>
      </w:pPr>
    </w:p>
    <w:p>
      <w:pPr>
        <w:pBdr>
          <w:bottom w:val="single" w:color="CCCCCC" w:sz="6"/>
        </w:pBdr>
        <w:spacing w:after="120"/>
      </w:pPr>
    </w:p>
    <w:p>
      <w:pPr>
        <w:spacing w:after="40"/>
      </w:pPr>
    </w:p>
    <w:p>
      <w:pPr>
        <w:pStyle w:val="Heading2"/>
      </w:pPr>
      <w:r>
        <w:t xml:space="preserve">3. LUỒNG: Khởi tạo PAKD (inline, không popup)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Tác nhân:</w:t>
      </w:r>
      <w:r>
        <w:t xml:space="preserve"> AM (hoặc GĐKD/GĐK). </w:t>
      </w:r>
      <w:r>
        <w:rPr>
          <w:b/>
          <w:bCs/>
        </w:rPr>
        <w:t xml:space="preserve">Tiền điều kiện:</w:t>
      </w:r>
      <w:r>
        <w:t xml:space="preserve"> đã đăng nhập vai trò được phép.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Các bước: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Bấm </w:t>
      </w:r>
      <w:r>
        <w:rPr>
          <w:b/>
          <w:bCs/>
        </w:rPr>
        <w:t xml:space="preserve">"Tạo dự án"</w:t>
      </w:r>
      <w:r>
        <w:t xml:space="preserve"> → hệ thống </w:t>
      </w:r>
      <w:r>
        <w:rPr>
          <w:b/>
          <w:bCs/>
        </w:rPr>
        <w:t xml:space="preserve">tạo ngay 1 PAKD trạng thái Nháp</w:t>
      </w:r>
      <w:r>
        <w:t xml:space="preserve"> và </w:t>
      </w:r>
      <w:r>
        <w:rPr>
          <w:b/>
          <w:bCs/>
        </w:rPr>
        <w:t xml:space="preserve">mở thẳng màn thông tin chi tiết</w:t>
      </w:r>
      <w:r>
        <w:t xml:space="preserve"> (không hiện popup).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Hệ thống sinh sẵn </w:t>
      </w:r>
      <w:r>
        <w:rPr>
          <w:b/>
          <w:bCs/>
        </w:rPr>
        <w:t xml:space="preserve">Mã tổng mặc định 022.xxx</w:t>
      </w:r>
      <w:r>
        <w:t xml:space="preserve"> + Mã kinh doanh </w:t>
      </w:r>
      <w:r>
        <w:rPr>
          <w:rFonts w:ascii="Consolas" w:cs="Consolas" w:eastAsia="Consolas" w:hAnsi="Consolas"/>
        </w:rPr>
        <w:t xml:space="preserve">.1</w:t>
      </w:r>
      <w:r>
        <w:t xml:space="preserve"> + Mã sản xuất </w:t>
      </w:r>
      <w:r>
        <w:rPr>
          <w:rFonts w:ascii="Consolas" w:cs="Consolas" w:eastAsia="Consolas" w:hAnsi="Consolas"/>
        </w:rPr>
        <w:t xml:space="preserve">.2</w:t>
      </w:r>
      <w:r>
        <w:t xml:space="preserve">; khởi tạo </w:t>
      </w:r>
      <w:r>
        <w:rPr>
          <w:b/>
          <w:bCs/>
        </w:rPr>
        <w:t xml:space="preserve">6 giai đoạn KH01–KH06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AM nhập tại </w:t>
      </w:r>
      <w:r>
        <w:rPr>
          <w:b/>
          <w:bCs/>
        </w:rPr>
        <w:t xml:space="preserve">khối Thông tin cơ hội kinh doanh</w:t>
      </w:r>
      <w:r>
        <w:t xml:space="preserve">: Mã/Tên khách hàng, Domain, PM, Tiến độ (từ–đến).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AM nhập </w:t>
      </w:r>
      <w:r>
        <w:rPr>
          <w:b/>
          <w:bCs/>
        </w:rPr>
        <w:t xml:space="preserve">khối Tài chính</w:t>
      </w:r>
      <w:r>
        <w:t xml:space="preserve">: Doanh thu dự kiến, Chi phí dự kiến → hệ thống tự tính </w:t>
      </w:r>
      <w:r>
        <w:rPr>
          <w:b/>
          <w:bCs/>
        </w:rPr>
        <w:t xml:space="preserve">Lợi nhuận gộp dự kiến (%)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(Tuỳ chọn) bấm </w:t>
      </w:r>
      <w:r>
        <w:rPr>
          <w:b/>
          <w:bCs/>
        </w:rPr>
        <w:t xml:space="preserve">"Sinh lại mã theo mã KH"</w:t>
      </w:r>
      <w:r>
        <w:t xml:space="preserve"> để sinh Mã tổng theo mã khách hàng vừa nhập (chỉ khi còn Nháp).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AM lập phương án chi phí (Luồng 5) rồi </w:t>
      </w:r>
      <w:r>
        <w:rPr>
          <w:b/>
          <w:bCs/>
        </w:rPr>
        <w:t xml:space="preserve">"Nộp trình duyệt"</w:t>
      </w:r>
      <w:r>
        <w:t xml:space="preserve"> (Luồng 6).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Kết quả:</w:t>
      </w:r>
      <w:r>
        <w:t xml:space="preserve"> PAKD Nháp xuất hiện đầu </w:t>
      </w:r>
      <w:r>
        <w:rPr>
          <w:b/>
          <w:bCs/>
        </w:rPr>
        <w:t xml:space="preserve">Danh sách PAKD</w:t>
      </w:r>
      <w:r>
        <w:t xml:space="preserve"> và trong </w:t>
      </w:r>
      <w:r>
        <w:rPr>
          <w:b/>
          <w:bCs/>
        </w:rPr>
        <w:t xml:space="preserve">"Đơn của tôi"</w:t>
      </w:r>
      <w:r>
        <w:t xml:space="preserve">.</w:t>
      </w:r>
    </w:p>
    <w:p>
      <w:pPr>
        <w:spacing w:after="40"/>
      </w:pPr>
    </w:p>
    <w:p>
      <w:pPr>
        <w:pBdr>
          <w:bottom w:val="single" w:color="CCCCCC" w:sz="6"/>
        </w:pBdr>
        <w:spacing w:after="120"/>
      </w:pPr>
    </w:p>
    <w:p>
      <w:pPr>
        <w:spacing w:after="40"/>
      </w:pPr>
    </w:p>
    <w:p>
      <w:pPr>
        <w:pStyle w:val="Heading2"/>
      </w:pPr>
      <w:r>
        <w:t xml:space="preserve">4. LUỒNG: Sinh &amp; Quản lý Mã dự án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Cấu trúc mã: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Mã tổng       = &lt;Mã KH&gt;.&lt;3 số&gt;        (vd 022.689)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Mã kinh doanh = &lt;Mã tổng&gt;.1           (022.689.1)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Mã sản xuất   = &lt;Mã tổng&gt;.2           (022.689.2)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Mã outsource  = &lt;Mã sản xuất&gt;.n       (022.689.2.1, .2.2 …)</w:t>
      </w:r>
    </w:p>
    <w:p>
      <w:pPr>
        <w:spacing w:after="80"/>
      </w:pP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Các bước liên quan: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Mã tổng/KD/SX sinh </w:t>
      </w:r>
      <w:r>
        <w:rPr>
          <w:b/>
          <w:bCs/>
        </w:rPr>
        <w:t xml:space="preserve">tự động khi tạo dự án</w:t>
      </w:r>
      <w:r>
        <w:t xml:space="preserve">; hiển thị dạng </w:t>
      </w:r>
      <w:r>
        <w:rPr>
          <w:b/>
          <w:bCs/>
        </w:rPr>
        <w:t xml:space="preserve">lưới 3 thẻ</w:t>
      </w:r>
      <w:r>
        <w:t xml:space="preserve"> kèm PM từng mã.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"Cập nhật PM"</w:t>
      </w:r>
      <w:r>
        <w:t xml:space="preserve">: gán PM cho mã kinh doanh / mã sản xuất.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"Mở mã outsource"</w:t>
      </w:r>
      <w:r>
        <w:t xml:space="preserve"> (AM/GĐ): nhập nội dung thuê ngoài → hệ thống sinh mã con của mã sản xuất.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"Sinh lại mã theo mã KH"</w:t>
      </w:r>
      <w:r>
        <w:t xml:space="preserve"> (khi Nháp): sinh lại Mã tổng theo mã khách hàng đang nhập.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Quy tắc:</w:t>
      </w:r>
      <w:r>
        <w:t xml:space="preserve"> một số hậu tố mã bị loại trừ theo quy ước nội bộ khi sinh ngẫu nhiên.</w:t>
      </w:r>
    </w:p>
    <w:p>
      <w:pPr>
        <w:spacing w:after="40"/>
      </w:pPr>
    </w:p>
    <w:p>
      <w:pPr>
        <w:pBdr>
          <w:bottom w:val="single" w:color="CCCCCC" w:sz="6"/>
        </w:pBdr>
        <w:spacing w:after="120"/>
      </w:pPr>
    </w:p>
    <w:p>
      <w:pPr>
        <w:spacing w:after="40"/>
      </w:pPr>
    </w:p>
    <w:p>
      <w:pPr>
        <w:pStyle w:val="Heading2"/>
      </w:pPr>
      <w:r>
        <w:t xml:space="preserve">5. LUỒNG: Lập phương án chi phí theo giai đoạn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Tác nhân:</w:t>
      </w:r>
      <w:r>
        <w:t xml:space="preserve"> AM (khi Nháp/Bị trả lại). </w:t>
      </w:r>
      <w:r>
        <w:rPr>
          <w:b/>
          <w:bCs/>
        </w:rPr>
        <w:t xml:space="preserve">Màn hình:</w:t>
      </w:r>
      <w:r>
        <w:t xml:space="preserve"> tab "Phương án kinh doanh (KH01–KH06)".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6 giai đoạn chuẩn:</w:t>
      </w:r>
      <w:r>
        <w:t xml:space="preserve"> Hình thành cơ hội → Khảo sát, lập kế hoạch → Lựa chọn nhà thầu → Tổ chức lựa chọn nhà thầu → Ký hợp đồng → Đóng dự án, Kiểm toán.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Các bước (bảng lưới):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Với mỗi giai đoạn: nhập </w:t>
      </w:r>
      <w:r>
        <w:rPr>
          <w:b/>
          <w:bCs/>
        </w:rPr>
        <w:t xml:space="preserve">Bắt đầu, Kết thúc, Mục tiêu, Kết quả đầu ra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Nhập </w:t>
      </w:r>
      <w:r>
        <w:rPr>
          <w:b/>
          <w:bCs/>
        </w:rPr>
        <w:t xml:space="preserve">Ngân sách phân bổ</w:t>
      </w:r>
      <w:r>
        <w:t xml:space="preserve">: cột </w:t>
      </w:r>
      <w:r>
        <w:rPr>
          <w:b/>
          <w:bCs/>
        </w:rPr>
        <w:t xml:space="preserve">Sản xuất</w:t>
      </w:r>
      <w:r>
        <w:t xml:space="preserve"> và </w:t>
      </w:r>
      <w:r>
        <w:rPr>
          <w:b/>
          <w:bCs/>
        </w:rPr>
        <w:t xml:space="preserve">Kinh doanh</w:t>
      </w:r>
      <w:r>
        <w:t xml:space="preserve">; cột </w:t>
      </w:r>
      <w:r>
        <w:rPr>
          <w:b/>
          <w:bCs/>
        </w:rPr>
        <w:t xml:space="preserve">Tổng</w:t>
      </w:r>
      <w:r>
        <w:t xml:space="preserve"> tự cộng; hàng </w:t>
      </w:r>
      <w:r>
        <w:rPr>
          <w:b/>
          <w:bCs/>
        </w:rPr>
        <w:t xml:space="preserve">Tổng</w:t>
      </w:r>
      <w:r>
        <w:t xml:space="preserve"> cuối bảng tự cộng toàn dự án.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(Tuỳ chọn) </w:t>
      </w:r>
      <w:r>
        <w:rPr>
          <w:b/>
          <w:bCs/>
        </w:rPr>
        <w:t xml:space="preserve">Đính kèm tài liệu</w:t>
      </w:r>
      <w:r>
        <w:t xml:space="preserve"> cho từng giai đoạn.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Thêm/Xoá giai đoạn</w:t>
      </w:r>
      <w:r>
        <w:t xml:space="preserve"> (KH07…), </w:t>
      </w:r>
      <w:r>
        <w:rPr>
          <w:b/>
          <w:bCs/>
        </w:rPr>
        <w:t xml:space="preserve">đổi tên giai đoạn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Đặt </w:t>
      </w:r>
      <w:r>
        <w:rPr>
          <w:b/>
          <w:bCs/>
        </w:rPr>
        <w:t xml:space="preserve">"giai đoạn hiện tại"</w:t>
      </w:r>
      <w:r>
        <w:t xml:space="preserve">; khi xong bấm </w:t>
      </w:r>
      <w:r>
        <w:rPr>
          <w:b/>
          <w:bCs/>
        </w:rPr>
        <w:t xml:space="preserve">"Hoàn thành, chuyển giai đoạn sau"</w:t>
      </w:r>
      <w:r>
        <w:t xml:space="preserve">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Quy tắc/Ngoại lệ: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Khi đang ở </w:t>
      </w:r>
      <w:r>
        <w:rPr>
          <w:b/>
          <w:bCs/>
        </w:rPr>
        <w:t xml:space="preserve">KH02</w:t>
      </w:r>
      <w:r>
        <w:t xml:space="preserve">, không cho chuyển giai đoạn nếu </w:t>
      </w:r>
      <w:r>
        <w:rPr>
          <w:b/>
          <w:bCs/>
        </w:rPr>
        <w:t xml:space="preserve">chưa nhập đủ Thông tin dự án sản xuất</w:t>
      </w:r>
      <w:r>
        <w:t xml:space="preserve"> (PM, ngày bắt đầu/kết thúc).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Sau khi vào bước Kế toán (đã qua duyệt), </w:t>
      </w:r>
      <w:r>
        <w:rPr>
          <w:b/>
          <w:bCs/>
        </w:rPr>
        <w:t xml:space="preserve">bảng chi phí bị khoá</w:t>
      </w:r>
      <w:r>
        <w:t xml:space="preserve"> — muốn sửa phải qua luồng điều chỉnh.</w:t>
      </w:r>
    </w:p>
    <w:p>
      <w:pPr>
        <w:spacing w:after="40"/>
      </w:pPr>
    </w:p>
    <w:p>
      <w:pPr>
        <w:pBdr>
          <w:bottom w:val="single" w:color="CCCCCC" w:sz="6"/>
        </w:pBdr>
        <w:spacing w:after="120"/>
      </w:pPr>
    </w:p>
    <w:p>
      <w:pPr>
        <w:spacing w:after="40"/>
      </w:pPr>
    </w:p>
    <w:p>
      <w:pPr>
        <w:pStyle w:val="Heading2"/>
      </w:pPr>
      <w:r>
        <w:t xml:space="preserve">6. LUỒNG: Nộp &amp; Phê duyệt nhiều cấp (luồng động)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Sơ đồ luồng duyệt: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flowchart LR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D[Nháp] --&gt;|Nộp| S{GĐ Kinh doanh?*}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 --&gt;|Có gán| A1[Chờ GĐ Kinh doanh]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 --&gt;|Không gán| K{GĐ Khối?*}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A1 --&gt;|Duyệt| 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K --&gt;|Có gán| A2[Chờ GĐ Khối]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K --&gt;|Không gán| AC[Chờ Kế toán]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A2 --&gt;|Duyệt| AC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AC --&gt;|Duyệt| BO[Chờ BOD]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BO --&gt;|Duyệt| DONE[HOÀN TẤT]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A1 &amp; A2 &amp; AC &amp; BO --&gt;|Trả lại| RET[Bị trả lại]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A1 &amp; A2 &amp; AC &amp; BO --&gt;|Làm lại từ đầu| D</w:t>
      </w:r>
    </w:p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</w:rPr>
        <w:t xml:space="preserve">*</w:t>
      </w:r>
      <w:r>
        <w:t xml:space="preserve"> Cấp GĐ chỉ có hiệu lực nếu PAKD được gán người phụ trách; nếu không, hệ thống </w:t>
      </w:r>
      <w:r>
        <w:rPr>
          <w:b/>
          <w:bCs/>
        </w:rPr>
        <w:t xml:space="preserve">tự bỏ qua</w:t>
      </w:r>
      <w:r>
        <w:t xml:space="preserve">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Các bước: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AM bấm </w:t>
      </w:r>
      <w:r>
        <w:rPr>
          <w:b/>
          <w:bCs/>
        </w:rPr>
        <w:t xml:space="preserve">"Nộp trình duyệt"</w:t>
      </w:r>
      <w:r>
        <w:t xml:space="preserve"> → hệ thống xác định </w:t>
      </w:r>
      <w:r>
        <w:rPr>
          <w:b/>
          <w:bCs/>
        </w:rPr>
        <w:t xml:space="preserve">cấp chờ duyệt đầu tiên</w:t>
      </w:r>
      <w:r>
        <w:t xml:space="preserve"> (bỏ qua GĐ không gán) và ghi mốc "Người lập nộp trình duyệt" vào </w:t>
      </w:r>
      <w:r>
        <w:rPr>
          <w:b/>
          <w:bCs/>
        </w:rPr>
        <w:t xml:space="preserve">lịch sử phê duyệt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Nếu nộp thẳng vào </w:t>
      </w:r>
      <w:r>
        <w:rPr>
          <w:b/>
          <w:bCs/>
        </w:rPr>
        <w:t xml:space="preserve">Kế toán</w:t>
      </w:r>
      <w:r>
        <w:t xml:space="preserve"> (bỏ qua cả 2 cấp GĐ) → hệ thống </w:t>
      </w:r>
      <w:r>
        <w:rPr>
          <w:b/>
          <w:bCs/>
        </w:rPr>
        <w:t xml:space="preserve">khoá bảng chi phí</w:t>
      </w:r>
      <w:r>
        <w:t xml:space="preserve"> và (nếu chưa có) </w:t>
      </w:r>
      <w:r>
        <w:rPr>
          <w:b/>
          <w:bCs/>
        </w:rPr>
        <w:t xml:space="preserve">sinh mã dự án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Ở mỗi cấp, người duyệt (đúng vai trò) vào </w:t>
      </w:r>
      <w:r>
        <w:rPr>
          <w:b/>
          <w:bCs/>
        </w:rPr>
        <w:t xml:space="preserve">"Hàng đợi duyệt"</w:t>
      </w:r>
      <w:r>
        <w:t xml:space="preserve"> hoặc mở chi tiết PAKD: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b/>
          <w:bCs/>
        </w:rPr>
        <w:t xml:space="preserve">Duyệt</w:t>
      </w:r>
      <w:r>
        <w:t xml:space="preserve"> (kèm ý kiến) → chuyển </w:t>
      </w:r>
      <w:r>
        <w:rPr>
          <w:b/>
          <w:bCs/>
        </w:rPr>
        <w:t xml:space="preserve">cấp kế tiếp</w:t>
      </w:r>
      <w:r>
        <w:t xml:space="preserve"> (bỏ qua GĐ không gán); BOD duyệt → </w:t>
      </w:r>
      <w:r>
        <w:rPr>
          <w:b/>
          <w:bCs/>
        </w:rPr>
        <w:t xml:space="preserve">Hoàn tất</w:t>
      </w:r>
      <w:r>
        <w:t xml:space="preserve">.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b/>
          <w:bCs/>
        </w:rPr>
        <w:t xml:space="preserve">Trả lại</w:t>
      </w:r>
      <w:r>
        <w:t xml:space="preserve"> → trạng thái </w:t>
      </w:r>
      <w:r>
        <w:rPr>
          <w:b/>
          <w:bCs/>
        </w:rPr>
        <w:t xml:space="preserve">Bị trả lại</w:t>
      </w:r>
      <w:r>
        <w:t xml:space="preserve">, AM chỉnh &amp; nộp lại.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b/>
          <w:bCs/>
        </w:rPr>
        <w:t xml:space="preserve">Làm lại từ đầu (Restart)</w:t>
      </w:r>
      <w:r>
        <w:t xml:space="preserve"> → trả về người lập, duyệt lại từ bước đầu.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Mọi quyết định ghi vào </w:t>
      </w:r>
      <w:r>
        <w:rPr>
          <w:b/>
          <w:bCs/>
        </w:rPr>
        <w:t xml:space="preserve">lịch sử phê duyệt</w:t>
      </w:r>
      <w:r>
        <w:t xml:space="preserve"> (actor, vai trò, hành động, ý kiến, thời gian) và </w:t>
      </w:r>
      <w:r>
        <w:rPr>
          <w:b/>
          <w:bCs/>
        </w:rPr>
        <w:t xml:space="preserve">Nhật ký hệ thống</w:t>
      </w:r>
      <w:r>
        <w:t xml:space="preserve">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Hiển thị hỗ trợ:</w:t>
      </w:r>
      <w:r>
        <w:t xml:space="preserve"> "Trạng thái đơn", "Người duyệt tiếp theo", thanh phê duyệt bật khi tới lượt vai trò hiện tại, chuông thông báo số hồ sơ chờ.</w:t>
      </w:r>
    </w:p>
    <w:p>
      <w:pPr>
        <w:spacing w:after="40"/>
      </w:pPr>
    </w:p>
    <w:p>
      <w:pPr>
        <w:pBdr>
          <w:bottom w:val="single" w:color="CCCCCC" w:sz="6"/>
        </w:pBdr>
        <w:spacing w:after="120"/>
      </w:pPr>
    </w:p>
    <w:p>
      <w:pPr>
        <w:spacing w:after="40"/>
      </w:pPr>
    </w:p>
    <w:p>
      <w:pPr>
        <w:pStyle w:val="Heading2"/>
      </w:pPr>
      <w:r>
        <w:t xml:space="preserve">7. LUỒNG: Chỉnh sửa Thông tin dự án (lưu trực tiếp, KHÔNG duyệt)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Tác nhân:</w:t>
      </w:r>
      <w:r>
        <w:t xml:space="preserve"> AM/GĐKD/GĐK trên PAKD đã </w:t>
      </w:r>
      <w:r>
        <w:rPr>
          <w:b/>
          <w:bCs/>
        </w:rPr>
        <w:t xml:space="preserve">Hoàn tất</w:t>
      </w:r>
      <w:r>
        <w:t xml:space="preserve">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Các bước: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Bấm </w:t>
      </w:r>
      <w:r>
        <w:rPr>
          <w:b/>
          <w:bCs/>
        </w:rPr>
        <w:t xml:space="preserve">"Chỉnh sửa thông tin"</w:t>
      </w:r>
      <w:r>
        <w:t xml:space="preserve"> → </w:t>
      </w:r>
      <w:r>
        <w:rPr>
          <w:b/>
          <w:bCs/>
        </w:rPr>
        <w:t xml:space="preserve">chỉ khối thông tin phía trên</w:t>
      </w:r>
      <w:r>
        <w:t xml:space="preserve"> mở để sửa (khách hàng, PM, domain, tiến độ, tài chính). Phần </w:t>
      </w:r>
      <w:r>
        <w:rPr>
          <w:b/>
          <w:bCs/>
        </w:rPr>
        <w:t xml:space="preserve">phương án kinh doanh bị khoá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Sửa các trường → </w:t>
      </w:r>
      <w:r>
        <w:rPr>
          <w:b/>
          <w:bCs/>
        </w:rPr>
        <w:t xml:space="preserve">lưu trực tiếp ngay</w:t>
      </w:r>
      <w:r>
        <w:t xml:space="preserve"> (banner xanh xác nhận "lưu trực tiếp, không cần trình duyệt").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Bấm </w:t>
      </w:r>
      <w:r>
        <w:rPr>
          <w:b/>
          <w:bCs/>
        </w:rPr>
        <w:t xml:space="preserve">"Xong (đã lưu thông tin)"</w:t>
      </w:r>
      <w:r>
        <w:t xml:space="preserve"> để thoát.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Quy tắc:</w:t>
      </w:r>
      <w:r>
        <w:t xml:space="preserve"> thay đổi thông tin </w:t>
      </w:r>
      <w:r>
        <w:rPr>
          <w:b/>
          <w:bCs/>
        </w:rPr>
        <w:t xml:space="preserve">không sinh phiên bản</w:t>
      </w:r>
      <w:r>
        <w:t xml:space="preserve">, </w:t>
      </w:r>
      <w:r>
        <w:rPr>
          <w:b/>
          <w:bCs/>
        </w:rPr>
        <w:t xml:space="preserve">không đưa vào luồng duyệt</w:t>
      </w:r>
      <w:r>
        <w:t xml:space="preserve">.</w:t>
      </w:r>
    </w:p>
    <w:p>
      <w:pPr>
        <w:spacing w:after="40"/>
      </w:pPr>
    </w:p>
    <w:p>
      <w:pPr>
        <w:pBdr>
          <w:bottom w:val="single" w:color="CCCCCC" w:sz="6"/>
        </w:pBdr>
        <w:spacing w:after="120"/>
      </w:pPr>
    </w:p>
    <w:p>
      <w:pPr>
        <w:spacing w:after="40"/>
      </w:pPr>
    </w:p>
    <w:p>
      <w:pPr>
        <w:pStyle w:val="Heading2"/>
      </w:pPr>
      <w:r>
        <w:t xml:space="preserve">8. LUỒNG: Sửa Phương án kinh doanh (tạo phiên bản mới + duyệt lại)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Tác nhân:</w:t>
      </w:r>
      <w:r>
        <w:t xml:space="preserve"> AM/GĐKD/GĐK trên PAKD </w:t>
      </w:r>
      <w:r>
        <w:rPr>
          <w:b/>
          <w:bCs/>
        </w:rPr>
        <w:t xml:space="preserve">Hoàn tất</w:t>
      </w:r>
      <w:r>
        <w:t xml:space="preserve"> (hoặc phiếu bị trả lại đã khoá).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Sơ đồ: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sequenceDiagram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actor U as AM/GĐ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participant S as Hệ thống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participant A as Người duyệt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U-&gt;&gt;S: Bấm "Sửa phương án" (khoá khối thông tin)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U-&gt;&gt;S: Sửa giai đoạn/ngân sách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U-&gt;&gt;S: "Gửi duyệt điều chỉnh" + nhập lý do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S-&gt;&gt;S: Đóng băng bản đã duyệt V(n) (versionSnap)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S-&gt;&gt;S: Tạo V(n+1) + ghi log cũ→mới từng trường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S-&gt;&gt;S: Chuyển sang cấp chờ duyệt đầu tiên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S-&gt;&gt;A: Hiển thị bảng "So sánh thay đổi V(n)→V(n+1)"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A-&gt;&gt;S: Duyệt lại từ đầu</w:t>
      </w:r>
    </w:p>
    <w:p>
      <w:pPr>
        <w:spacing w:after="80"/>
      </w:pP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Các bước: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Bấm </w:t>
      </w:r>
      <w:r>
        <w:rPr>
          <w:b/>
          <w:bCs/>
        </w:rPr>
        <w:t xml:space="preserve">"Sửa phương án"</w:t>
      </w:r>
      <w:r>
        <w:t xml:space="preserve"> → chỉ phần </w:t>
      </w:r>
      <w:r>
        <w:rPr>
          <w:b/>
          <w:bCs/>
        </w:rPr>
        <w:t xml:space="preserve">giai đoạn &amp; ngân sách</w:t>
      </w:r>
      <w:r>
        <w:t xml:space="preserve"> mở sửa; thông tin phía trên </w:t>
      </w:r>
      <w:r>
        <w:rPr>
          <w:b/>
          <w:bCs/>
        </w:rPr>
        <w:t xml:space="preserve">khoá</w:t>
      </w:r>
      <w:r>
        <w:t xml:space="preserve">; banner cam nhắc quy trình.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Sửa xong bấm </w:t>
      </w:r>
      <w:r>
        <w:rPr>
          <w:b/>
          <w:bCs/>
        </w:rPr>
        <w:t xml:space="preserve">"Gửi duyệt điều chỉnh kế hoạch &amp; ngân sách"</w:t>
      </w:r>
      <w:r>
        <w:t xml:space="preserve"> → nhập </w:t>
      </w:r>
      <w:r>
        <w:rPr>
          <w:b/>
          <w:bCs/>
        </w:rPr>
        <w:t xml:space="preserve">lý do (bắt buộc)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Hệ thống: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b/>
          <w:bCs/>
        </w:rPr>
        <w:t xml:space="preserve">Đóng băng</w:t>
      </w:r>
      <w:r>
        <w:t xml:space="preserve"> bản đang hiện hành thành </w:t>
      </w:r>
      <w:r>
        <w:rPr>
          <w:b/>
          <w:bCs/>
        </w:rPr>
        <w:t xml:space="preserve">V(n) đã chốt</w:t>
      </w:r>
      <w:r>
        <w:t xml:space="preserve"> (xem lại read-only qua chip phiên bản);</w:t>
      </w:r>
    </w:p>
    <w:p>
      <w:pPr>
        <w:pStyle w:val="ListParagraph"/>
        <w:numPr>
          <w:ilvl w:val="1"/>
          <w:numId w:val="1"/>
        </w:numPr>
        <w:spacing w:after="20"/>
      </w:pPr>
      <w:r>
        <w:t xml:space="preserve">Tạo </w:t>
      </w:r>
      <w:r>
        <w:rPr>
          <w:b/>
          <w:bCs/>
        </w:rPr>
        <w:t xml:space="preserve">V(n+1)</w:t>
      </w:r>
      <w:r>
        <w:t xml:space="preserve"> với số liệu mới; ghi </w:t>
      </w:r>
      <w:r>
        <w:rPr>
          <w:b/>
          <w:bCs/>
        </w:rPr>
        <w:t xml:space="preserve">log cũ → mới</w:t>
      </w:r>
      <w:r>
        <w:t xml:space="preserve"> cho từng trường thay đổi (tên/thời gian/mục tiêu/kết quả/NS Kinh doanh/NS Sản xuất);</w:t>
      </w:r>
    </w:p>
    <w:p>
      <w:pPr>
        <w:pStyle w:val="ListParagraph"/>
        <w:numPr>
          <w:ilvl w:val="1"/>
          <w:numId w:val="1"/>
        </w:numPr>
        <w:spacing w:after="20"/>
      </w:pPr>
      <w:r>
        <w:t xml:space="preserve">Đặt trạng thái về </w:t>
      </w:r>
      <w:r>
        <w:rPr>
          <w:b/>
          <w:bCs/>
        </w:rPr>
        <w:t xml:space="preserve">cấp chờ duyệt đầu tiên</w:t>
      </w:r>
      <w:r>
        <w:t xml:space="preserve"> (trình duyệt lại từ đầu); lưu lý do vào </w:t>
      </w:r>
      <w:r>
        <w:rPr>
          <w:rFonts w:ascii="Consolas" w:cs="Consolas" w:eastAsia="Consolas" w:hAnsi="Consolas"/>
        </w:rPr>
        <w:t xml:space="preserve">pendingAdjustReason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Người duyệt</w:t>
      </w:r>
      <w:r>
        <w:t xml:space="preserve"> khi mở PAKD thấy ngay </w:t>
      </w:r>
      <w:r>
        <w:rPr>
          <w:b/>
          <w:bCs/>
        </w:rPr>
        <w:t xml:space="preserve">bảng "So sánh thay đổi so với bản đã duyệt (V cũ → V mới)"</w:t>
      </w:r>
      <w:r>
        <w:t xml:space="preserve">: Giai đoạn • Nội dung • Bản cũ (gạch đỏ) • Bản mới (xanh) — để nắm rõ thay đổi trước khi duyệt.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"Thoát sửa phương án" (khi chưa gửi) hoàn tác phần kế hoạch; thông tin đã sửa vẫn giữ.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Quy tắc:</w:t>
      </w:r>
      <w:r>
        <w:t xml:space="preserve"> Bản đã duyệt (V trước) </w:t>
      </w:r>
      <w:r>
        <w:rPr>
          <w:b/>
          <w:bCs/>
        </w:rPr>
        <w:t xml:space="preserve">luôn được giữ nguyên</w:t>
      </w:r>
      <w:r>
        <w:t xml:space="preserve">; mỗi lần gửi duyệt điều chỉnh là </w:t>
      </w:r>
      <w:r>
        <w:rPr>
          <w:b/>
          <w:bCs/>
        </w:rPr>
        <w:t xml:space="preserve">một phiên bản mới</w:t>
      </w:r>
      <w:r>
        <w:t xml:space="preserve">. Đơn bị trả lại nộp lại thì </w:t>
      </w:r>
      <w:r>
        <w:rPr>
          <w:b/>
          <w:bCs/>
        </w:rPr>
        <w:t xml:space="preserve">giữ nguyên số phiên bản</w:t>
      </w:r>
      <w:r>
        <w:t xml:space="preserve">.</w:t>
      </w:r>
    </w:p>
    <w:p>
      <w:pPr>
        <w:spacing w:after="40"/>
      </w:pPr>
    </w:p>
    <w:p>
      <w:pPr>
        <w:pBdr>
          <w:bottom w:val="single" w:color="CCCCCC" w:sz="6"/>
        </w:pBdr>
        <w:spacing w:after="120"/>
      </w:pPr>
    </w:p>
    <w:p>
      <w:pPr>
        <w:spacing w:after="40"/>
      </w:pPr>
    </w:p>
    <w:p>
      <w:pPr>
        <w:pStyle w:val="Heading2"/>
      </w:pPr>
      <w:r>
        <w:t xml:space="preserve">9. LUỒNG: Phiếu điều chỉnh Chi phí (Change Request)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Mục đích:</w:t>
      </w:r>
      <w:r>
        <w:t xml:space="preserve"> thay đổi khoản chi (thêm/sửa/xoá) sau khi đã chốt, có luồng duyệt riêng.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Các bước: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Tạo </w:t>
      </w:r>
      <w:r>
        <w:rPr>
          <w:b/>
          <w:bCs/>
        </w:rPr>
        <w:t xml:space="preserve">phiếu điều chỉnh chi phí</w:t>
      </w:r>
      <w:r>
        <w:t xml:space="preserve">: chọn thao tác ADD/EDIT/DELETE cho từng khoản, nhập </w:t>
      </w:r>
      <w:r>
        <w:rPr>
          <w:b/>
          <w:bCs/>
        </w:rPr>
        <w:t xml:space="preserve">lý 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Luồng duyệt: </w:t>
      </w:r>
      <w:r>
        <w:rPr>
          <w:b/>
          <w:bCs/>
        </w:rPr>
        <w:t xml:space="preserve">GĐ Khối → Kế toán → BOD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Khi duyệt xong → </w:t>
      </w:r>
      <w:r>
        <w:rPr>
          <w:b/>
          <w:bCs/>
        </w:rPr>
        <w:t xml:space="preserve">áp dụng</w:t>
      </w:r>
      <w:r>
        <w:t xml:space="preserve"> thay đổi vào chi phí; ghi ảnh chụp phiên bản (tổng CP trước → sau).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Theo dõi qua tab </w:t>
      </w:r>
      <w:r>
        <w:rPr>
          <w:b/>
          <w:bCs/>
        </w:rPr>
        <w:t xml:space="preserve">"Phiếu điều chỉnh CP"</w:t>
      </w:r>
      <w:r>
        <w:t xml:space="preserve"> (hàng đợi theo vai trò) và mục phiếu trong chi tiết PAKD.</w:t>
      </w:r>
    </w:p>
    <w:p>
      <w:pPr>
        <w:spacing w:after="40"/>
      </w:pPr>
    </w:p>
    <w:p>
      <w:pPr>
        <w:pBdr>
          <w:bottom w:val="single" w:color="CCCCCC" w:sz="6"/>
        </w:pBdr>
        <w:spacing w:after="120"/>
      </w:pPr>
    </w:p>
    <w:p>
      <w:pPr>
        <w:spacing w:after="40"/>
      </w:pPr>
    </w:p>
    <w:p>
      <w:pPr>
        <w:pStyle w:val="Heading2"/>
      </w:pPr>
      <w:r>
        <w:t xml:space="preserve">10. LUỒNG: Phiếu điều chỉnh Ngân sách giai đoạn (Budget Adjustment)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Mục đích:</w:t>
      </w:r>
      <w:r>
        <w:t xml:space="preserve"> đổi ngân sách Kinh doanh/Sản xuất của </w:t>
      </w:r>
      <w:r>
        <w:rPr>
          <w:b/>
          <w:bCs/>
        </w:rPr>
        <w:t xml:space="preserve">một giai đoạn</w:t>
      </w:r>
      <w:r>
        <w:t xml:space="preserve">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Các bước: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Tại giai đoạn → mở </w:t>
      </w:r>
      <w:r>
        <w:rPr>
          <w:b/>
          <w:bCs/>
        </w:rPr>
        <w:t xml:space="preserve">Lịch sử NS</w:t>
      </w:r>
      <w:r>
        <w:t xml:space="preserve"> → tạo đề nghị: ngân sách </w:t>
      </w:r>
      <w:r>
        <w:rPr>
          <w:b/>
          <w:bCs/>
        </w:rPr>
        <w:t xml:space="preserve">trước → sau</w:t>
      </w:r>
      <w:r>
        <w:t xml:space="preserve"> + </w:t>
      </w:r>
      <w:r>
        <w:rPr>
          <w:b/>
          <w:bCs/>
        </w:rPr>
        <w:t xml:space="preserve">lý 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Luồng duyệt: </w:t>
      </w:r>
      <w:r>
        <w:rPr>
          <w:b/>
          <w:bCs/>
        </w:rPr>
        <w:t xml:space="preserve">GĐ Khối → Kế toán → BOD</w:t>
      </w:r>
      <w:r>
        <w:t xml:space="preserve"> (mỗi cấp Duyệt/Từ chối).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Được duyệt → cập nhật ngân sách giai đoạn; lưu lịch sử điều chỉnh ngân sách của giai đoạn.</w:t>
      </w:r>
    </w:p>
    <w:p>
      <w:pPr>
        <w:spacing w:after="40"/>
      </w:pPr>
    </w:p>
    <w:p>
      <w:pPr>
        <w:pBdr>
          <w:bottom w:val="single" w:color="CCCCCC" w:sz="6"/>
        </w:pBdr>
        <w:spacing w:after="120"/>
      </w:pPr>
    </w:p>
    <w:p>
      <w:pPr>
        <w:spacing w:after="40"/>
      </w:pPr>
    </w:p>
    <w:p>
      <w:pPr>
        <w:pStyle w:val="Heading2"/>
      </w:pPr>
      <w:r>
        <w:t xml:space="preserve">11. LUỒNG: Chi thực tế (Kế toán import &amp; đối chiếu)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Tác nhân:</w:t>
      </w:r>
      <w:r>
        <w:t xml:space="preserve"> Kế toán/ADM. </w:t>
      </w:r>
      <w:r>
        <w:rPr>
          <w:b/>
          <w:bCs/>
        </w:rPr>
        <w:t xml:space="preserve">Màn hình:</w:t>
      </w:r>
      <w:r>
        <w:t xml:space="preserve"> tab "Chi thực tế (Kế toán)".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Các bước: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Chuẩn bị file </w:t>
      </w:r>
      <w:r>
        <w:rPr>
          <w:b/>
          <w:bCs/>
        </w:rPr>
        <w:t xml:space="preserve">4 cột</w:t>
      </w:r>
      <w:r>
        <w:t xml:space="preserve">: </w:t>
      </w:r>
      <w:r>
        <w:rPr>
          <w:rFonts w:ascii="Consolas" w:cs="Consolas" w:eastAsia="Consolas" w:hAnsi="Consolas"/>
        </w:rPr>
        <w:t xml:space="preserve">Mã dự án • Chi sản xuất • Chi kinh doanh • Ngày update</w:t>
      </w:r>
      <w:r>
        <w:t xml:space="preserve"> (có nút </w:t>
      </w:r>
      <w:r>
        <w:rPr>
          <w:b/>
          <w:bCs/>
        </w:rPr>
        <w:t xml:space="preserve">tải file mẫu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Chọn file CSV</w:t>
      </w:r>
      <w:r>
        <w:t xml:space="preserve"> hoặc dán dữ liệu → hệ thống </w:t>
      </w:r>
      <w:r>
        <w:rPr>
          <w:b/>
          <w:bCs/>
        </w:rPr>
        <w:t xml:space="preserve">xem trước</w:t>
      </w:r>
      <w:r>
        <w:t xml:space="preserve">, khớp mã dự án theo </w:t>
      </w:r>
      <w:r>
        <w:rPr>
          <w:b/>
          <w:bCs/>
        </w:rPr>
        <w:t xml:space="preserve">Mã tổng / Mã PAKD / Mã KD / Mã SX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Bấm </w:t>
      </w:r>
      <w:r>
        <w:rPr>
          <w:b/>
          <w:bCs/>
        </w:rPr>
        <w:t xml:space="preserve">"Áp dụng"</w:t>
      </w:r>
      <w:r>
        <w:t xml:space="preserve"> → chi thực tế được </w:t>
      </w:r>
      <w:r>
        <w:rPr>
          <w:b/>
          <w:bCs/>
        </w:rPr>
        <w:t xml:space="preserve">cộng dồn</w:t>
      </w:r>
      <w:r>
        <w:t xml:space="preserve"> theo dự án; bỏ qua dòng không khớp.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Bảng tổng hợp</w:t>
      </w:r>
      <w:r>
        <w:t xml:space="preserve"> chi thực tế theo dự án; đối chiếu với ngân sách → tính </w:t>
      </w:r>
      <w:r>
        <w:rPr>
          <w:b/>
          <w:bCs/>
        </w:rPr>
        <w:t xml:space="preserve">% đã chi</w:t>
      </w:r>
      <w:r>
        <w:t xml:space="preserve">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Quy tắc:</w:t>
      </w:r>
      <w:r>
        <w:t xml:space="preserve"> mỗi tháng import một lần; hệ thống cộng dồn theo dự án. Chi thực tế là nguồn tính </w:t>
      </w:r>
      <w:r>
        <w:rPr>
          <w:b/>
          <w:bCs/>
        </w:rPr>
        <w:t xml:space="preserve">cảnh báo vượt ngân sách</w:t>
      </w:r>
      <w:r>
        <w:t xml:space="preserve"> ở dashboard.</w:t>
      </w:r>
    </w:p>
    <w:p>
      <w:pPr>
        <w:spacing w:after="40"/>
      </w:pPr>
    </w:p>
    <w:p>
      <w:pPr>
        <w:pBdr>
          <w:bottom w:val="single" w:color="CCCCCC" w:sz="6"/>
        </w:pBdr>
        <w:spacing w:after="120"/>
      </w:pPr>
    </w:p>
    <w:p>
      <w:pPr>
        <w:spacing w:after="40"/>
      </w:pPr>
    </w:p>
    <w:p>
      <w:pPr>
        <w:pStyle w:val="Heading2"/>
      </w:pPr>
      <w:r>
        <w:t xml:space="preserve">12. LUỒNG: Triển khai Sản xuất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Tác nhân:</w:t>
      </w:r>
      <w:r>
        <w:t xml:space="preserve"> GĐ Khối (thông tin dự án SX) + Khối Sản xuất (đầu việc). </w:t>
      </w:r>
      <w:r>
        <w:rPr>
          <w:b/>
          <w:bCs/>
        </w:rPr>
        <w:t xml:space="preserve">Điều kiện:</w:t>
      </w:r>
      <w:r>
        <w:t xml:space="preserve"> PAKD đã qua duyệt Kế toán (Chờ BOD/IT/Hoàn tất).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Các bước: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Tab </w:t>
      </w:r>
      <w:r>
        <w:rPr>
          <w:b/>
          <w:bCs/>
        </w:rPr>
        <w:t xml:space="preserve">"Sản xuất — Triển khai"</w:t>
      </w:r>
      <w:r>
        <w:t xml:space="preserve">, chọn giai đoạn.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GĐ Khối nhập </w:t>
      </w:r>
      <w:r>
        <w:rPr>
          <w:b/>
          <w:bCs/>
        </w:rPr>
        <w:t xml:space="preserve">Thông tin dự án sản xuất</w:t>
      </w:r>
      <w:r>
        <w:t xml:space="preserve">: Work order, loại dự án, ưu tiên, quy mô, phòng ban, PM, domain, khách hàng, thời gian, trạng thái.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Khối SX </w:t>
      </w:r>
      <w:r>
        <w:rPr>
          <w:b/>
          <w:bCs/>
        </w:rPr>
        <w:t xml:space="preserve">thêm đầu việc triển khai</w:t>
      </w:r>
      <w:r>
        <w:t xml:space="preserve">: tên, người phụ trách, thời gian, </w:t>
      </w:r>
      <w:r>
        <w:rPr>
          <w:b/>
          <w:bCs/>
        </w:rPr>
        <w:t xml:space="preserve">tiến độ %</w:t>
      </w:r>
      <w:r>
        <w:t xml:space="preserve"> → hệ thống tự ghi </w:t>
      </w:r>
      <w:r>
        <w:rPr>
          <w:b/>
          <w:bCs/>
        </w:rPr>
        <w:t xml:space="preserve">ngày cập nhật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Khi hoàn thành giai đoạn → chuyển giai đoạn kế tiếp.</w:t>
      </w:r>
    </w:p>
    <w:p>
      <w:pPr>
        <w:spacing w:after="40"/>
      </w:pPr>
    </w:p>
    <w:p>
      <w:pPr>
        <w:pBdr>
          <w:bottom w:val="single" w:color="CCCCCC" w:sz="6"/>
        </w:pBdr>
        <w:spacing w:after="120"/>
      </w:pPr>
    </w:p>
    <w:p>
      <w:pPr>
        <w:spacing w:after="40"/>
      </w:pPr>
    </w:p>
    <w:p>
      <w:pPr>
        <w:pStyle w:val="Heading2"/>
      </w:pPr>
      <w:r>
        <w:t xml:space="preserve">13. LUỒNG: Import hàng loạt</w:t>
      </w:r>
    </w:p>
    <w:p>
      <w:pPr>
        <w:spacing w:after="40"/>
      </w:pPr>
    </w:p>
    <w:p>
      <w:pPr>
        <w:pStyle w:val="Heading3"/>
      </w:pPr>
      <w:r>
        <w:t xml:space="preserve">13.1. Import PAKD (tạo nhiều dự án)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Tab </w:t>
      </w:r>
      <w:r>
        <w:rPr>
          <w:b/>
          <w:bCs/>
        </w:rPr>
        <w:t xml:space="preserve">"Import PAKD"</w:t>
      </w:r>
      <w:r>
        <w:t xml:space="preserve"> → chế độ </w:t>
      </w:r>
      <w:r>
        <w:rPr>
          <w:b/>
          <w:bCs/>
        </w:rPr>
        <w:t xml:space="preserve">"Tạo PAKD mới"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Chọn file Excel theo mẫu </w:t>
      </w:r>
      <w:r>
        <w:rPr>
          <w:b/>
          <w:bCs/>
        </w:rPr>
        <w:t xml:space="preserve">MAU_IMPORT_DU_AN.xlsx</w:t>
      </w:r>
      <w:r>
        <w:t xml:space="preserve"> (sheet </w:t>
      </w:r>
      <w:r>
        <w:rPr>
          <w:rFonts w:ascii="Consolas" w:cs="Consolas" w:eastAsia="Consolas" w:hAnsi="Consolas"/>
        </w:rPr>
        <w:t xml:space="preserve">Import_DuAn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Chọn </w:t>
      </w:r>
      <w:r>
        <w:rPr>
          <w:b/>
          <w:bCs/>
        </w:rPr>
        <w:t xml:space="preserve">trạng thái sau import</w:t>
      </w:r>
      <w:r>
        <w:t xml:space="preserve"> (Hoàn tất / Nháp).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Hệ thống </w:t>
      </w:r>
      <w:r>
        <w:rPr>
          <w:b/>
          <w:bCs/>
        </w:rPr>
        <w:t xml:space="preserve">xem trước</w:t>
      </w:r>
      <w:r>
        <w:t xml:space="preserve">: số dòng hợp lệ / lỗi / khách hàng mới; cột bắt buộc </w:t>
      </w:r>
      <w:r>
        <w:rPr>
          <w:b/>
          <w:bCs/>
        </w:rPr>
        <w:t xml:space="preserve">Tên dự án, Mã khách hàng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Bấm </w:t>
      </w:r>
      <w:r>
        <w:rPr>
          <w:b/>
          <w:bCs/>
        </w:rPr>
        <w:t xml:space="preserve">Import</w:t>
      </w:r>
      <w:r>
        <w:t xml:space="preserve"> → tạo hàng loạt PAKD; </w:t>
      </w:r>
      <w:r>
        <w:rPr>
          <w:b/>
          <w:bCs/>
        </w:rPr>
        <w:t xml:space="preserve">tự tạo khách hàng mới</w:t>
      </w:r>
      <w:r>
        <w:t xml:space="preserve"> cho mã chưa có.</w:t>
      </w:r>
    </w:p>
    <w:p>
      <w:pPr>
        <w:spacing w:after="40"/>
      </w:pPr>
    </w:p>
    <w:p>
      <w:pPr>
        <w:pStyle w:val="Heading3"/>
      </w:pPr>
      <w:r>
        <w:t xml:space="preserve">13.2. Import Ngân sách giai đoạn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Chế độ </w:t>
      </w:r>
      <w:r>
        <w:rPr>
          <w:b/>
          <w:bCs/>
        </w:rPr>
        <w:t xml:space="preserve">"Ngân sách giai đoạn"</w:t>
      </w:r>
      <w:r>
        <w:t xml:space="preserve"> (long-format: mỗi dòng = 1 giai đoạn của 1 dự án).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Khớp dự án theo </w:t>
      </w:r>
      <w:r>
        <w:rPr>
          <w:b/>
          <w:bCs/>
        </w:rPr>
        <w:t xml:space="preserve">Mã tổng/PAKD/KD/SX</w:t>
      </w:r>
      <w:r>
        <w:t xml:space="preserve">; xem trước cách xử lý từng dự án.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Dự án </w:t>
      </w:r>
      <w:r>
        <w:rPr>
          <w:b/>
          <w:bCs/>
        </w:rPr>
        <w:t xml:space="preserve">Nháp</w:t>
      </w:r>
      <w:r>
        <w:t xml:space="preserve"> → cập nhật trực tiếp; dự án </w:t>
      </w:r>
      <w:r>
        <w:rPr>
          <w:b/>
          <w:bCs/>
        </w:rPr>
        <w:t xml:space="preserve">đã chốt/đang duyệt</w:t>
      </w:r>
      <w:r>
        <w:t xml:space="preserve"> → </w:t>
      </w:r>
      <w:r>
        <w:rPr>
          <w:b/>
          <w:bCs/>
        </w:rPr>
        <w:t xml:space="preserve">tạo phiên bản mới &amp; trình duyệt lại</w:t>
      </w:r>
      <w:r>
        <w:t xml:space="preserve"> (bắt buộc nhập </w:t>
      </w:r>
      <w:r>
        <w:rPr>
          <w:b/>
          <w:bCs/>
        </w:rPr>
        <w:t xml:space="preserve">lý do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Hỗ trợ </w:t>
      </w:r>
      <w:r>
        <w:rPr>
          <w:rFonts w:ascii="Consolas" w:cs="Consolas" w:eastAsia="Consolas" w:hAnsi="Consolas"/>
        </w:rPr>
        <w:t xml:space="preserve">.xlsx</w:t>
      </w:r>
      <w:r>
        <w:t xml:space="preserve"> và </w:t>
      </w:r>
      <w:r>
        <w:rPr>
          <w:rFonts w:ascii="Consolas" w:cs="Consolas" w:eastAsia="Consolas" w:hAnsi="Consolas"/>
        </w:rPr>
        <w:t xml:space="preserve">.csv</w:t>
      </w:r>
      <w:r>
        <w:t xml:space="preserve"> (UTF-8).</w:t>
      </w:r>
    </w:p>
    <w:p>
      <w:pPr>
        <w:spacing w:after="40"/>
      </w:pPr>
    </w:p>
    <w:p>
      <w:pPr>
        <w:pBdr>
          <w:bottom w:val="single" w:color="CCCCCC" w:sz="6"/>
        </w:pBdr>
        <w:spacing w:after="120"/>
      </w:pPr>
    </w:p>
    <w:p>
      <w:pPr>
        <w:spacing w:after="40"/>
      </w:pPr>
    </w:p>
    <w:p>
      <w:pPr>
        <w:pStyle w:val="Heading2"/>
      </w:pPr>
      <w:r>
        <w:t xml:space="preserve">14. LUỒNG: Dashboard hỗ trợ ra quyết định</w:t>
      </w:r>
    </w:p>
    <w:p>
      <w:pPr>
        <w:spacing w:after="40"/>
      </w:pPr>
    </w:p>
    <w:p>
      <w:pPr>
        <w:pStyle w:val="Heading3"/>
      </w:pPr>
      <w:r>
        <w:t xml:space="preserve">14.1. Dashboard BOD (toàn danh mục)</w:t>
      </w:r>
    </w:p>
    <w:p>
      <w:pPr>
        <w:spacing w:after="60"/>
      </w:pPr>
      <w:r>
        <w:t xml:space="preserve">Danh sách </w:t>
      </w:r>
      <w:r>
        <w:rPr>
          <w:b/>
          <w:bCs/>
        </w:rPr>
        <w:t xml:space="preserve">cảnh báo</w:t>
      </w:r>
      <w:r>
        <w:t xml:space="preserve"> theo mức độ (đỏ/cam/xanh): vượt tổng ngân sách; vượt theo loại SX/KD; sắp chạm trần (≥85%); </w:t>
      </w:r>
      <w:r>
        <w:rPr>
          <w:b/>
          <w:bCs/>
        </w:rPr>
        <w:t xml:space="preserve">biên LN &lt; 15%</w:t>
      </w:r>
      <w:r>
        <w:t xml:space="preserve">; chi vượt chi phí dự kiến; giai đoạn quá hạn; đơn bị trả; đang điều chỉnh chờ duyệt. Bấm cảnh báo → mở PAKD.</w:t>
      </w:r>
    </w:p>
    <w:p>
      <w:pPr>
        <w:spacing w:after="40"/>
      </w:pPr>
    </w:p>
    <w:p>
      <w:pPr>
        <w:pStyle w:val="Heading3"/>
      </w:pPr>
      <w:r>
        <w:t xml:space="preserve">14.2. Dashboard GĐ Khối (lọc theo khối)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</w:rPr>
        <w:t xml:space="preserve">6 KPI:</w:t>
      </w:r>
      <w:r>
        <w:t xml:space="preserve"> số dự án khối (đang chạy) · tổng giá trị HĐ · LN gộp dự kiến + biên TB · đã chi/kế hoạch (%) · số chờ tôi duyệt · số dự án rủi ro.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</w:rPr>
        <w:t xml:space="preserve">Bảng hành động:</w:t>
      </w:r>
      <w:r>
        <w:t xml:space="preserve"> Hàng đợi chờ tôi duyệt (kèm </w:t>
      </w:r>
      <w:r>
        <w:rPr>
          <w:b/>
          <w:bCs/>
        </w:rPr>
        <w:t xml:space="preserve">tuổi hồ sơ</w:t>
      </w:r>
      <w:r>
        <w:t xml:space="preserve">) · Biên LN thấp nhất · Ngân sách vs Thực chi · Tải công việc theo PM · Cơ cấu theo Domain.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Mọi dòng bấm mở chi tiết dự án.</w:t>
      </w:r>
    </w:p>
    <w:p>
      <w:pPr>
        <w:spacing w:after="40"/>
      </w:pPr>
    </w:p>
    <w:p>
      <w:pPr>
        <w:pBdr>
          <w:bottom w:val="single" w:color="CCCCCC" w:sz="6"/>
        </w:pBdr>
        <w:spacing w:after="120"/>
      </w:pPr>
    </w:p>
    <w:p>
      <w:pPr>
        <w:spacing w:after="40"/>
      </w:pPr>
    </w:p>
    <w:p>
      <w:pPr>
        <w:pStyle w:val="Heading2"/>
      </w:pPr>
      <w:r>
        <w:t xml:space="preserve">15. LUỒNG: Nhật ký hệ thống (Audit)</w:t>
      </w:r>
    </w:p>
    <w:p>
      <w:pPr>
        <w:spacing w:after="40"/>
      </w:pPr>
    </w:p>
    <w:p>
      <w:pPr>
        <w:spacing w:after="60"/>
      </w:pPr>
      <w:r>
        <w:t xml:space="preserve">Mọi hành động quan trọng (nộp, duyệt, trả lại, làm lại, điều chỉnh, import, cập nhật chi) được ghi vào </w:t>
      </w:r>
      <w:r>
        <w:rPr>
          <w:b/>
          <w:bCs/>
        </w:rPr>
        <w:t xml:space="preserve">Nhật ký hệ thống</w:t>
      </w:r>
      <w:r>
        <w:t xml:space="preserve">: người thực hiện, vai trò, hành động, trạng thái cũ → mới, thời gian, ghi chú. Xem tại tab </w:t>
      </w:r>
      <w:r>
        <w:rPr>
          <w:b/>
          <w:bCs/>
        </w:rPr>
        <w:t xml:space="preserve">"Nhật ký hệ thống"</w:t>
      </w:r>
      <w:r>
        <w:t xml:space="preserve">.</w:t>
      </w:r>
    </w:p>
    <w:p>
      <w:pPr>
        <w:spacing w:after="40"/>
      </w:pPr>
    </w:p>
    <w:p>
      <w:pPr>
        <w:pBdr>
          <w:bottom w:val="single" w:color="CCCCCC" w:sz="6"/>
        </w:pBdr>
        <w:spacing w:after="120"/>
      </w:pPr>
    </w:p>
    <w:p>
      <w:pPr>
        <w:spacing w:after="40"/>
      </w:pPr>
    </w:p>
    <w:p>
      <w:pPr>
        <w:pStyle w:val="Heading2"/>
      </w:pPr>
      <w:r>
        <w:t xml:space="preserve">16. Bảng tổng hợp trạng thái &amp; hành động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Ai thao tác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Hành động chính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Kết quả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Nháp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AM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Lập phương án, Nộp trình duyệt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→ Cấp chờ duyệt đầu tiên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Chờ GĐ Kinh doanh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GĐKD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Duyệt/Trả lại/Làm lại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→ GĐ Khối / Bị trả lại / Nháp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Chờ GĐ Khối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GĐK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Duyệt/Trả lại/Làm lại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→ Kế toán / Bị trả lại / Nháp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Chờ Kế toán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KT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Duyệt/Trả lại/Làm lại (khoá chi phí)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→ BOD / Bị trả lại / Nháp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Chờ BOD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BOD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Duyệt/Trả lại/Làm lại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→ Hoàn tất / Bị trả lại / Nháp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Hoàn tất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AM/GĐ, KT, SX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Chỉnh sửa thông tin (trực tiếp) · Sửa phương án (→V+1) · Import chi thực tế · Triển khai SX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Cập nhật / Trình duyệt lại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Bị trả lại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AM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Chỉnh sửa &amp; nộp lại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→ Cấp chờ duyệt đầu tiên (giữ phiên bản)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pBdr>
          <w:bottom w:val="single" w:color="CCCCCC" w:sz="6"/>
        </w:pBdr>
        <w:spacing w:after="120"/>
      </w:pPr>
    </w:p>
    <w:p>
      <w:pPr>
        <w:spacing w:after="40"/>
      </w:pPr>
    </w:p>
    <w:p>
      <w:pPr>
        <w:pStyle w:val="Heading2"/>
      </w:pPr>
      <w:r>
        <w:t xml:space="preserve">17. Ma trận Vai trò × Luồng (rút gọn)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Luồng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AM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GĐKD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GĐK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KT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BOD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SX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ADM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Tạo/Lập phương án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Nộp trình duyệt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Duyệt theo cấp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Chỉnh sửa thông tin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Sửa phương án (→duyệt lại)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Phiếu điều chỉnh CP/NS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✔(tạo)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Import chi thực tế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Triển khai sản xuất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Import hàng loạt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Dashboard BOD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Dashboard GĐ Khối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/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✔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pBdr>
          <w:bottom w:val="single" w:color="CCCCCC" w:sz="6"/>
        </w:pBdr>
        <w:spacing w:after="120"/>
      </w:pPr>
    </w:p>
    <w:p>
      <w:pPr>
        <w:spacing w:after="40"/>
      </w:pPr>
    </w:p>
    <w:p>
      <w:pPr>
        <w:spacing w:after="60"/>
      </w:pPr>
      <w:r>
        <w:t xml:space="preserve">*Tài liệu tham chiếu: BRD.md, SRS.md, ERD.md, DACTA-USECASE-PAKD.md, TESTCASES-PAKD.md, HDSD (*.docx).*</w:t>
      </w:r>
    </w:p>
    <w:p>
      <w:pPr>
        <w:spacing w:after="4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2026-07-16T14:04:43.043Z</dcterms:created>
  <dcterms:modified xsi:type="dcterms:W3CDTF">2026-07-16T14:04:43.043Z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