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A5AFB" w14:textId="77777777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14:paraId="34F11CBC" w14:textId="77777777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Российской Федерации Ордена Трудового Красного Знамени</w:t>
      </w:r>
    </w:p>
    <w:p w14:paraId="20E83210" w14:textId="77777777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                                                                                    </w:t>
      </w:r>
    </w:p>
    <w:p w14:paraId="06D55A85" w14:textId="77777777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«Московский технический университет связи и информатики»</w:t>
      </w:r>
    </w:p>
    <w:p w14:paraId="41FE5777" w14:textId="77777777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t>Кафедра корпоративных информационных систем</w:t>
      </w:r>
    </w:p>
    <w:p w14:paraId="556E3E14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1507AE8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787D081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0569D84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15E575DC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1EE72ACA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256157E0" w14:textId="77777777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Программирование в 1С</w:t>
      </w:r>
    </w:p>
    <w:p w14:paraId="2275017F" w14:textId="42127064" w:rsidR="00DC0420" w:rsidRDefault="00DC0420" w:rsidP="00DC0420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6D5E2A">
        <w:rPr>
          <w:color w:val="000000"/>
          <w:sz w:val="28"/>
          <w:szCs w:val="28"/>
        </w:rPr>
        <w:t>2</w:t>
      </w:r>
    </w:p>
    <w:p w14:paraId="7DC725CC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5C01F9F2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52DE960D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402F4218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70077698" w14:textId="77777777" w:rsidR="00DC0420" w:rsidRDefault="00DC0420" w:rsidP="00DC0420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95DAA4A" w14:textId="77777777" w:rsidR="00DC0420" w:rsidRDefault="00DC0420" w:rsidP="00DC0420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Выполнили студенты группы БСТ2302:             </w:t>
      </w:r>
    </w:p>
    <w:p w14:paraId="3AF10D90" w14:textId="713A70EC" w:rsidR="00DC0420" w:rsidRDefault="006D5E2A" w:rsidP="00DC0420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Асланян Р. С.</w:t>
      </w:r>
    </w:p>
    <w:p w14:paraId="4CA233E4" w14:textId="77777777" w:rsidR="00DC0420" w:rsidRDefault="00DC0420" w:rsidP="00DC0420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14:paraId="05AD7EDC" w14:textId="77777777" w:rsidR="00DC0420" w:rsidRDefault="00DC0420" w:rsidP="00DC0420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Игнатов Д. В.</w:t>
      </w:r>
    </w:p>
    <w:p w14:paraId="6BE866E8" w14:textId="77777777" w:rsidR="00DC0420" w:rsidRDefault="00DC0420" w:rsidP="00DC0420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</w:p>
    <w:p w14:paraId="4DC0B9D5" w14:textId="77777777" w:rsidR="00DC0420" w:rsidRDefault="00DC0420" w:rsidP="00DC0420">
      <w:pPr>
        <w:rPr>
          <w:sz w:val="22"/>
          <w:szCs w:val="22"/>
        </w:rPr>
      </w:pPr>
    </w:p>
    <w:p w14:paraId="75A5FB6A" w14:textId="77777777" w:rsidR="00DC0420" w:rsidRDefault="00DC0420" w:rsidP="00DC0420"/>
    <w:p w14:paraId="7BAB05F1" w14:textId="77777777" w:rsidR="00DC0420" w:rsidRDefault="00DC0420" w:rsidP="00DC0420">
      <w:pPr>
        <w:jc w:val="center"/>
        <w:rPr>
          <w:i/>
        </w:rPr>
      </w:pPr>
    </w:p>
    <w:p w14:paraId="6B0FF93E" w14:textId="77777777" w:rsidR="00DC0420" w:rsidRDefault="00DC0420" w:rsidP="00DC0420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14:paraId="1757CD7A" w14:textId="77777777" w:rsidR="00005349" w:rsidRDefault="00005349" w:rsidP="00DC0420">
      <w:pPr>
        <w:rPr>
          <w:b/>
          <w:bCs/>
        </w:rPr>
      </w:pPr>
    </w:p>
    <w:p w14:paraId="5ED9A1C1" w14:textId="616C6B28" w:rsidR="00DC0420" w:rsidRDefault="00DC0420" w:rsidP="00DC0420">
      <w:pPr>
        <w:rPr>
          <w:b/>
          <w:bCs/>
        </w:rPr>
      </w:pPr>
      <w:bookmarkStart w:id="0" w:name="_GoBack"/>
      <w:bookmarkEnd w:id="0"/>
      <w:r>
        <w:rPr>
          <w:b/>
          <w:bCs/>
        </w:rPr>
        <w:lastRenderedPageBreak/>
        <w:t>Задание:</w:t>
      </w:r>
    </w:p>
    <w:p w14:paraId="391E8E97" w14:textId="77777777" w:rsidR="00DC0420" w:rsidRDefault="00DC0420" w:rsidP="00DC0420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С помощью </w:t>
      </w:r>
      <w:proofErr w:type="spellStart"/>
      <w:r>
        <w:rPr>
          <w:color w:val="000000"/>
          <w:sz w:val="28"/>
          <w:szCs w:val="28"/>
        </w:rPr>
        <w:t>Синтакс</w:t>
      </w:r>
      <w:proofErr w:type="spellEnd"/>
      <w:r>
        <w:rPr>
          <w:color w:val="000000"/>
          <w:sz w:val="28"/>
          <w:szCs w:val="28"/>
        </w:rPr>
        <w:t>-помощника выбрать по 4 метода для типов Строка, Число, Дата. Проверить и проанализировать результаты работы.</w:t>
      </w:r>
    </w:p>
    <w:p w14:paraId="645111D1" w14:textId="77777777" w:rsidR="00DC0420" w:rsidRDefault="00DC0420" w:rsidP="00DC0420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Решить задачи:</w:t>
      </w:r>
    </w:p>
    <w:p w14:paraId="15256C66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Преобразовать строку из формата «</w:t>
      </w:r>
      <w:proofErr w:type="spellStart"/>
      <w:r>
        <w:rPr>
          <w:color w:val="000000"/>
          <w:sz w:val="28"/>
          <w:szCs w:val="28"/>
        </w:rPr>
        <w:t>иВаноВ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П.и</w:t>
      </w:r>
      <w:proofErr w:type="spellEnd"/>
      <w:r>
        <w:rPr>
          <w:color w:val="000000"/>
          <w:sz w:val="28"/>
          <w:szCs w:val="28"/>
        </w:rPr>
        <w:t>.» в формат «Иванов П.И.». Реализовать универсальный алгоритм, то есть он должен работать для любой ФИО, заданной в переменную.</w:t>
      </w:r>
    </w:p>
    <w:p w14:paraId="57BC46FE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Вычислить выражение </w:t>
      </w:r>
      <w:proofErr w:type="spellStart"/>
      <w:proofErr w:type="gramStart"/>
      <w:r>
        <w:rPr>
          <w:color w:val="000000"/>
          <w:sz w:val="28"/>
          <w:szCs w:val="28"/>
        </w:rPr>
        <w:t>sin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proofErr w:type="gramEnd"/>
      <w:r>
        <w:rPr>
          <w:color w:val="000000"/>
          <w:sz w:val="28"/>
          <w:szCs w:val="28"/>
        </w:rPr>
        <w:t>ln</w:t>
      </w:r>
      <w:proofErr w:type="spellEnd"/>
      <w:r>
        <w:rPr>
          <w:color w:val="000000"/>
          <w:sz w:val="28"/>
          <w:szCs w:val="28"/>
        </w:rPr>
        <w:t xml:space="preserve"> x) / </w:t>
      </w:r>
      <w:proofErr w:type="spellStart"/>
      <w:r>
        <w:rPr>
          <w:color w:val="000000"/>
          <w:sz w:val="28"/>
          <w:szCs w:val="28"/>
        </w:rPr>
        <w:t>х</w:t>
      </w:r>
      <w:r>
        <w:rPr>
          <w:color w:val="000000"/>
          <w:sz w:val="28"/>
          <w:szCs w:val="28"/>
          <w:vertAlign w:val="superscript"/>
        </w:rPr>
        <w:t>2</w:t>
      </w:r>
      <w:proofErr w:type="spellEnd"/>
      <w:r>
        <w:rPr>
          <w:color w:val="000000"/>
          <w:sz w:val="28"/>
          <w:szCs w:val="28"/>
        </w:rPr>
        <w:t>, где х – задается в переменной</w:t>
      </w:r>
    </w:p>
    <w:p w14:paraId="6CFC521E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Найти год, заданный строкой и датой. Пример: «20220901000000» и ‘20220901000000’ – результат «2022».</w:t>
      </w:r>
    </w:p>
    <w:p w14:paraId="26E72C8E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</w:pPr>
      <w:r>
        <w:rPr>
          <w:color w:val="000000"/>
          <w:sz w:val="28"/>
          <w:szCs w:val="28"/>
        </w:rPr>
        <w:t>Убрать абсолютно все знаки препинания из стиха:</w:t>
      </w:r>
    </w:p>
    <w:p w14:paraId="0DA50D8B" w14:textId="77777777" w:rsidR="00DC0420" w:rsidRDefault="00DC0420" w:rsidP="00DC0420">
      <w:pPr>
        <w:pStyle w:val="a3"/>
        <w:spacing w:before="0" w:beforeAutospacing="0" w:after="0" w:afterAutospacing="0" w:line="360" w:lineRule="auto"/>
        <w:ind w:left="1440"/>
      </w:pPr>
      <w:r>
        <w:rPr>
          <w:color w:val="000000"/>
          <w:sz w:val="28"/>
          <w:szCs w:val="28"/>
        </w:rPr>
        <w:t>«Точка ставится в конце.</w:t>
      </w:r>
      <w:r>
        <w:rPr>
          <w:color w:val="000000"/>
          <w:sz w:val="28"/>
          <w:szCs w:val="28"/>
        </w:rPr>
        <w:br/>
        <w:t> Правда же, подружки?</w:t>
      </w:r>
      <w:r>
        <w:rPr>
          <w:color w:val="000000"/>
          <w:sz w:val="28"/>
          <w:szCs w:val="28"/>
        </w:rPr>
        <w:br/>
        <w:t> Если точки на лице,</w:t>
      </w:r>
      <w:r>
        <w:rPr>
          <w:color w:val="000000"/>
          <w:sz w:val="28"/>
          <w:szCs w:val="28"/>
        </w:rPr>
        <w:br/>
        <w:t> Их зовут веснушки.»</w:t>
      </w:r>
    </w:p>
    <w:p w14:paraId="10054BB1" w14:textId="16891AA0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Из стихотворения 2.4 с каждой строки получить по N символов.</w:t>
      </w:r>
    </w:p>
    <w:p w14:paraId="36356FA3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Используя символы </w:t>
      </w:r>
      <w:proofErr w:type="spellStart"/>
      <w:r>
        <w:rPr>
          <w:color w:val="000000"/>
          <w:sz w:val="28"/>
          <w:szCs w:val="28"/>
        </w:rPr>
        <w:t>Unicode</w:t>
      </w:r>
      <w:proofErr w:type="spellEnd"/>
      <w:r>
        <w:rPr>
          <w:color w:val="000000"/>
          <w:sz w:val="28"/>
          <w:szCs w:val="28"/>
        </w:rPr>
        <w:t xml:space="preserve"> вывести строку «Платформа 1</w:t>
      </w:r>
      <w:proofErr w:type="gramStart"/>
      <w:r>
        <w:rPr>
          <w:color w:val="000000"/>
          <w:sz w:val="28"/>
          <w:szCs w:val="28"/>
        </w:rPr>
        <w:t>С:Предприятие</w:t>
      </w:r>
      <w:proofErr w:type="gramEnd"/>
      <w:r>
        <w:rPr>
          <w:color w:val="000000"/>
          <w:sz w:val="28"/>
          <w:szCs w:val="28"/>
        </w:rPr>
        <w:t xml:space="preserve"> 8.3».</w:t>
      </w:r>
    </w:p>
    <w:p w14:paraId="3B088BBE" w14:textId="2C2157D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Вычислите выражение: sin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a + cos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a – 2*a</w:t>
      </w:r>
      <w:r>
        <w:rPr>
          <w:color w:val="000000"/>
          <w:sz w:val="28"/>
          <w:szCs w:val="28"/>
          <w:vertAlign w:val="superscript"/>
        </w:rPr>
        <w:t>7</w:t>
      </w:r>
      <w:r>
        <w:rPr>
          <w:color w:val="000000"/>
          <w:sz w:val="28"/>
          <w:szCs w:val="28"/>
        </w:rPr>
        <w:t xml:space="preserve">, </w:t>
      </w:r>
      <w:proofErr w:type="gramStart"/>
      <w:r>
        <w:rPr>
          <w:color w:val="000000"/>
          <w:sz w:val="28"/>
          <w:szCs w:val="28"/>
        </w:rPr>
        <w:t>где</w:t>
      </w:r>
      <w:proofErr w:type="gramEnd"/>
      <w:r>
        <w:rPr>
          <w:color w:val="000000"/>
          <w:sz w:val="28"/>
          <w:szCs w:val="28"/>
        </w:rPr>
        <w:t xml:space="preserve"> а – задается в переменной</w:t>
      </w:r>
    </w:p>
    <w:p w14:paraId="51E5D575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Вычислить a / b – целую и дробную части</w:t>
      </w:r>
    </w:p>
    <w:p w14:paraId="793AD6BF" w14:textId="77777777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Из одной и той же даты получить начало и конец года, квартала, месяца, недели, дня, часа, минуты</w:t>
      </w:r>
    </w:p>
    <w:p w14:paraId="614D5725" w14:textId="0A9C6EE0" w:rsidR="00DC0420" w:rsidRDefault="00DC0420" w:rsidP="00DC0420">
      <w:pPr>
        <w:pStyle w:val="a3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Определить каким по счету днем в году является дата (задается студентом на его выбор).</w:t>
      </w:r>
    </w:p>
    <w:p w14:paraId="73832E84" w14:textId="714B8C3D" w:rsidR="00DC0420" w:rsidRPr="00CE7603" w:rsidRDefault="00DC0420" w:rsidP="00CE7603">
      <w:pPr>
        <w:spacing w:line="259" w:lineRule="auto"/>
        <w:rPr>
          <w:rFonts w:eastAsia="Times New Roman"/>
          <w:color w:val="000000"/>
          <w:lang w:eastAsia="ru-RU"/>
        </w:rPr>
      </w:pPr>
      <w:r>
        <w:rPr>
          <w:color w:val="000000"/>
        </w:rPr>
        <w:br w:type="page"/>
      </w:r>
    </w:p>
    <w:p w14:paraId="2728CF53" w14:textId="77777777" w:rsidR="00DC0420" w:rsidRDefault="00DC0420" w:rsidP="00DC0420">
      <w:pPr>
        <w:rPr>
          <w:b/>
          <w:bCs/>
        </w:rPr>
      </w:pPr>
      <w:r>
        <w:rPr>
          <w:b/>
          <w:bCs/>
        </w:rPr>
        <w:lastRenderedPageBreak/>
        <w:t>Ход работы:</w:t>
      </w:r>
    </w:p>
    <w:p w14:paraId="63A66FE1" w14:textId="77777777" w:rsidR="00DC0420" w:rsidRPr="00EF3C77" w:rsidRDefault="00DC0420" w:rsidP="00DC0420">
      <w:r>
        <w:t>Код задания 1:</w:t>
      </w:r>
    </w:p>
    <w:p w14:paraId="031EE495" w14:textId="36F45CC8" w:rsidR="00DC0420" w:rsidRDefault="00CE7603" w:rsidP="00DC0420">
      <w:r w:rsidRPr="00CE7603">
        <w:rPr>
          <w:noProof/>
          <w:lang w:eastAsia="ru-RU"/>
        </w:rPr>
        <w:drawing>
          <wp:inline distT="0" distB="0" distL="0" distR="0" wp14:anchorId="57982851" wp14:editId="322B7F2A">
            <wp:extent cx="5940425" cy="3886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D370" w14:textId="77777777" w:rsidR="00DC0420" w:rsidRDefault="00DC0420" w:rsidP="00DC0420">
      <w:r>
        <w:t>Результат выполнения:</w:t>
      </w:r>
    </w:p>
    <w:p w14:paraId="5E57697E" w14:textId="70157FB1" w:rsidR="00DC0420" w:rsidRDefault="00CE7603" w:rsidP="00DC0420">
      <w:r w:rsidRPr="00CE7603">
        <w:rPr>
          <w:noProof/>
          <w:lang w:eastAsia="ru-RU"/>
        </w:rPr>
        <w:drawing>
          <wp:inline distT="0" distB="0" distL="0" distR="0" wp14:anchorId="7862FD7E" wp14:editId="78E06AF1">
            <wp:extent cx="5940425" cy="3721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9C8B" w14:textId="77777777" w:rsidR="00CE7603" w:rsidRDefault="00CE7603" w:rsidP="00DC0420"/>
    <w:p w14:paraId="5A76EFD2" w14:textId="77777777" w:rsidR="00DC0420" w:rsidRDefault="00DC0420" w:rsidP="00DC0420">
      <w:r>
        <w:lastRenderedPageBreak/>
        <w:t>Код задания 2:</w:t>
      </w:r>
    </w:p>
    <w:p w14:paraId="1FDB3E75" w14:textId="4CF12849" w:rsidR="00DC0420" w:rsidRDefault="00412506" w:rsidP="00DC0420">
      <w:r w:rsidRPr="00412506">
        <w:rPr>
          <w:noProof/>
          <w:lang w:eastAsia="ru-RU"/>
        </w:rPr>
        <w:drawing>
          <wp:inline distT="0" distB="0" distL="0" distR="0" wp14:anchorId="5AA34791" wp14:editId="7BB0A169">
            <wp:extent cx="5673386" cy="36830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403" cy="369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1240" w14:textId="75002EEC" w:rsidR="00CE7603" w:rsidRDefault="00412506" w:rsidP="00DC0420">
      <w:r w:rsidRPr="00412506">
        <w:rPr>
          <w:noProof/>
          <w:lang w:eastAsia="ru-RU"/>
        </w:rPr>
        <w:drawing>
          <wp:inline distT="0" distB="0" distL="0" distR="0" wp14:anchorId="231506E7" wp14:editId="1CE3C98F">
            <wp:extent cx="5640600" cy="3321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5069" cy="333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5E81" w14:textId="37AD763B" w:rsidR="00CE7603" w:rsidRDefault="00412506" w:rsidP="00DC0420">
      <w:r w:rsidRPr="00412506">
        <w:rPr>
          <w:noProof/>
          <w:lang w:eastAsia="ru-RU"/>
        </w:rPr>
        <w:drawing>
          <wp:inline distT="0" distB="0" distL="0" distR="0" wp14:anchorId="149D8BD4" wp14:editId="5B77B77C">
            <wp:extent cx="5645150" cy="1567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5676" cy="15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C8F3" w14:textId="77777777" w:rsidR="00DC0420" w:rsidRDefault="00DC0420" w:rsidP="00DC0420">
      <w:r>
        <w:lastRenderedPageBreak/>
        <w:t>Результат выполнения:</w:t>
      </w:r>
    </w:p>
    <w:p w14:paraId="6D2A660F" w14:textId="6A580D59" w:rsidR="00DC0420" w:rsidRDefault="00CE7603" w:rsidP="00CE7603">
      <w:pPr>
        <w:tabs>
          <w:tab w:val="left" w:pos="3240"/>
        </w:tabs>
      </w:pPr>
      <w:r>
        <w:tab/>
      </w:r>
      <w:r w:rsidRPr="00CE7603">
        <w:rPr>
          <w:noProof/>
          <w:lang w:eastAsia="ru-RU"/>
        </w:rPr>
        <w:drawing>
          <wp:inline distT="0" distB="0" distL="0" distR="0" wp14:anchorId="4C5E8C5D" wp14:editId="5F27A758">
            <wp:extent cx="5816600" cy="5139499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299" cy="51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4304" w14:textId="77777777" w:rsidR="00DC0420" w:rsidRDefault="00DC0420" w:rsidP="00DC0420">
      <w:pPr>
        <w:rPr>
          <w:b/>
          <w:bCs/>
        </w:rPr>
      </w:pPr>
      <w:r>
        <w:rPr>
          <w:b/>
          <w:bCs/>
        </w:rPr>
        <w:t>Вывод:</w:t>
      </w:r>
    </w:p>
    <w:p w14:paraId="4F09A3C7" w14:textId="05DA6CD6" w:rsidR="00412506" w:rsidRDefault="00DC0420" w:rsidP="00DC0420">
      <w:r>
        <w:t xml:space="preserve">Мы научились работать с </w:t>
      </w:r>
      <w:r w:rsidR="00CE7603">
        <w:rPr>
          <w:rStyle w:val="docdata"/>
          <w:color w:val="000000"/>
        </w:rPr>
        <w:t>выражения и операциями</w:t>
      </w:r>
      <w:r w:rsidR="00CE7603">
        <w:rPr>
          <w:color w:val="000000"/>
        </w:rPr>
        <w:t xml:space="preserve">, встроенными функциями и преобразованием значений </w:t>
      </w:r>
      <w:r>
        <w:t>в 1С</w:t>
      </w:r>
    </w:p>
    <w:p w14:paraId="5BC73F76" w14:textId="0B02F35A" w:rsidR="00DC0420" w:rsidRDefault="00412506" w:rsidP="00412506">
      <w:pPr>
        <w:spacing w:line="259" w:lineRule="auto"/>
      </w:pPr>
      <w:r>
        <w:br w:type="page"/>
      </w:r>
    </w:p>
    <w:p w14:paraId="3FDCF364" w14:textId="77777777" w:rsidR="00DC0420" w:rsidRDefault="00DC0420" w:rsidP="00DC0420">
      <w:pPr>
        <w:rPr>
          <w:b/>
          <w:bCs/>
        </w:rPr>
      </w:pPr>
      <w:r>
        <w:rPr>
          <w:b/>
          <w:bCs/>
        </w:rPr>
        <w:lastRenderedPageBreak/>
        <w:t>Ответы на контрольные вопросы:</w:t>
      </w:r>
    </w:p>
    <w:p w14:paraId="4F74C719" w14:textId="25D39A71" w:rsidR="00CE7603" w:rsidRPr="00CE7603" w:rsidRDefault="00CE7603" w:rsidP="00CE760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Назовите главный источник получения информации по всем методам, которые есть в платформе.</w:t>
      </w:r>
    </w:p>
    <w:p w14:paraId="41D89E1E" w14:textId="3456EAF8" w:rsidR="00CE7603" w:rsidRPr="00CE7603" w:rsidRDefault="00CE7603" w:rsidP="006D5E2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CE7603">
        <w:rPr>
          <w:sz w:val="28"/>
          <w:szCs w:val="28"/>
        </w:rPr>
        <w:t>Синтакс</w:t>
      </w:r>
      <w:proofErr w:type="spellEnd"/>
      <w:r w:rsidRPr="00CE7603">
        <w:rPr>
          <w:sz w:val="28"/>
          <w:szCs w:val="28"/>
        </w:rPr>
        <w:t>-помощник</w:t>
      </w:r>
      <w:r w:rsidR="006D5E2A">
        <w:rPr>
          <w:sz w:val="28"/>
          <w:szCs w:val="28"/>
        </w:rPr>
        <w:t xml:space="preserve"> – главный источник получения информации по всем методам, которые есть в платформе.</w:t>
      </w:r>
    </w:p>
    <w:p w14:paraId="4E06FAD9" w14:textId="2E36C02A" w:rsidR="00CE7603" w:rsidRPr="00CE7603" w:rsidRDefault="00CE7603" w:rsidP="00CE760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Явное и неявное преобразование</w:t>
      </w:r>
    </w:p>
    <w:p w14:paraId="0576C7E1" w14:textId="72301EBC" w:rsidR="00CE7603" w:rsidRDefault="00CE7603" w:rsidP="00CE760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E7603">
        <w:rPr>
          <w:i/>
          <w:iCs/>
          <w:sz w:val="28"/>
          <w:szCs w:val="28"/>
        </w:rPr>
        <w:t>Явное преобразовани</w:t>
      </w:r>
      <w:r w:rsidRPr="00CE7603">
        <w:rPr>
          <w:sz w:val="28"/>
          <w:szCs w:val="28"/>
        </w:rPr>
        <w:t xml:space="preserve">е происходит, когда переменной присваивается значение определённого типа. Для этого используются соответствующие функции: </w:t>
      </w:r>
      <w:proofErr w:type="gramStart"/>
      <w:r w:rsidRPr="00CE7603">
        <w:rPr>
          <w:sz w:val="28"/>
          <w:szCs w:val="28"/>
        </w:rPr>
        <w:t>Число(</w:t>
      </w:r>
      <w:proofErr w:type="gramEnd"/>
      <w:r w:rsidRPr="00CE7603">
        <w:rPr>
          <w:sz w:val="28"/>
          <w:szCs w:val="28"/>
        </w:rPr>
        <w:t>), Строка(), Дата(), Булево().</w:t>
      </w:r>
    </w:p>
    <w:p w14:paraId="3B180144" w14:textId="2375221B" w:rsidR="00CE7603" w:rsidRPr="00CE7603" w:rsidRDefault="00CE7603" w:rsidP="00CE760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E7603">
        <w:rPr>
          <w:i/>
          <w:iCs/>
          <w:sz w:val="28"/>
          <w:szCs w:val="28"/>
        </w:rPr>
        <w:t>Неявное преобразование</w:t>
      </w:r>
      <w:r w:rsidRPr="00CE7603">
        <w:rPr>
          <w:sz w:val="28"/>
          <w:szCs w:val="28"/>
        </w:rPr>
        <w:t xml:space="preserve"> происходит, когда над переменными выполняются какие-либо операции: сложение, вычитание, конкатенация строк и т. </w:t>
      </w:r>
      <w:proofErr w:type="gramStart"/>
      <w:r w:rsidRPr="00CE7603">
        <w:rPr>
          <w:sz w:val="28"/>
          <w:szCs w:val="28"/>
        </w:rPr>
        <w:t>д..</w:t>
      </w:r>
      <w:proofErr w:type="gramEnd"/>
      <w:r w:rsidRPr="00CE7603">
        <w:rPr>
          <w:sz w:val="28"/>
          <w:szCs w:val="28"/>
        </w:rPr>
        <w:t xml:space="preserve"> При этом типы всех переменных, участвующих в операции, преобразовываются в тип первой переменной.</w:t>
      </w:r>
    </w:p>
    <w:p w14:paraId="7CD23ED4" w14:textId="77777777" w:rsidR="00CE7603" w:rsidRDefault="00CE7603" w:rsidP="00CE7603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Глобальный контекст</w:t>
      </w:r>
    </w:p>
    <w:p w14:paraId="64800CD7" w14:textId="77777777" w:rsidR="006D5E2A" w:rsidRDefault="006D5E2A" w:rsidP="006D5E2A">
      <w:r>
        <w:t>Глобальный контекст в технологии «1</w:t>
      </w:r>
      <w:proofErr w:type="gramStart"/>
      <w:r>
        <w:t>С:Исполнитель</w:t>
      </w:r>
      <w:proofErr w:type="gramEnd"/>
      <w:r>
        <w:t xml:space="preserve">» — это набор свойств и методов, который поставляется системой и существует всё время выполнения. </w:t>
      </w:r>
    </w:p>
    <w:p w14:paraId="1195704D" w14:textId="77777777" w:rsidR="006D5E2A" w:rsidRDefault="006D5E2A" w:rsidP="006D5E2A">
      <w:r>
        <w:t>Некоторые особенности глобального контекста:</w:t>
      </w:r>
    </w:p>
    <w:p w14:paraId="2D01FA56" w14:textId="77777777" w:rsidR="006D5E2A" w:rsidRDefault="006D5E2A" w:rsidP="006D5E2A">
      <w:pPr>
        <w:pStyle w:val="a4"/>
        <w:numPr>
          <w:ilvl w:val="0"/>
          <w:numId w:val="15"/>
        </w:numPr>
      </w:pPr>
      <w:r>
        <w:t>Доступен в любом модуле или скрипте.</w:t>
      </w:r>
    </w:p>
    <w:p w14:paraId="3FED9035" w14:textId="77777777" w:rsidR="006D5E2A" w:rsidRDefault="006D5E2A" w:rsidP="006D5E2A">
      <w:pPr>
        <w:pStyle w:val="a4"/>
        <w:numPr>
          <w:ilvl w:val="0"/>
          <w:numId w:val="15"/>
        </w:numPr>
      </w:pPr>
      <w:r>
        <w:t>Состав может быть разным, так как зависит от окружения модуля: «Клиент» или «Сервер».</w:t>
      </w:r>
    </w:p>
    <w:p w14:paraId="17C2085D" w14:textId="77777777" w:rsidR="006D5E2A" w:rsidRDefault="006D5E2A" w:rsidP="006D5E2A">
      <w:pPr>
        <w:pStyle w:val="a4"/>
        <w:numPr>
          <w:ilvl w:val="0"/>
          <w:numId w:val="15"/>
        </w:numPr>
      </w:pPr>
      <w:r>
        <w:t>Инициализируется при открытии конфигурации в режиме «1</w:t>
      </w:r>
      <w:proofErr w:type="gramStart"/>
      <w:r>
        <w:t>С:Предприятие</w:t>
      </w:r>
      <w:proofErr w:type="gramEnd"/>
      <w:r>
        <w:t>» и существует вплоть до её закрытия.</w:t>
      </w:r>
    </w:p>
    <w:p w14:paraId="54A0C30B" w14:textId="77777777" w:rsidR="006D5E2A" w:rsidRDefault="006D5E2A" w:rsidP="006D5E2A">
      <w:r>
        <w:t>Некоторые элементы глобального контекста:</w:t>
      </w:r>
    </w:p>
    <w:p w14:paraId="3667539D" w14:textId="52ACA094" w:rsidR="006D5E2A" w:rsidRDefault="006D5E2A" w:rsidP="006D5E2A">
      <w:pPr>
        <w:pStyle w:val="a4"/>
        <w:numPr>
          <w:ilvl w:val="0"/>
          <w:numId w:val="14"/>
        </w:numPr>
      </w:pPr>
      <w:r>
        <w:t>Встроенные функции для работы со строкой, числом, датой и т. д.;</w:t>
      </w:r>
    </w:p>
    <w:p w14:paraId="34FF86FA" w14:textId="254136C2" w:rsidR="006D5E2A" w:rsidRDefault="006D5E2A" w:rsidP="006D5E2A">
      <w:pPr>
        <w:pStyle w:val="a4"/>
        <w:numPr>
          <w:ilvl w:val="0"/>
          <w:numId w:val="14"/>
        </w:numPr>
      </w:pPr>
      <w:r>
        <w:t>Системные перечисления и системные значения (например, наборы цветов для вывода на форму, варианты обхода запроса);</w:t>
      </w:r>
    </w:p>
    <w:p w14:paraId="4E9AD658" w14:textId="30DA1115" w:rsidR="00040AEF" w:rsidRDefault="006D5E2A" w:rsidP="006D5E2A">
      <w:pPr>
        <w:pStyle w:val="a4"/>
        <w:numPr>
          <w:ilvl w:val="0"/>
          <w:numId w:val="14"/>
        </w:numPr>
      </w:pPr>
      <w:r>
        <w:t>Экспортные методы общих модулей, которые можно вызывать из любой точки конфигурации.</w:t>
      </w:r>
    </w:p>
    <w:sectPr w:rsidR="00040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E3F70"/>
    <w:multiLevelType w:val="multilevel"/>
    <w:tmpl w:val="BF34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B7E7D"/>
    <w:multiLevelType w:val="hybridMultilevel"/>
    <w:tmpl w:val="A5F8B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42F20"/>
    <w:multiLevelType w:val="multilevel"/>
    <w:tmpl w:val="1564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10C95"/>
    <w:multiLevelType w:val="multilevel"/>
    <w:tmpl w:val="C12EAC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9575D"/>
    <w:multiLevelType w:val="hybridMultilevel"/>
    <w:tmpl w:val="A224D6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E7B8A"/>
    <w:multiLevelType w:val="hybridMultilevel"/>
    <w:tmpl w:val="C03A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55721"/>
    <w:multiLevelType w:val="hybridMultilevel"/>
    <w:tmpl w:val="AAB43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278E7"/>
    <w:multiLevelType w:val="hybridMultilevel"/>
    <w:tmpl w:val="06CC33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A19BD"/>
    <w:multiLevelType w:val="hybridMultilevel"/>
    <w:tmpl w:val="60A40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741524"/>
    <w:multiLevelType w:val="hybridMultilevel"/>
    <w:tmpl w:val="87147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1"/>
  </w:num>
  <w:num w:numId="11">
    <w:abstractNumId w:val="2"/>
  </w:num>
  <w:num w:numId="12">
    <w:abstractNumId w:val="6"/>
  </w:num>
  <w:num w:numId="13">
    <w:abstractNumId w:val="8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184"/>
    <w:rsid w:val="00005349"/>
    <w:rsid w:val="00040AEF"/>
    <w:rsid w:val="001D0184"/>
    <w:rsid w:val="0034579C"/>
    <w:rsid w:val="00412506"/>
    <w:rsid w:val="006D5E2A"/>
    <w:rsid w:val="00CE7603"/>
    <w:rsid w:val="00DC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AEAC"/>
  <w15:chartTrackingRefBased/>
  <w15:docId w15:val="{F7427DEA-1E8B-45EE-A403-2CD496BF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0420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042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C0420"/>
    <w:pPr>
      <w:ind w:left="720"/>
      <w:contextualSpacing/>
    </w:pPr>
  </w:style>
  <w:style w:type="character" w:customStyle="1" w:styleId="docdata">
    <w:name w:val="docdata"/>
    <w:aliases w:val="docy,v5,1558,bqiaagaaeyqcaaagiaiaaan9bqaabysfaaaaaaaaaaaaaaaaaaaaaaaaaaaaaaaaaaaaaaaaaaaaaaaaaaaaaaaaaaaaaaaaaaaaaaaaaaaaaaaaaaaaaaaaaaaaaaaaaaaaaaaaaaaaaaaaaaaaaaaaaaaaaaaaaaaaaaaaaaaaaaaaaaaaaaaaaaaaaaaaaaaaaaaaaaaaaaaaaaaaaaaaaaaaaaaaaaaaaaaa"/>
    <w:basedOn w:val="a0"/>
    <w:rsid w:val="00CE7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лютый .</dc:creator>
  <cp:keywords/>
  <dc:description/>
  <cp:lastModifiedBy>Рафаел</cp:lastModifiedBy>
  <cp:revision>5</cp:revision>
  <dcterms:created xsi:type="dcterms:W3CDTF">2025-10-15T12:12:00Z</dcterms:created>
  <dcterms:modified xsi:type="dcterms:W3CDTF">2026-01-17T19:51:00Z</dcterms:modified>
</cp:coreProperties>
</file>