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2AF79" w14:textId="77777777" w:rsidR="006E1777" w:rsidRDefault="006E1777" w:rsidP="006E1777">
      <w:pPr>
        <w:pStyle w:val="NormalWeb"/>
        <w:rPr>
          <w:color w:val="000000"/>
        </w:rPr>
      </w:pPr>
      <w:r>
        <w:rPr>
          <w:color w:val="000000"/>
        </w:rPr>
        <w:t xml:space="preserve">LE PEAGE </w:t>
      </w:r>
    </w:p>
    <w:p w14:paraId="1A027553" w14:textId="77777777" w:rsidR="006E1777" w:rsidRDefault="006E1777" w:rsidP="006E1777">
      <w:pPr>
        <w:pStyle w:val="NormalWeb"/>
        <w:jc w:val="center"/>
        <w:rPr>
          <w:color w:val="000000"/>
        </w:rPr>
      </w:pPr>
      <w:r>
        <w:rPr>
          <w:color w:val="000000"/>
        </w:rPr>
        <w:t xml:space="preserve">COMITE de DEFENSE </w:t>
      </w:r>
      <w:r>
        <w:rPr>
          <w:color w:val="000000"/>
        </w:rPr>
        <w:br/>
        <w:t xml:space="preserve">des USAGERS du PONT de MARTROU </w:t>
      </w:r>
    </w:p>
    <w:p w14:paraId="6B5BA5C0" w14:textId="6AB8EF50" w:rsidR="006E1777" w:rsidRDefault="006E1777" w:rsidP="006E1777">
      <w:pPr>
        <w:pStyle w:val="NormalWeb"/>
        <w:rPr>
          <w:color w:val="000000"/>
        </w:rPr>
      </w:pPr>
      <w:r>
        <w:rPr>
          <w:color w:val="000000"/>
        </w:rPr>
        <w:t> </w:t>
      </w:r>
      <w:r w:rsidRPr="00323BCF">
        <w:rPr>
          <w:color w:val="000000"/>
          <w:highlight w:val="darkGray"/>
        </w:rPr>
        <w:t xml:space="preserve">Ce 19 décembre 2003, comme il fait chaud au cœur d’entendre à la radio et à la télévision notre Président Belot du Conseil Général et notre Sénateur Doublet décrire tous les bienfaits qui vont découler de la suppression, ce jour, du Péage de </w:t>
      </w:r>
      <w:proofErr w:type="spellStart"/>
      <w:r w:rsidRPr="00323BCF">
        <w:rPr>
          <w:color w:val="000000"/>
          <w:highlight w:val="darkGray"/>
        </w:rPr>
        <w:t>Martrou</w:t>
      </w:r>
      <w:proofErr w:type="spellEnd"/>
      <w:r w:rsidRPr="00323BCF">
        <w:rPr>
          <w:color w:val="000000"/>
          <w:highlight w:val="darkGray"/>
        </w:rPr>
        <w:t xml:space="preserve"> avec les termes que nous employions dès 1996, alors, que nous étions considérés par ces mêmes personnes, à cette époque </w:t>
      </w:r>
      <w:r w:rsidR="00323BCF" w:rsidRPr="00323BCF">
        <w:rPr>
          <w:color w:val="000000"/>
          <w:highlight w:val="darkGray"/>
        </w:rPr>
        <w:t>d</w:t>
      </w:r>
      <w:proofErr w:type="gramStart"/>
      <w:r w:rsidR="00323BCF" w:rsidRPr="00323BCF">
        <w:rPr>
          <w:color w:val="000000"/>
          <w:highlight w:val="darkGray"/>
        </w:rPr>
        <w:t>’«</w:t>
      </w:r>
      <w:proofErr w:type="gramEnd"/>
      <w:r w:rsidRPr="00323BCF">
        <w:rPr>
          <w:color w:val="000000"/>
          <w:highlight w:val="darkGray"/>
        </w:rPr>
        <w:t> irresponsables et d’ineptes ».</w:t>
      </w:r>
    </w:p>
    <w:p w14:paraId="35F2A439" w14:textId="77777777" w:rsidR="006E1777" w:rsidRDefault="006E1777" w:rsidP="006E1777">
      <w:pPr>
        <w:pStyle w:val="NormalWeb"/>
        <w:rPr>
          <w:color w:val="000000"/>
        </w:rPr>
      </w:pPr>
      <w:r w:rsidRPr="00323BCF">
        <w:rPr>
          <w:color w:val="000000"/>
          <w:highlight w:val="darkGray"/>
        </w:rPr>
        <w:t>Même si nous avions raison trop tôt, nous avions raison !</w:t>
      </w:r>
    </w:p>
    <w:p w14:paraId="3892E0B8" w14:textId="77777777" w:rsidR="006E1777" w:rsidRDefault="006E1777" w:rsidP="006E1777">
      <w:pPr>
        <w:pStyle w:val="NormalWeb"/>
        <w:rPr>
          <w:color w:val="000000"/>
        </w:rPr>
      </w:pPr>
      <w:r w:rsidRPr="00323BCF">
        <w:rPr>
          <w:color w:val="000000"/>
          <w:highlight w:val="darkGray"/>
        </w:rPr>
        <w:t>Le péage est supprimé, voilà l’essentiel !</w:t>
      </w:r>
    </w:p>
    <w:p w14:paraId="75C3CDA7" w14:textId="77777777" w:rsidR="006E1777" w:rsidRDefault="006E1777" w:rsidP="006E1777">
      <w:pPr>
        <w:pStyle w:val="NormalWeb"/>
        <w:rPr>
          <w:color w:val="000000"/>
        </w:rPr>
      </w:pPr>
      <w:r w:rsidRPr="00323BCF">
        <w:rPr>
          <w:color w:val="000000"/>
          <w:highlight w:val="darkGray"/>
        </w:rPr>
        <w:t>Que les 21 000 signataires de la pétition de 1996 organisée par le comité que je présidais et que tous ceux qui nous ont aussi aidés dans ce combat soient ici remerciés !</w:t>
      </w:r>
    </w:p>
    <w:p w14:paraId="73B58590" w14:textId="1FCBF07B" w:rsidR="006E1777" w:rsidRDefault="006E1777" w:rsidP="006E1777">
      <w:pPr>
        <w:pStyle w:val="NormalWeb"/>
        <w:rPr>
          <w:color w:val="000000"/>
        </w:rPr>
      </w:pPr>
      <w:r w:rsidRPr="00323BCF">
        <w:rPr>
          <w:color w:val="000000"/>
          <w:highlight w:val="darkGray"/>
        </w:rPr>
        <w:t xml:space="preserve">Et ayons une pensée particulière pour ceux qui ont été sanctionnés à cause de ce </w:t>
      </w:r>
      <w:r w:rsidR="00323BCF" w:rsidRPr="00323BCF">
        <w:rPr>
          <w:color w:val="000000"/>
          <w:highlight w:val="darkGray"/>
        </w:rPr>
        <w:t>combat...</w:t>
      </w:r>
      <w:r w:rsidR="0058794D">
        <w:rPr>
          <w:color w:val="000000"/>
        </w:rPr>
        <w:t xml:space="preserve"> </w:t>
      </w:r>
    </w:p>
    <w:p w14:paraId="15D1D5EF" w14:textId="77777777" w:rsidR="006C519F" w:rsidRDefault="006C519F" w:rsidP="007E7CFA">
      <w:pPr>
        <w:pStyle w:val="NormalWeb"/>
        <w:jc w:val="both"/>
        <w:rPr>
          <w:color w:val="000000"/>
        </w:rPr>
      </w:pPr>
      <w:r w:rsidRPr="00323BCF">
        <w:rPr>
          <w:color w:val="000000"/>
          <w:highlight w:val="darkGray"/>
        </w:rPr>
        <w:t>En 1996, devant la récession que connaissaient Echillais, Soubise et les communes au Sud de la Charente à cause du péage, les consommateurs et les commerçants se sont rebellés et ont manifesté.</w:t>
      </w:r>
      <w:r>
        <w:rPr>
          <w:color w:val="000000"/>
        </w:rPr>
        <w:t xml:space="preserve"> </w:t>
      </w:r>
    </w:p>
    <w:p w14:paraId="2E08E59A" w14:textId="77777777" w:rsidR="006C519F" w:rsidRDefault="006C519F" w:rsidP="007E7CFA">
      <w:pPr>
        <w:pStyle w:val="NormalWeb"/>
        <w:jc w:val="both"/>
        <w:rPr>
          <w:color w:val="000000"/>
        </w:rPr>
      </w:pPr>
      <w:r w:rsidRPr="00323BCF">
        <w:rPr>
          <w:color w:val="000000"/>
          <w:highlight w:val="darkGray"/>
        </w:rPr>
        <w:t>Quand il a fallu s’organiser, j’étais vice-président de l’ADUA de Paris - dont Jean-Claude DELARUE était</w:t>
      </w:r>
      <w:r w:rsidR="00392694" w:rsidRPr="00323BCF">
        <w:rPr>
          <w:color w:val="000000"/>
          <w:highlight w:val="darkGray"/>
        </w:rPr>
        <w:t xml:space="preserve"> le</w:t>
      </w:r>
      <w:r w:rsidRPr="00323BCF">
        <w:rPr>
          <w:color w:val="000000"/>
          <w:highlight w:val="darkGray"/>
        </w:rPr>
        <w:t xml:space="preserve"> président- était la seule association structurée pour driver les revendications et les actions dont</w:t>
      </w:r>
      <w:r w:rsidR="00682149" w:rsidRPr="00323BCF">
        <w:rPr>
          <w:color w:val="000000"/>
          <w:highlight w:val="darkGray"/>
        </w:rPr>
        <w:t xml:space="preserve"> celle de permettre aux usagers de passer</w:t>
      </w:r>
      <w:r w:rsidRPr="00323BCF">
        <w:rPr>
          <w:color w:val="000000"/>
          <w:highlight w:val="darkGray"/>
        </w:rPr>
        <w:t xml:space="preserve"> sans payer pendant plusieurs heures.</w:t>
      </w:r>
    </w:p>
    <w:p w14:paraId="265D0C21" w14:textId="77777777" w:rsidR="006C519F" w:rsidRDefault="006C519F" w:rsidP="007E7CFA">
      <w:pPr>
        <w:pStyle w:val="NormalWeb"/>
        <w:jc w:val="both"/>
        <w:rPr>
          <w:color w:val="000000"/>
        </w:rPr>
      </w:pPr>
      <w:r w:rsidRPr="00323BCF">
        <w:rPr>
          <w:color w:val="000000"/>
          <w:highlight w:val="darkGray"/>
        </w:rPr>
        <w:t>Voilà pourquoi</w:t>
      </w:r>
      <w:r w:rsidR="00F27966" w:rsidRPr="00323BCF">
        <w:rPr>
          <w:color w:val="000000"/>
          <w:highlight w:val="darkGray"/>
        </w:rPr>
        <w:t>, je me suis retrouvé à la tête de ce mouvement, sans résultat pendant 4 ou 5 ans et lors les élections cantonales de 2001</w:t>
      </w:r>
      <w:r w:rsidR="007E7CFA" w:rsidRPr="00323BCF">
        <w:rPr>
          <w:color w:val="000000"/>
          <w:highlight w:val="darkGray"/>
        </w:rPr>
        <w:t>, j’ai annoncé ma candidature axée sur la suppression du péage.</w:t>
      </w:r>
      <w:r w:rsidR="00682149" w:rsidRPr="00323BCF">
        <w:rPr>
          <w:color w:val="000000"/>
          <w:highlight w:val="darkGray"/>
        </w:rPr>
        <w:t xml:space="preserve"> Pour me neutraliser</w:t>
      </w:r>
      <w:r w:rsidR="00003553" w:rsidRPr="00323BCF">
        <w:rPr>
          <w:color w:val="000000"/>
          <w:highlight w:val="darkGray"/>
        </w:rPr>
        <w:t>, le député</w:t>
      </w:r>
      <w:r w:rsidR="007E7CFA" w:rsidRPr="00323BCF">
        <w:rPr>
          <w:color w:val="000000"/>
          <w:highlight w:val="darkGray"/>
        </w:rPr>
        <w:t xml:space="preserve"> Quentin</w:t>
      </w:r>
      <w:r w:rsidR="00003553" w:rsidRPr="00323BCF">
        <w:rPr>
          <w:color w:val="000000"/>
          <w:highlight w:val="darkGray"/>
        </w:rPr>
        <w:t>, le sénateur</w:t>
      </w:r>
      <w:r w:rsidR="007E7CFA" w:rsidRPr="00323BCF">
        <w:rPr>
          <w:color w:val="000000"/>
          <w:highlight w:val="darkGray"/>
        </w:rPr>
        <w:t xml:space="preserve"> Doublet et Belot</w:t>
      </w:r>
      <w:r w:rsidR="00003553" w:rsidRPr="00323BCF">
        <w:rPr>
          <w:color w:val="000000"/>
          <w:highlight w:val="darkGray"/>
        </w:rPr>
        <w:t xml:space="preserve"> président du Conseil Général</w:t>
      </w:r>
      <w:r w:rsidR="007E7CFA" w:rsidRPr="00323BCF">
        <w:rPr>
          <w:color w:val="000000"/>
          <w:highlight w:val="darkGray"/>
        </w:rPr>
        <w:t xml:space="preserve"> ont décidé de le supprimer </w:t>
      </w:r>
      <w:r w:rsidR="00003553" w:rsidRPr="00323BCF">
        <w:rPr>
          <w:color w:val="000000"/>
          <w:highlight w:val="darkGray"/>
        </w:rPr>
        <w:t xml:space="preserve">à l’échéance de </w:t>
      </w:r>
      <w:r w:rsidR="007E7CFA" w:rsidRPr="00323BCF">
        <w:rPr>
          <w:color w:val="000000"/>
          <w:highlight w:val="darkGray"/>
        </w:rPr>
        <w:t>2003</w:t>
      </w:r>
      <w:r w:rsidR="0058794D" w:rsidRPr="00323BCF">
        <w:rPr>
          <w:color w:val="000000"/>
          <w:highlight w:val="darkGray"/>
        </w:rPr>
        <w:t>.</w:t>
      </w:r>
    </w:p>
    <w:p w14:paraId="5AA716E4" w14:textId="77777777" w:rsidR="00B831C3" w:rsidRDefault="0058794D" w:rsidP="007E7CFA">
      <w:pPr>
        <w:pStyle w:val="NormalWeb"/>
        <w:jc w:val="both"/>
        <w:rPr>
          <w:color w:val="000000"/>
        </w:rPr>
      </w:pPr>
      <w:r w:rsidRPr="00323BCF">
        <w:rPr>
          <w:color w:val="000000"/>
          <w:highlight w:val="darkGray"/>
        </w:rPr>
        <w:t xml:space="preserve">Je n’ai pas été élu, mais le péage est tombé. Cela a permis le développement de Soubise </w:t>
      </w:r>
      <w:r w:rsidR="00B831C3" w:rsidRPr="00323BCF">
        <w:rPr>
          <w:color w:val="000000"/>
          <w:highlight w:val="darkGray"/>
        </w:rPr>
        <w:t>et d’Echillais.</w:t>
      </w:r>
    </w:p>
    <w:p w14:paraId="57261EEA" w14:textId="77777777" w:rsidR="006E1777" w:rsidRDefault="006E1777" w:rsidP="006E1777">
      <w:pPr>
        <w:pStyle w:val="NormalWeb"/>
        <w:rPr>
          <w:color w:val="000000"/>
        </w:rPr>
      </w:pPr>
      <w:r>
        <w:rPr>
          <w:color w:val="000000"/>
        </w:rPr>
        <w:t> </w:t>
      </w:r>
      <w:r w:rsidR="007E7CFA">
        <w:rPr>
          <w:color w:val="000000"/>
        </w:rPr>
        <w:t xml:space="preserve"> </w:t>
      </w:r>
    </w:p>
    <w:p w14:paraId="6C7CDB09" w14:textId="77777777" w:rsidR="006E1777" w:rsidRDefault="006E1777" w:rsidP="006E1777">
      <w:pPr>
        <w:pStyle w:val="NormalWeb"/>
        <w:rPr>
          <w:color w:val="000000"/>
        </w:rPr>
      </w:pPr>
      <w:r>
        <w:rPr>
          <w:noProof/>
          <w:color w:val="000000"/>
        </w:rPr>
        <w:lastRenderedPageBreak/>
        <w:drawing>
          <wp:inline distT="0" distB="0" distL="0" distR="0" wp14:anchorId="0AB8812F" wp14:editId="6340A9A2">
            <wp:extent cx="4503420" cy="3025140"/>
            <wp:effectExtent l="0" t="0" r="0" b="3810"/>
            <wp:docPr id="1" name="Image 1" descr="Vous me donnez un coup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us me donnez un coup de mai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03420" cy="3025140"/>
                    </a:xfrm>
                    <a:prstGeom prst="rect">
                      <a:avLst/>
                    </a:prstGeom>
                    <a:noFill/>
                    <a:ln>
                      <a:noFill/>
                    </a:ln>
                  </pic:spPr>
                </pic:pic>
              </a:graphicData>
            </a:graphic>
          </wp:inline>
        </w:drawing>
      </w:r>
    </w:p>
    <w:p w14:paraId="0CEBD4EB" w14:textId="77777777" w:rsidR="006E1777" w:rsidRDefault="006E1777" w:rsidP="006E1777">
      <w:pPr>
        <w:pStyle w:val="NormalWeb"/>
        <w:rPr>
          <w:color w:val="000000"/>
        </w:rPr>
      </w:pPr>
      <w:r>
        <w:rPr>
          <w:color w:val="000000"/>
        </w:rPr>
        <w:t> </w:t>
      </w:r>
    </w:p>
    <w:p w14:paraId="4E53FD88" w14:textId="1639FAA0" w:rsidR="006E1777" w:rsidRDefault="006E1777" w:rsidP="006E1777">
      <w:pPr>
        <w:pStyle w:val="NormalWeb"/>
        <w:rPr>
          <w:color w:val="000000"/>
        </w:rPr>
      </w:pPr>
      <w:r>
        <w:rPr>
          <w:color w:val="000000"/>
        </w:rPr>
        <w:t xml:space="preserve">Il y a SOLUTION quand il y a VOLONTE </w:t>
      </w:r>
      <w:r w:rsidR="00323BCF">
        <w:rPr>
          <w:color w:val="000000"/>
        </w:rPr>
        <w:t>POLITIQUE !</w:t>
      </w:r>
      <w:r>
        <w:rPr>
          <w:color w:val="000000"/>
        </w:rPr>
        <w:t xml:space="preserve"> </w:t>
      </w:r>
      <w:bookmarkStart w:id="0" w:name="_GoBack"/>
      <w:bookmarkEnd w:id="0"/>
    </w:p>
    <w:p w14:paraId="07323329" w14:textId="77777777" w:rsidR="006E1777" w:rsidRDefault="006E1777" w:rsidP="006E1777">
      <w:pPr>
        <w:pStyle w:val="NormalWeb"/>
        <w:jc w:val="right"/>
        <w:rPr>
          <w:color w:val="000000"/>
        </w:rPr>
      </w:pPr>
      <w:proofErr w:type="gramStart"/>
      <w:r>
        <w:rPr>
          <w:color w:val="000000"/>
        </w:rPr>
        <w:t>e-mail:</w:t>
      </w:r>
      <w:proofErr w:type="gramEnd"/>
      <w:r>
        <w:rPr>
          <w:color w:val="000000"/>
        </w:rPr>
        <w:t xml:space="preserve"> </w:t>
      </w:r>
      <w:hyperlink r:id="rId5" w:history="1">
        <w:r>
          <w:rPr>
            <w:rStyle w:val="Lienhypertexte"/>
            <w:color w:val="0066CC"/>
          </w:rPr>
          <w:t>andremenet@aol.com</w:t>
        </w:r>
      </w:hyperlink>
      <w:r>
        <w:rPr>
          <w:color w:val="000000"/>
        </w:rPr>
        <w:br/>
        <w:t>site</w:t>
      </w:r>
      <w:r w:rsidR="000E5BE2">
        <w:rPr>
          <w:color w:val="000000"/>
        </w:rPr>
        <w:t> ; www.menet-soubise.fr.</w:t>
      </w:r>
    </w:p>
    <w:p w14:paraId="2BE15CD3" w14:textId="77777777" w:rsidR="006E1777" w:rsidRDefault="006E1777" w:rsidP="006E1777">
      <w:pPr>
        <w:pStyle w:val="NormalWeb"/>
        <w:rPr>
          <w:color w:val="000000"/>
        </w:rPr>
      </w:pPr>
      <w:r>
        <w:rPr>
          <w:color w:val="000000"/>
        </w:rPr>
        <w:t> </w:t>
      </w:r>
    </w:p>
    <w:p w14:paraId="7FB2D594" w14:textId="77777777" w:rsidR="00AF1EB9" w:rsidRDefault="00AF1EB9"/>
    <w:sectPr w:rsidR="00AF1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777"/>
    <w:rsid w:val="00003553"/>
    <w:rsid w:val="000C5BCC"/>
    <w:rsid w:val="000E5BE2"/>
    <w:rsid w:val="00323BCF"/>
    <w:rsid w:val="00392694"/>
    <w:rsid w:val="0058794D"/>
    <w:rsid w:val="00682149"/>
    <w:rsid w:val="006C519F"/>
    <w:rsid w:val="006E1777"/>
    <w:rsid w:val="007E7CFA"/>
    <w:rsid w:val="009F2AE8"/>
    <w:rsid w:val="00AF1EB9"/>
    <w:rsid w:val="00B831C3"/>
    <w:rsid w:val="00F27966"/>
    <w:rsid w:val="00F6783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8B07"/>
  <w15:chartTrackingRefBased/>
  <w15:docId w15:val="{7BC54CDB-24FA-4EC5-AE89-E0A4D5B08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E177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E1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03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dremenet@aol.com"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1626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Agathe Pn</cp:lastModifiedBy>
  <cp:revision>2</cp:revision>
  <cp:lastPrinted>2019-08-17T08:37:00Z</cp:lastPrinted>
  <dcterms:created xsi:type="dcterms:W3CDTF">2020-01-16T16:11:00Z</dcterms:created>
  <dcterms:modified xsi:type="dcterms:W3CDTF">2020-01-16T16:11:00Z</dcterms:modified>
</cp:coreProperties>
</file>