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80EB" w14:textId="295A7E63" w:rsidR="00C6554A" w:rsidRPr="008B5277" w:rsidRDefault="00174713" w:rsidP="00C6554A">
      <w:pPr>
        <w:pStyle w:val="Photo"/>
      </w:pPr>
      <w:r>
        <w:rPr>
          <w:noProof/>
        </w:rPr>
        <w:drawing>
          <wp:inline distT="0" distB="0" distL="0" distR="0" wp14:anchorId="0FAF60D4" wp14:editId="2BBCDD29">
            <wp:extent cx="4476750" cy="6715125"/>
            <wp:effectExtent l="0" t="0" r="0" b="9525"/>
            <wp:docPr id="3" name="Image 3" descr="Ethernet cable on blue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thernet cable on blue surfa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20" cy="671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2903C" w14:textId="4C52318C" w:rsidR="00C6554A" w:rsidRDefault="0097494F" w:rsidP="00C6554A">
      <w:pPr>
        <w:pStyle w:val="Titre"/>
      </w:pPr>
      <w:r>
        <w:t>TEA n°2</w:t>
      </w:r>
    </w:p>
    <w:p w14:paraId="067437F9" w14:textId="48280EEF" w:rsidR="00C6554A" w:rsidRPr="00D5413C" w:rsidRDefault="0097494F" w:rsidP="00C6554A">
      <w:pPr>
        <w:pStyle w:val="Sous-titre"/>
      </w:pPr>
      <w:r>
        <w:t>Approfondissement</w:t>
      </w:r>
    </w:p>
    <w:p w14:paraId="33940DC5" w14:textId="44EA8F23" w:rsidR="00C6554A" w:rsidRDefault="0097494F" w:rsidP="00C6554A">
      <w:pPr>
        <w:pStyle w:val="Coordonnes"/>
      </w:pPr>
      <w:r>
        <w:t>Perrin Agathe</w:t>
      </w:r>
      <w:r w:rsidR="00C6554A">
        <w:rPr>
          <w:lang w:bidi="fr-FR"/>
        </w:rPr>
        <w:t xml:space="preserve"> | </w:t>
      </w:r>
      <w:r>
        <w:t>Réseau</w:t>
      </w:r>
      <w:r w:rsidR="00C6554A">
        <w:rPr>
          <w:lang w:bidi="fr-FR"/>
        </w:rPr>
        <w:t xml:space="preserve"> </w:t>
      </w:r>
      <w:r w:rsidR="00C6554A">
        <w:rPr>
          <w:lang w:bidi="fr-FR"/>
        </w:rPr>
        <w:br w:type="page"/>
      </w:r>
    </w:p>
    <w:p w14:paraId="0ABB67D5" w14:textId="329A1E32" w:rsidR="00174713" w:rsidRDefault="00174713" w:rsidP="00174713">
      <w:pPr>
        <w:pStyle w:val="Titre1"/>
      </w:pPr>
      <w:r>
        <w:lastRenderedPageBreak/>
        <w:t xml:space="preserve">Documents à </w:t>
      </w:r>
      <w:r w:rsidRPr="00174713">
        <w:t>consulter</w:t>
      </w:r>
    </w:p>
    <w:p w14:paraId="7097326D" w14:textId="50C9CD48" w:rsidR="00174713" w:rsidRDefault="00174713" w:rsidP="00174713">
      <w:pPr>
        <w:pStyle w:val="Titre3"/>
      </w:pPr>
      <w:r w:rsidRPr="00174713">
        <w:t>Combien de câble sous-marin existe-t-il dans le monde ? Entre l’Europe et l’Amérique ?</w:t>
      </w:r>
    </w:p>
    <w:p w14:paraId="62A8CFDA" w14:textId="76ADF6A3" w:rsidR="00D13EB0" w:rsidRDefault="00174713" w:rsidP="00174713">
      <w:r>
        <w:t>Il existe 474 câbles sous-marin dans le monde</w:t>
      </w:r>
      <w:r w:rsidR="00D13EB0">
        <w:t xml:space="preserve">. </w:t>
      </w:r>
      <w:r w:rsidR="00D13EB0">
        <w:br/>
        <w:t>Sur une image du site « </w:t>
      </w:r>
      <w:proofErr w:type="spellStart"/>
      <w:r w:rsidR="00D13EB0">
        <w:t>TeleGeography</w:t>
      </w:r>
      <w:proofErr w:type="spellEnd"/>
      <w:r w:rsidR="00D13EB0">
        <w:t xml:space="preserve"> » on peut en compter </w:t>
      </w:r>
      <w:r w:rsidR="00303F59">
        <w:t>18</w:t>
      </w:r>
      <w:r w:rsidR="00D13EB0">
        <w:t xml:space="preserve"> entre l’Europe et l’Amérique. </w:t>
      </w:r>
    </w:p>
    <w:p w14:paraId="57B6931D" w14:textId="19A88AB9" w:rsidR="00D13EB0" w:rsidRPr="00174713" w:rsidRDefault="00D13EB0" w:rsidP="00174713">
      <w:r>
        <w:rPr>
          <w:noProof/>
        </w:rPr>
        <w:drawing>
          <wp:anchor distT="0" distB="0" distL="114300" distR="114300" simplePos="0" relativeHeight="251659264" behindDoc="0" locked="0" layoutInCell="1" allowOverlap="1" wp14:anchorId="41BF625B" wp14:editId="5A93EB2C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274310" cy="3291840"/>
            <wp:effectExtent l="0" t="0" r="2540" b="3810"/>
            <wp:wrapThrough wrapText="bothSides">
              <wp:wrapPolygon edited="0">
                <wp:start x="0" y="0"/>
                <wp:lineTo x="0" y="21500"/>
                <wp:lineTo x="21532" y="21500"/>
                <wp:lineTo x="21532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3EF66A" w14:textId="524D79BD" w:rsidR="00C6554A" w:rsidRDefault="00174713" w:rsidP="00174713">
      <w:pPr>
        <w:pStyle w:val="Titre3"/>
      </w:pPr>
      <w:r w:rsidRPr="00174713">
        <w:t>Dans quel pays IPv6 est le plus utilisé ?</w:t>
      </w:r>
    </w:p>
    <w:p w14:paraId="0CA0BC2C" w14:textId="58E5FA44" w:rsidR="00C6554A" w:rsidRPr="00514122" w:rsidRDefault="003A2BAA" w:rsidP="00C950FE">
      <w:r>
        <w:t xml:space="preserve">Le pays ou </w:t>
      </w:r>
      <w:r w:rsidR="00697ACA">
        <w:t>l</w:t>
      </w:r>
      <w:r>
        <w:t>’IPV6 est le plus utilisé est l’Inde.</w:t>
      </w:r>
    </w:p>
    <w:p w14:paraId="0D5F96CA" w14:textId="2BAEE5FC" w:rsidR="00C6554A" w:rsidRPr="00D5413C" w:rsidRDefault="003A2BAA" w:rsidP="003A2BAA">
      <w:pPr>
        <w:pStyle w:val="Titre1"/>
      </w:pPr>
      <w:r>
        <w:t>Recherche</w:t>
      </w:r>
    </w:p>
    <w:p w14:paraId="284C09E1" w14:textId="77777777" w:rsidR="003A2BAA" w:rsidRDefault="003A2BAA" w:rsidP="003A2BAA">
      <w:pPr>
        <w:pStyle w:val="Titre3"/>
      </w:pPr>
      <w:r>
        <w:t>Quel débit maximum peut-on atteindre avec un câble à paires torsadées ? Sur quelle distance ?</w:t>
      </w:r>
    </w:p>
    <w:p w14:paraId="0A978CAA" w14:textId="7E75F4AE" w:rsidR="00167C04" w:rsidRDefault="003A2BAA" w:rsidP="00167C04">
      <w:pPr>
        <w:pStyle w:val="Titre3"/>
      </w:pPr>
      <w:r>
        <w:t>En utilisant quels équipements ?</w:t>
      </w:r>
    </w:p>
    <w:p w14:paraId="6AA55F82" w14:textId="77777777" w:rsidR="00027865" w:rsidRDefault="00167C04" w:rsidP="00167C04">
      <w:r>
        <w:t>La vitesse maximale est 10Gb/s sur 100m.</w:t>
      </w:r>
      <w:r w:rsidR="00F53F62">
        <w:t xml:space="preserve"> </w:t>
      </w:r>
      <w:r w:rsidR="00027865">
        <w:t>Pour l’équipement il faut des cartes réseaux standards.</w:t>
      </w:r>
    </w:p>
    <w:p w14:paraId="7A7A46E6" w14:textId="77777777" w:rsidR="00027865" w:rsidRDefault="00027865" w:rsidP="00167C04"/>
    <w:p w14:paraId="0E38B0D3" w14:textId="5BC5E553" w:rsidR="00167C04" w:rsidRDefault="00027865" w:rsidP="00027865">
      <w:pPr>
        <w:pStyle w:val="Titre3"/>
      </w:pPr>
      <w:r w:rsidRPr="00027865">
        <w:lastRenderedPageBreak/>
        <w:t xml:space="preserve">Quelle est la différence entre de la fibre optique </w:t>
      </w:r>
      <w:proofErr w:type="spellStart"/>
      <w:r w:rsidRPr="00027865">
        <w:t>mono-mode</w:t>
      </w:r>
      <w:proofErr w:type="spellEnd"/>
      <w:r w:rsidRPr="00027865">
        <w:t xml:space="preserve"> et </w:t>
      </w:r>
      <w:proofErr w:type="spellStart"/>
      <w:r w:rsidRPr="00027865">
        <w:t>multi-modes</w:t>
      </w:r>
      <w:proofErr w:type="spellEnd"/>
      <w:r w:rsidRPr="00027865">
        <w:t xml:space="preserve"> ?</w:t>
      </w:r>
      <w:r>
        <w:t xml:space="preserve"> </w:t>
      </w:r>
    </w:p>
    <w:p w14:paraId="51FB90DF" w14:textId="02F90ABB" w:rsidR="00027865" w:rsidRDefault="00027865" w:rsidP="00027865">
      <w:r>
        <w:t xml:space="preserve">La fibre </w:t>
      </w:r>
      <w:proofErr w:type="spellStart"/>
      <w:r>
        <w:t>mono-mode</w:t>
      </w:r>
      <w:proofErr w:type="spellEnd"/>
      <w:r>
        <w:t xml:space="preserve"> est </w:t>
      </w:r>
      <w:r w:rsidR="00660610">
        <w:t xml:space="preserve">principalement utilisée pour les courtes distances, son émetteur est une LED et son débit est d’environ 1 Gb/km. Cette fibre est surtout utilisée dans les réseaux privés. </w:t>
      </w:r>
    </w:p>
    <w:p w14:paraId="271D53C5" w14:textId="455EB6EC" w:rsidR="00660610" w:rsidRDefault="00660610" w:rsidP="00027865">
      <w:r>
        <w:t xml:space="preserve">La fibre </w:t>
      </w:r>
      <w:proofErr w:type="spellStart"/>
      <w:r>
        <w:t>multi-modes</w:t>
      </w:r>
      <w:proofErr w:type="spellEnd"/>
      <w:r>
        <w:t xml:space="preserve"> contrairement à la fibre </w:t>
      </w:r>
      <w:proofErr w:type="spellStart"/>
      <w:r>
        <w:t>mono-mode</w:t>
      </w:r>
      <w:proofErr w:type="spellEnd"/>
      <w:r>
        <w:t xml:space="preserve"> à une dispersion du signal presque nulle. Sont débit est d’environ 100Gb/km et elle possède des diodes laser (ce qui la rend plus couteuse). Ce type de fibre est essentiellement utilisée pour les grandes et très grandes distances. </w:t>
      </w:r>
    </w:p>
    <w:p w14:paraId="5D9C5F9D" w14:textId="530CE8BE" w:rsidR="00AB2B78" w:rsidRDefault="00AB2B78" w:rsidP="00AB2B78">
      <w:pPr>
        <w:pStyle w:val="Titre3"/>
      </w:pPr>
    </w:p>
    <w:p w14:paraId="3149B1A4" w14:textId="51FE4017" w:rsidR="00AB2B78" w:rsidRDefault="00AB2B78" w:rsidP="00AB2B78">
      <w:pPr>
        <w:pStyle w:val="Titre3"/>
      </w:pPr>
      <w:r w:rsidRPr="00AB2B78">
        <w:t>Sur un commutateur, à quoi servent les protocoles STP, LACP ?</w:t>
      </w:r>
    </w:p>
    <w:p w14:paraId="21ED969D" w14:textId="2428CB1A" w:rsidR="00AB2B78" w:rsidRDefault="00A1489D" w:rsidP="00AB2B78">
      <w:r w:rsidRPr="00E37E24">
        <w:t>Le protocole STP (</w:t>
      </w:r>
      <w:proofErr w:type="spellStart"/>
      <w:r w:rsidRPr="00E37E24">
        <w:t>Spanning</w:t>
      </w:r>
      <w:proofErr w:type="spellEnd"/>
      <w:r w:rsidRPr="00E37E24">
        <w:t xml:space="preserve"> </w:t>
      </w:r>
      <w:proofErr w:type="spellStart"/>
      <w:r w:rsidRPr="00E37E24">
        <w:t>Tree</w:t>
      </w:r>
      <w:proofErr w:type="spellEnd"/>
      <w:r w:rsidRPr="00E37E24">
        <w:t xml:space="preserve"> Protocol) </w:t>
      </w:r>
      <w:r w:rsidR="00E37E24" w:rsidRPr="00E37E24">
        <w:t>permet d</w:t>
      </w:r>
      <w:r w:rsidR="00E37E24">
        <w:t xml:space="preserve">’éviter les boucles en bloquant certains ports des commutateurs du réseau. </w:t>
      </w:r>
    </w:p>
    <w:p w14:paraId="4C045A8B" w14:textId="24D7C136" w:rsidR="00E37E24" w:rsidRPr="00E37E24" w:rsidRDefault="00E37E24" w:rsidP="00AB2B78">
      <w:r>
        <w:t>Le protocole LACP (</w:t>
      </w:r>
      <w:r w:rsidRPr="00E37E24">
        <w:t xml:space="preserve">Link </w:t>
      </w:r>
      <w:proofErr w:type="spellStart"/>
      <w:r w:rsidRPr="00E37E24">
        <w:t>Aggregation</w:t>
      </w:r>
      <w:proofErr w:type="spellEnd"/>
      <w:r w:rsidRPr="00E37E24">
        <w:t xml:space="preserve"> Control Protocol</w:t>
      </w:r>
      <w:r>
        <w:t xml:space="preserve">) permet de regrouper les ports réseau entre eux afin de les utiliser comme un seul. </w:t>
      </w:r>
      <w:r w:rsidR="00194C9D">
        <w:t>Cela permet d’accroitre le débit et de fiabiliser le système : si un des liens tombe en panne les autres seront toujours fonctionnels.</w:t>
      </w:r>
    </w:p>
    <w:p w14:paraId="76A3DEF2" w14:textId="07ACF07D" w:rsidR="003E3442" w:rsidRPr="00E37E24" w:rsidRDefault="003E3442" w:rsidP="00AB2B78"/>
    <w:p w14:paraId="1092A795" w14:textId="3C6A234C" w:rsidR="003E3442" w:rsidRDefault="003E3442" w:rsidP="003E3442">
      <w:pPr>
        <w:pStyle w:val="Titre3"/>
      </w:pPr>
      <w:r w:rsidRPr="003E3442">
        <w:t xml:space="preserve">Pourquoi </w:t>
      </w:r>
      <w:proofErr w:type="spellStart"/>
      <w:r w:rsidRPr="003E3442">
        <w:t>est il</w:t>
      </w:r>
      <w:proofErr w:type="spellEnd"/>
      <w:r w:rsidRPr="003E3442">
        <w:t xml:space="preserve"> intéressant d’empiler plusieurs commutateurs ?</w:t>
      </w:r>
    </w:p>
    <w:p w14:paraId="4ED8FDD0" w14:textId="41986A04" w:rsidR="003E3442" w:rsidRDefault="003E3442" w:rsidP="003E3442">
      <w:r>
        <w:t>Plusieurs commutateurs empilés se comportent comme un seul commutateur. Ainsi, les commutateurs peuvent être ajoutés ou retirés sans affecter les autres.</w:t>
      </w:r>
      <w:r w:rsidR="00164CEE">
        <w:t xml:space="preserve"> Si un lien ne fonctionne pas, le système continuera à fonctionner normalement. </w:t>
      </w:r>
    </w:p>
    <w:p w14:paraId="0F27EF60" w14:textId="44676453" w:rsidR="00A64C7E" w:rsidRDefault="00A64C7E" w:rsidP="003E3442"/>
    <w:p w14:paraId="2E86D666" w14:textId="319E3D58" w:rsidR="00A64C7E" w:rsidRDefault="00A64C7E" w:rsidP="00A64C7E">
      <w:pPr>
        <w:pStyle w:val="Titre3"/>
      </w:pPr>
      <w:r>
        <w:t>À l’Université, dans le réseau étudiant, on ne peut pas brancher son ordinateur personnel avec</w:t>
      </w:r>
      <w:r>
        <w:t xml:space="preserve"> </w:t>
      </w:r>
      <w:r>
        <w:t>un câble réseau. Pourquoi ? Comment fait la DSI pour bloquer cet accès alors que les machines</w:t>
      </w:r>
      <w:r>
        <w:t xml:space="preserve"> </w:t>
      </w:r>
      <w:r>
        <w:t>de l’Université accèdent au réseau ?</w:t>
      </w:r>
    </w:p>
    <w:p w14:paraId="0A9BB018" w14:textId="28D9C1E2" w:rsidR="009B7799" w:rsidRDefault="009B7799" w:rsidP="00A64C7E">
      <w:r w:rsidRPr="009B7799">
        <w:t>La DSI possède un « annuaire » des adresse MAC autorisées à se connecter au réseau. Toutes les machines qui ne sont pas sur cette « whitelist » ne peuvent pas y accéder.</w:t>
      </w:r>
    </w:p>
    <w:p w14:paraId="5DBA65E7" w14:textId="37D26D8A" w:rsidR="009B7799" w:rsidRDefault="009B7799" w:rsidP="00A64C7E"/>
    <w:p w14:paraId="2C74EBCF" w14:textId="5932E481" w:rsidR="009B7799" w:rsidRDefault="009B7799" w:rsidP="009B7799">
      <w:pPr>
        <w:pStyle w:val="Titre3"/>
      </w:pPr>
      <w:r>
        <w:t>Vous êtes en charge de faire un devis pour l’achat d’un commutateur pour</w:t>
      </w:r>
      <w:r>
        <w:t xml:space="preserve"> </w:t>
      </w:r>
      <w:r>
        <w:t>l’Université. Les</w:t>
      </w:r>
      <w:r>
        <w:t xml:space="preserve"> </w:t>
      </w:r>
      <w:r>
        <w:t>besoins sont :</w:t>
      </w:r>
    </w:p>
    <w:p w14:paraId="1C8737D2" w14:textId="12D0A09F" w:rsidR="009B7799" w:rsidRDefault="009B7799" w:rsidP="009B7799">
      <w:pPr>
        <w:pStyle w:val="Titre3"/>
      </w:pPr>
      <w:r>
        <w:rPr>
          <w:rFonts w:ascii="Times New Roman" w:hAnsi="Times New Roman" w:cs="Times New Roman"/>
        </w:rPr>
        <w:t>◦</w:t>
      </w:r>
      <w:r>
        <w:t xml:space="preserve"> un commutateur de niveau 3</w:t>
      </w:r>
    </w:p>
    <w:p w14:paraId="4F734FCD" w14:textId="55ECD6B1" w:rsidR="009B7799" w:rsidRDefault="009B7799" w:rsidP="009B7799">
      <w:pPr>
        <w:pStyle w:val="Titre3"/>
      </w:pPr>
      <w:r>
        <w:rPr>
          <w:rFonts w:ascii="Times New Roman" w:hAnsi="Times New Roman" w:cs="Times New Roman"/>
        </w:rPr>
        <w:t>◦</w:t>
      </w:r>
      <w:r>
        <w:t xml:space="preserve"> au moins 48 ports </w:t>
      </w:r>
      <w:proofErr w:type="spellStart"/>
      <w:r>
        <w:t>Gbps</w:t>
      </w:r>
      <w:proofErr w:type="spellEnd"/>
    </w:p>
    <w:p w14:paraId="64CE273C" w14:textId="3C1768D5" w:rsidR="009B7799" w:rsidRDefault="009B7799" w:rsidP="009B7799">
      <w:pPr>
        <w:pStyle w:val="Titre3"/>
      </w:pPr>
      <w:r>
        <w:rPr>
          <w:rFonts w:ascii="Times New Roman" w:hAnsi="Times New Roman" w:cs="Times New Roman"/>
        </w:rPr>
        <w:t>◦</w:t>
      </w:r>
      <w:r>
        <w:t xml:space="preserve"> deux modules fibre optique : 1 pour relier un bâtiment situé à 200m et un autre situé à</w:t>
      </w:r>
      <w:r>
        <w:t xml:space="preserve"> </w:t>
      </w:r>
      <w:r>
        <w:t>1,5km en 10Gbps</w:t>
      </w:r>
    </w:p>
    <w:p w14:paraId="7399F79F" w14:textId="39F35AD8" w:rsidR="009B7799" w:rsidRDefault="009B7799" w:rsidP="009B7799">
      <w:pPr>
        <w:pStyle w:val="Titre3"/>
      </w:pPr>
      <w:r>
        <w:rPr>
          <w:rFonts w:ascii="Times New Roman" w:hAnsi="Times New Roman" w:cs="Times New Roman"/>
        </w:rPr>
        <w:t>◦</w:t>
      </w:r>
      <w:r>
        <w:t xml:space="preserve"> compatible POE</w:t>
      </w:r>
    </w:p>
    <w:p w14:paraId="4A536312" w14:textId="18CAA78E" w:rsidR="00697ACA" w:rsidRPr="00697ACA" w:rsidRDefault="00697ACA" w:rsidP="00697ACA">
      <w:r>
        <w:t xml:space="preserve">Le prix avant réduction est : 9345,61€ HT. </w:t>
      </w:r>
    </w:p>
    <w:p w14:paraId="0C8FE5A6" w14:textId="4D808BDC" w:rsidR="003A2BAA" w:rsidRPr="003E3442" w:rsidRDefault="00C3574B" w:rsidP="00A609F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8BD1C5" wp14:editId="6334FD1F">
            <wp:simplePos x="0" y="0"/>
            <wp:positionH relativeFrom="margin">
              <wp:posOffset>-429260</wp:posOffset>
            </wp:positionH>
            <wp:positionV relativeFrom="paragraph">
              <wp:posOffset>741045</wp:posOffset>
            </wp:positionV>
            <wp:extent cx="6486525" cy="6998970"/>
            <wp:effectExtent l="0" t="0" r="9525" b="0"/>
            <wp:wrapThrough wrapText="bothSides">
              <wp:wrapPolygon edited="0">
                <wp:start x="0" y="0"/>
                <wp:lineTo x="0" y="21518"/>
                <wp:lineTo x="21568" y="21518"/>
                <wp:lineTo x="21568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699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2BAA" w:rsidRPr="003E3442" w:rsidSect="00D5222D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C0D65" w14:textId="77777777" w:rsidR="003B4EED" w:rsidRDefault="003B4EED" w:rsidP="00C6554A">
      <w:pPr>
        <w:spacing w:before="0" w:after="0" w:line="240" w:lineRule="auto"/>
      </w:pPr>
      <w:r>
        <w:separator/>
      </w:r>
    </w:p>
  </w:endnote>
  <w:endnote w:type="continuationSeparator" w:id="0">
    <w:p w14:paraId="2F52C451" w14:textId="77777777" w:rsidR="003B4EED" w:rsidRDefault="003B4EE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B3DE0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A7960" w14:textId="77777777" w:rsidR="003B4EED" w:rsidRDefault="003B4EE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107F33E" w14:textId="77777777" w:rsidR="003B4EED" w:rsidRDefault="003B4EE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4F"/>
    <w:rsid w:val="00027865"/>
    <w:rsid w:val="00090F4B"/>
    <w:rsid w:val="00110648"/>
    <w:rsid w:val="00164CEE"/>
    <w:rsid w:val="00167C04"/>
    <w:rsid w:val="00174713"/>
    <w:rsid w:val="00194C9D"/>
    <w:rsid w:val="002554CD"/>
    <w:rsid w:val="00293B83"/>
    <w:rsid w:val="002B4294"/>
    <w:rsid w:val="00303F59"/>
    <w:rsid w:val="00333D0D"/>
    <w:rsid w:val="003A2BAA"/>
    <w:rsid w:val="003B4EED"/>
    <w:rsid w:val="003E3442"/>
    <w:rsid w:val="004C049F"/>
    <w:rsid w:val="005000E2"/>
    <w:rsid w:val="00660610"/>
    <w:rsid w:val="00697ACA"/>
    <w:rsid w:val="006A3CE7"/>
    <w:rsid w:val="006E4AE7"/>
    <w:rsid w:val="00800D33"/>
    <w:rsid w:val="0089714F"/>
    <w:rsid w:val="00953A28"/>
    <w:rsid w:val="0097494F"/>
    <w:rsid w:val="009B7799"/>
    <w:rsid w:val="00A1489D"/>
    <w:rsid w:val="00A609FC"/>
    <w:rsid w:val="00A64C7E"/>
    <w:rsid w:val="00AB2B78"/>
    <w:rsid w:val="00C3574B"/>
    <w:rsid w:val="00C6554A"/>
    <w:rsid w:val="00C950FE"/>
    <w:rsid w:val="00D13EB0"/>
    <w:rsid w:val="00D5222D"/>
    <w:rsid w:val="00E26969"/>
    <w:rsid w:val="00E37E24"/>
    <w:rsid w:val="00ED7C44"/>
    <w:rsid w:val="00F3216A"/>
    <w:rsid w:val="00F5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7B200"/>
  <w15:chartTrackingRefBased/>
  <w15:docId w15:val="{D1578265-91FC-455B-926E-43436AC8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Grilledutableau">
    <w:name w:val="Table Grid"/>
    <w:basedOn w:val="TableauNormal"/>
    <w:uiPriority w:val="39"/>
    <w:rsid w:val="003A2BA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167C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ath\AppData\Local\Microsoft\Office\16.0\DTS\fr-FR%7bE002FEAC-A6E0-4736-88A8-C29415A882EB%7d\%7b3B182264-8122-4477-B145-1835B88FF73D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{3B182264-8122-4477-B145-1835B88FF73D}tf02835058_win32.dotx</Template>
  <TotalTime>298</TotalTime>
  <Pages>1</Pages>
  <Words>412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Pn</dc:creator>
  <cp:keywords/>
  <dc:description/>
  <cp:lastModifiedBy>Agathe Perrin</cp:lastModifiedBy>
  <cp:revision>18</cp:revision>
  <cp:lastPrinted>2021-02-24T15:06:00Z</cp:lastPrinted>
  <dcterms:created xsi:type="dcterms:W3CDTF">2021-02-23T13:26:00Z</dcterms:created>
  <dcterms:modified xsi:type="dcterms:W3CDTF">2021-02-24T15:08:00Z</dcterms:modified>
</cp:coreProperties>
</file>