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117" y="0"/>
                <wp:lineTo x="-117" y="20940"/>
                <wp:lineTo x="20899" y="20940"/>
                <wp:lineTo x="20899" y="0"/>
                <wp:lineTo x="-11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bookmarkStart w:id="0" w:name="__DdeLink__1298_4190787703"/>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w:t>
            </w:r>
            <w:bookmarkEnd w:id="0"/>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Talaba _______   _____________________________   </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 xml:space="preserve"> </w:t>
            </w:r>
          </w:p>
        </w:tc>
      </w:tr>
    </w:tbl>
    <w:p>
      <w:pPr>
        <w:pStyle w:val="Style14"/>
        <w:ind w:left="0" w:right="-41" w:hanging="0"/>
        <w:rPr>
          <w:b/>
          <w:b/>
          <w:i/>
          <w:i/>
          <w:iCs/>
          <w:lang w:val="en-US"/>
        </w:rPr>
      </w:pPr>
      <w:r>
        <w:rPr/>
      </w:r>
      <w:bookmarkStart w:id="1" w:name="_GoBack"/>
      <w:bookmarkStart w:id="2" w:name="_GoBack"/>
      <w:bookmarkEnd w:id="2"/>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8428</Characters>
  <CharactersWithSpaces>9428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2023-08-11T10:56:01Z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