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bookmarkStart w:id="0" w:name="_GoBack"/>
      <w:r>
        <w:rPr>
          <w:rFonts w:ascii="Baskerville" w:hAnsi="Baskerville"/>
          <w:b/>
          <w:bCs/>
          <w:color w:val="333333"/>
          <w:sz w:val="27"/>
          <w:szCs w:val="27"/>
        </w:rPr>
        <w:t xml:space="preserve">ACTA DE CONSTITUCION, APROBACIÓN DE ESTATUTOS Y </w:t>
      </w:r>
      <w:bookmarkEnd w:id="0"/>
      <w:r>
        <w:rPr>
          <w:rFonts w:ascii="Baskerville" w:hAnsi="Baskerville"/>
          <w:b/>
          <w:bCs/>
          <w:color w:val="333333"/>
          <w:sz w:val="27"/>
          <w:szCs w:val="27"/>
        </w:rPr>
        <w:t>ELECCION DE JUNTA DIRECTIVA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En la ciudad de Bogotá, D. C. siendo las _______ del día ____________, nos reunimos en la siguiente dirección __________________________, los señores (nombres y apellidos) , previa convocatoria del comité organizador, con la finalidad de fundar y constituir el sindicato ___________________________________ , con base en el derecho de asociación consagrado en la Constitución Política y en las normas de nuestro ordenamiento jurídico.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Para tal fin, la Asamblea Constitución designa como Presidente y Secretario de la misma a los señores: __________________________________ y _________________________, identificados con cédulas de ciudadanía números: ____________ y ____________ respectivamente, quienes tomaron posesión de sus cargos jurando cumplir fielmente con los deberes del mismo.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VERIFICACION DEL QUORUM.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El secretario de la reunión hizo el llamado a lista de los asistentes y se pudo constatar la presencia de un número de _______________ personas, por lo tanto hay quórum válido para constituir esta clase de entidad.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 estableció el siguiente orden del día: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Elección del presidente y el secretario de la reunión.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Fundación del sindicato a través de la voluntad manifiesta de constituirlo.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Aprobación del contenido de los estatutos y establecimiento del objeto del Sindicato.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4. Elección de la junta directiva.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5. Varios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Al punto número dos: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El presidente procedió a consultar a los presentes si era su voluntad fundar el sindicato ----------- y los trabajadores, anteriormente identificados, manifestaron voluntariamente que sí. De igual manera se sometió a consideración de la Asamblea de Constitución si se estaba de acuerdo al nombre que se le daría al sindicato naciente: ____________, y la Asamblea de Constitución estuvo de acuerdo con esa denominación.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Al punto tres: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 continuación se dio lectura del proyecto de los estatutos del sindicato ________. Sometidos a consideración de la Asamblea de Constitución, cada uno de los artículos de los estatutos, se aprueban los estatutos y se comprometen a cumplirlos, respondiendo por las obligaciones que frente al Sindicato y la Sociedad implican los efectos de su constitución. Se estableció claramente cuál es el objeto del Sindicato y se dejó establecido en los estatutos. Los estatutos aprobados hacen parte integral de la presente acta.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Al punto cuatro: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Luego de la explicación de los fines del nombramiento y de los deberes de los elegidos como miembros de la junta directiva, conforme al artículo __________ de los estatutos, se eligieron los siguientes dignatarios: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a) ____________________ c.c.____________________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b)_____________________ c.c.____________________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c) ____________________ c.c. 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 la misma manera se procede a nombrar al Revisor Fiscal, o el Fiscal (según sea el caso del organismo de control seleccionado) sin que el primero, pueda hacer parte del órgano directivo.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Período ___________________________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Cargo ___________________________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Estatutos ___________________________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Nombre principal ___________________________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Nombre suplente ___________________________ (Si lo hubiere)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Los elegidos manifiestan la aceptación de los cargos.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Al punto cinco: Finalmente, se aclararon algunos puntos y se dio respuesta a varias preguntas que miembros de la Asamblea de Constitución indicaron.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Agotado el orden del día, se suscribe el acta por todos los que en ella intervinieron, indicando nombre, cédula de ciudadanía o documento de identificación, la actividad que ejercen y los vincula, con base en el artículo 361 del Código Sustantivo del Trabajo.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En constancia firman los constituyentes: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 Presidente de la reunión</w:t>
      </w:r>
    </w:p>
    <w:p w:rsidR="00E87D8E" w:rsidRDefault="00E87D8E" w:rsidP="00E87D8E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 Secretario de la Re</w:t>
      </w:r>
      <w:r>
        <w:rPr>
          <w:rFonts w:ascii="Baskerville" w:hAnsi="Baskerville"/>
          <w:color w:val="333333"/>
          <w:sz w:val="27"/>
          <w:szCs w:val="27"/>
        </w:rPr>
        <w:t>union</w:t>
      </w:r>
    </w:p>
    <w:p w:rsidR="00C34A41" w:rsidRDefault="00C34A41"/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273E1"/>
    <w:rsid w:val="00396FBF"/>
    <w:rsid w:val="003B3E21"/>
    <w:rsid w:val="003C04F3"/>
    <w:rsid w:val="003C5200"/>
    <w:rsid w:val="00467E28"/>
    <w:rsid w:val="004F48F0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42F7F"/>
    <w:rsid w:val="00BA2A88"/>
    <w:rsid w:val="00BB4003"/>
    <w:rsid w:val="00BC7D00"/>
    <w:rsid w:val="00C34A41"/>
    <w:rsid w:val="00C64530"/>
    <w:rsid w:val="00D5360A"/>
    <w:rsid w:val="00DA00B8"/>
    <w:rsid w:val="00E17E75"/>
    <w:rsid w:val="00E87D8E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7D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3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2019-10-06T07:28:00Z</dcterms:created>
  <dcterms:modified xsi:type="dcterms:W3CDTF">2019-10-06T07:28:00Z</dcterms:modified>
</cp:coreProperties>
</file>