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B6CEB0" w14:textId="77777777" w:rsidR="00C06513" w:rsidRPr="00FF75B5" w:rsidRDefault="006D63EE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r w:rsidRPr="00FF75B5">
        <w:rPr>
          <w:rFonts w:ascii="Arial" w:hAnsi="Arial" w:cs="Arial"/>
          <w:color w:val="000000" w:themeColor="text1"/>
          <w:sz w:val="28"/>
          <w:szCs w:val="28"/>
        </w:rPr>
        <w:t>En la ciudad de , el día ____ del mes _________ del año ________, entre los suscritos, a saber: ___________ y ________ personas mayores de edad y vecinos de ________________, identificados como aparece al pie de nuestras correspondientes firmas, obrando en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 nuestra condición de representantes legales de las empresas ____________ y _____________ respectivamente, sociedades con domicilio principal en _________, acuerdan mediante el presente documento, suscribir el contrato de asociación a riesgo compartido, re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>gido por las siguientes cláusulas:</w:t>
      </w:r>
    </w:p>
    <w:p w14:paraId="0723F375" w14:textId="77777777" w:rsidR="00C06513" w:rsidRPr="00FF75B5" w:rsidRDefault="006D63E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FF75B5">
        <w:rPr>
          <w:rFonts w:ascii="Arial" w:hAnsi="Arial" w:cs="Arial"/>
          <w:b/>
          <w:color w:val="000000" w:themeColor="text1"/>
          <w:sz w:val="28"/>
          <w:szCs w:val="28"/>
        </w:rPr>
        <w:t>PRIMERA.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 Objeto. Es el estudio, exploración, montaje y explotación de _________ (describir la actividad sobre la cual recae el contrato), denominada _________ ubicada en _________ (indicar el sitio donde se ejecutará la e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>xploración y montaje, señalando linderos).</w:t>
      </w:r>
    </w:p>
    <w:p w14:paraId="093F87DB" w14:textId="77777777" w:rsidR="00C06513" w:rsidRPr="00FF75B5" w:rsidRDefault="006D63E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FF75B5">
        <w:rPr>
          <w:rFonts w:ascii="Arial" w:hAnsi="Arial" w:cs="Arial"/>
          <w:b/>
          <w:color w:val="000000" w:themeColor="text1"/>
          <w:sz w:val="28"/>
          <w:szCs w:val="28"/>
        </w:rPr>
        <w:t>SEGUNDA.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 La ___________ cuyos linderos se dejan transcritos pertenece a las sociedades constituyentes, el área que se describe, como aparece en el plano que se adjunta como anexo forma parte de este contrato. La _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>____________ fue adquirida legítimamente al Estado por adjudicación que se les hizo, según título número ________ expedido por __________ de fecha __________________, hallándose libre de gravámenes y limitaciones de dominio.</w:t>
      </w:r>
    </w:p>
    <w:p w14:paraId="654B8073" w14:textId="77777777" w:rsidR="00C06513" w:rsidRPr="00FF75B5" w:rsidRDefault="006D63E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FF75B5">
        <w:rPr>
          <w:rFonts w:ascii="Arial" w:hAnsi="Arial" w:cs="Arial"/>
          <w:b/>
          <w:color w:val="000000" w:themeColor="text1"/>
          <w:sz w:val="28"/>
          <w:szCs w:val="28"/>
        </w:rPr>
        <w:t>TERCERA.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 Duración. El presente 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>contrato tiene una duración de ____ años y se dedicará, cómo ya se dijo, a la exploración, montaje y explotación de _________ especificados en la cláusula segunda.</w:t>
      </w:r>
    </w:p>
    <w:p w14:paraId="1C8B95D8" w14:textId="77777777" w:rsidR="00C06513" w:rsidRPr="00FF75B5" w:rsidRDefault="006D63E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FF75B5">
        <w:rPr>
          <w:rFonts w:ascii="Arial" w:hAnsi="Arial" w:cs="Arial"/>
          <w:b/>
          <w:color w:val="000000" w:themeColor="text1"/>
          <w:sz w:val="28"/>
          <w:szCs w:val="28"/>
        </w:rPr>
        <w:t>CUARTA.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 Inversiones. Acuerdan las partes realizar un aporte inicial de _____________ pesos p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>ara dar inicio al desarrollo del proyecto. (Se refieren a la suma de dinero invertida en bienes y en equipos que se capitalizan como activos para la operación conjunta y que serán destinadas en interés de la operación).</w:t>
      </w:r>
    </w:p>
    <w:p w14:paraId="32003FAF" w14:textId="77777777" w:rsidR="00C06513" w:rsidRPr="00FF75B5" w:rsidRDefault="006D63E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FF75B5">
        <w:rPr>
          <w:rFonts w:ascii="Arial" w:hAnsi="Arial" w:cs="Arial"/>
          <w:b/>
          <w:color w:val="000000" w:themeColor="text1"/>
          <w:sz w:val="28"/>
          <w:szCs w:val="28"/>
        </w:rPr>
        <w:t>OUINTA.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 Confidencialidad. Las partes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 acuerdan que durante la vigencia de este contrato toda la información que se obtenga en desarrollo del mismo es de carácter confidencial, sin perjuicio de la obligación de suministrar a la autoridad competente todas las informaciones que solicite de confo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>rmidad con las disposiciones legales y reglamentarias vigentes.</w:t>
      </w:r>
    </w:p>
    <w:p w14:paraId="4E97E99A" w14:textId="77777777" w:rsidR="00C06513" w:rsidRPr="00FF75B5" w:rsidRDefault="006D63E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FF75B5">
        <w:rPr>
          <w:rFonts w:ascii="Arial" w:hAnsi="Arial" w:cs="Arial"/>
          <w:b/>
          <w:color w:val="000000" w:themeColor="text1"/>
          <w:sz w:val="28"/>
          <w:szCs w:val="28"/>
        </w:rPr>
        <w:t>SEXTA.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 Explotación. Para iniciar la explotación conjunta bajo los términos de este contrato, se considera que los trabajos de explotación se empezarán en la fecha en que las partes reconozcan 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>la existencia del campo.</w:t>
      </w:r>
    </w:p>
    <w:p w14:paraId="34E9884C" w14:textId="77777777" w:rsidR="00C06513" w:rsidRPr="00FF75B5" w:rsidRDefault="006D63E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FF75B5">
        <w:rPr>
          <w:rFonts w:ascii="Arial" w:hAnsi="Arial" w:cs="Arial"/>
          <w:b/>
          <w:color w:val="000000" w:themeColor="text1"/>
          <w:sz w:val="28"/>
          <w:szCs w:val="28"/>
        </w:rPr>
        <w:lastRenderedPageBreak/>
        <w:t>SÉPTIMA.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 Control de operaciones. Las partes acuerdan que conjuntamente son los operadores y como tales tendrán el control de todas las operaciones y actividades que consideren necesarias para una técnica eficiente y económica, que 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>permita la explotación del área dentro del campo comercial.</w:t>
      </w:r>
    </w:p>
    <w:p w14:paraId="7E1E8CCB" w14:textId="77777777" w:rsidR="00C06513" w:rsidRPr="00FF75B5" w:rsidRDefault="006D63E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FF75B5">
        <w:rPr>
          <w:rFonts w:ascii="Arial" w:hAnsi="Arial" w:cs="Arial"/>
          <w:b/>
          <w:color w:val="000000" w:themeColor="text1"/>
          <w:sz w:val="28"/>
          <w:szCs w:val="28"/>
        </w:rPr>
        <w:t>OCTAVA.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 Participación de los socios. Ambas partes son responsables en forma conjunta y solidaria con relación al contrato, y cada uno se obliga a cumplir con su participación en los trabajos a rea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>lizarse mancomunadamente. Los ingresos, costos, gastos, las utilidades y pérdidas serán de acuerdo a la participación en porcentaje de cada uno, así: (A) _______________ ____% (B) ________________ ___%</w:t>
      </w:r>
    </w:p>
    <w:p w14:paraId="750C48FF" w14:textId="77777777" w:rsidR="00C06513" w:rsidRPr="00FF75B5" w:rsidRDefault="006D63E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FF75B5">
        <w:rPr>
          <w:rFonts w:ascii="Arial" w:hAnsi="Arial" w:cs="Arial"/>
          <w:b/>
          <w:color w:val="000000" w:themeColor="text1"/>
          <w:sz w:val="28"/>
          <w:szCs w:val="28"/>
        </w:rPr>
        <w:t>NOVENA.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 Distribución. El __________________, exceptuan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do el que inevitablemente se desperdicie, será transportado a la sede común de las partes o </w:t>
      </w:r>
      <w:proofErr w:type="gramStart"/>
      <w:r w:rsidRPr="00FF75B5">
        <w:rPr>
          <w:rFonts w:ascii="Arial" w:hAnsi="Arial" w:cs="Arial"/>
          <w:color w:val="000000" w:themeColor="text1"/>
          <w:sz w:val="28"/>
          <w:szCs w:val="28"/>
        </w:rPr>
        <w:t>a</w:t>
      </w:r>
      <w:proofErr w:type="gramEnd"/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 otras instalaciones de medición que las partes acuerden. El material será medido conforme a las normas y métodos aceptados y será repartido en las proporciones es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>pecificadas en este contrato.</w:t>
      </w:r>
    </w:p>
    <w:p w14:paraId="73594536" w14:textId="77777777" w:rsidR="00C06513" w:rsidRPr="00FF75B5" w:rsidRDefault="006D63E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FF75B5">
        <w:rPr>
          <w:rFonts w:ascii="Arial" w:hAnsi="Arial" w:cs="Arial"/>
          <w:b/>
          <w:color w:val="000000" w:themeColor="text1"/>
          <w:sz w:val="28"/>
          <w:szCs w:val="28"/>
        </w:rPr>
        <w:t>DÉCIMA.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 Director del proyecto. Será designado por la junta de socios y por un tiempo equivalente a la duración del contrato; deberá implementar las políticas y decisiones adoptadas por la junta de socios y a su cargo estará la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 administración diaria de los actividades del consorcio. El director del proyecto, dentro de los términos y condiciones establecidos por la junta de socios, es el representante del consorcio ante cualquier autoridad. El director de proyecto tendrá autonomí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>a administrativa sobre el personal asignado o empleado por el consorcio y no puede ser miembro principal o alterno de la junta de socios. Se acuerda designar para este cargo al señor.</w:t>
      </w:r>
    </w:p>
    <w:p w14:paraId="42C11C15" w14:textId="77777777" w:rsidR="00C06513" w:rsidRPr="00FF75B5" w:rsidRDefault="006D63E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FF75B5">
        <w:rPr>
          <w:rFonts w:ascii="Arial" w:hAnsi="Arial" w:cs="Arial"/>
          <w:b/>
          <w:color w:val="000000" w:themeColor="text1"/>
          <w:sz w:val="28"/>
          <w:szCs w:val="28"/>
        </w:rPr>
        <w:t>DÉCIMA PRIMERA.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 Ley aplicable. La ejecución é interpretación de este con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>trato será regulada por las leyes colombianas.</w:t>
      </w:r>
    </w:p>
    <w:p w14:paraId="055F2806" w14:textId="77777777" w:rsidR="00C06513" w:rsidRPr="00FF75B5" w:rsidRDefault="006D63E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FF75B5">
        <w:rPr>
          <w:rFonts w:ascii="Arial" w:hAnsi="Arial" w:cs="Arial"/>
          <w:b/>
          <w:color w:val="000000" w:themeColor="text1"/>
          <w:sz w:val="28"/>
          <w:szCs w:val="28"/>
        </w:rPr>
        <w:t>DÉCIMA SEGUNDA.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 Cláusula compromisoria.</w:t>
      </w:r>
    </w:p>
    <w:p w14:paraId="2E8F3237" w14:textId="77777777" w:rsidR="00C06513" w:rsidRPr="00FF75B5" w:rsidRDefault="006D63E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a) Para resolver las divergencias que pudieran surgir como consecuencia de la interpretación y ejecución del presente contrato, ambas partes se someterán a un Arbitraje 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>en Equidad que realizarán los miembros que se designen por _____________ (ambas partes, por la Cámara de Comercio de _____________ etc.).</w:t>
      </w:r>
    </w:p>
    <w:p w14:paraId="46863F1F" w14:textId="77777777" w:rsidR="00C06513" w:rsidRPr="00FF75B5" w:rsidRDefault="006D63E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FF75B5">
        <w:rPr>
          <w:rFonts w:ascii="Arial" w:hAnsi="Arial" w:cs="Arial"/>
          <w:color w:val="000000" w:themeColor="text1"/>
          <w:sz w:val="28"/>
          <w:szCs w:val="28"/>
        </w:rPr>
        <w:lastRenderedPageBreak/>
        <w:t>b) Ambas partes se someten, para cualquier diferencia que pudiera surgir de la interpretación y cumplimiento del prese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>nte contrato, a la jurisdicción y competencia de ____________ (la jurisdicción ordinaria o de la jurisdicción arbitral) de la ciudad de ________________</w:t>
      </w:r>
    </w:p>
    <w:p w14:paraId="27306B9E" w14:textId="77777777" w:rsidR="00C06513" w:rsidRPr="00FF75B5" w:rsidRDefault="006D63E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FF75B5">
        <w:rPr>
          <w:rFonts w:ascii="Arial" w:hAnsi="Arial" w:cs="Arial"/>
          <w:color w:val="000000" w:themeColor="text1"/>
          <w:sz w:val="28"/>
          <w:szCs w:val="28"/>
        </w:rPr>
        <w:t>Para Constancia se firma por las partes intervinientes.</w:t>
      </w:r>
    </w:p>
    <w:p w14:paraId="079D60B2" w14:textId="77777777" w:rsidR="00C06513" w:rsidRPr="00FF75B5" w:rsidRDefault="006D63EE">
      <w:pPr>
        <w:pStyle w:val="Textoindependiente"/>
        <w:rPr>
          <w:rFonts w:ascii="Arial" w:hAnsi="Arial" w:cs="Arial"/>
          <w:color w:val="000000" w:themeColor="text1"/>
          <w:sz w:val="28"/>
          <w:szCs w:val="28"/>
        </w:rPr>
      </w:pPr>
      <w:r w:rsidRPr="00FF75B5">
        <w:rPr>
          <w:rFonts w:ascii="Arial" w:hAnsi="Arial" w:cs="Arial"/>
          <w:color w:val="000000" w:themeColor="text1"/>
          <w:sz w:val="28"/>
          <w:szCs w:val="28"/>
        </w:rPr>
        <w:t>_______________________________________</w:t>
      </w:r>
    </w:p>
    <w:p w14:paraId="3B934D67" w14:textId="77777777" w:rsidR="00C06513" w:rsidRPr="00FF75B5" w:rsidRDefault="006D63EE">
      <w:pPr>
        <w:pStyle w:val="Ttulo2"/>
        <w:rPr>
          <w:rFonts w:ascii="Arial" w:hAnsi="Arial" w:cs="Arial"/>
          <w:color w:val="000000" w:themeColor="text1"/>
          <w:sz w:val="28"/>
          <w:szCs w:val="28"/>
        </w:rPr>
      </w:pPr>
      <w:bookmarkStart w:id="0" w:name="editar-citas"/>
      <w:bookmarkEnd w:id="0"/>
      <w:r w:rsidRPr="00FF75B5">
        <w:rPr>
          <w:rFonts w:ascii="Arial" w:hAnsi="Arial" w:cs="Arial"/>
          <w:color w:val="000000" w:themeColor="text1"/>
          <w:sz w:val="28"/>
          <w:szCs w:val="28"/>
        </w:rPr>
        <w:t>[</w:t>
      </w:r>
      <w:hyperlink r:id="rId7">
        <w:r w:rsidRPr="00FF75B5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editar</w:t>
        </w:r>
      </w:hyperlink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]  CITAS </w:t>
      </w:r>
    </w:p>
    <w:p w14:paraId="1D0D3FDD" w14:textId="77777777" w:rsidR="00C06513" w:rsidRPr="00FF75B5" w:rsidRDefault="006D63EE">
      <w:pPr>
        <w:pStyle w:val="FirstParagraph"/>
        <w:rPr>
          <w:rFonts w:ascii="Arial" w:hAnsi="Arial" w:cs="Arial"/>
          <w:color w:val="000000" w:themeColor="text1"/>
          <w:sz w:val="28"/>
          <w:szCs w:val="28"/>
        </w:rPr>
      </w:pPr>
      <w:r w:rsidRPr="00FF75B5">
        <w:rPr>
          <w:rFonts w:ascii="Arial" w:hAnsi="Arial" w:cs="Arial"/>
          <w:color w:val="000000" w:themeColor="text1"/>
          <w:sz w:val="28"/>
          <w:szCs w:val="28"/>
        </w:rPr>
        <w:t>En Colombia, el tema de los contratos de riesgo compartido o joint ve</w:t>
      </w:r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nture no tiene una regulación distinta a lo previsto por el estatuto de contratación estatal, cuyo tenor dispone en el numeral 2 del artículo </w:t>
      </w:r>
      <w:hyperlink r:id="rId8" w:anchor="vid/58472389/node/40">
        <w:r w:rsidRPr="00FF75B5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40</w:t>
        </w:r>
      </w:hyperlink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 de </w:t>
      </w:r>
      <w:hyperlink r:id="rId9" w:anchor="vid/58472389">
        <w:r w:rsidRPr="00FF75B5">
          <w:rPr>
            <w:rStyle w:val="Hipervnculo"/>
            <w:rFonts w:ascii="Arial" w:hAnsi="Arial" w:cs="Arial"/>
            <w:color w:val="000000" w:themeColor="text1"/>
            <w:sz w:val="28"/>
            <w:szCs w:val="28"/>
          </w:rPr>
          <w:t>Ley 80 de 1993</w:t>
        </w:r>
      </w:hyperlink>
      <w:r w:rsidRPr="00FF75B5">
        <w:rPr>
          <w:rFonts w:ascii="Arial" w:hAnsi="Arial" w:cs="Arial"/>
          <w:color w:val="000000" w:themeColor="text1"/>
          <w:sz w:val="28"/>
          <w:szCs w:val="28"/>
        </w:rPr>
        <w:t xml:space="preserve"> que las entidades administrativas pueden “Celebrar los contratos y acuerdos que permitan la autonomía de la voluntad y requieran para el cumplimiento de los fines estatales”</w:t>
      </w:r>
    </w:p>
    <w:sectPr w:rsidR="00C06513" w:rsidRPr="00FF75B5" w:rsidSect="004700A8">
      <w:pgSz w:w="11900" w:h="16840"/>
      <w:pgMar w:top="1440" w:right="1552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3555B6" w14:textId="77777777" w:rsidR="006D63EE" w:rsidRDefault="006D63EE">
      <w:pPr>
        <w:spacing w:after="0"/>
      </w:pPr>
      <w:r>
        <w:separator/>
      </w:r>
    </w:p>
  </w:endnote>
  <w:endnote w:type="continuationSeparator" w:id="0">
    <w:p w14:paraId="6CB9DDBD" w14:textId="77777777" w:rsidR="006D63EE" w:rsidRDefault="006D63E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9240E" w14:textId="77777777" w:rsidR="006D63EE" w:rsidRDefault="006D63EE">
      <w:r>
        <w:separator/>
      </w:r>
    </w:p>
  </w:footnote>
  <w:footnote w:type="continuationSeparator" w:id="0">
    <w:p w14:paraId="3D025113" w14:textId="77777777" w:rsidR="006D63EE" w:rsidRDefault="006D63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3A2AB5D"/>
    <w:multiLevelType w:val="multilevel"/>
    <w:tmpl w:val="F0AA4DF8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9D93EA37"/>
    <w:multiLevelType w:val="multilevel"/>
    <w:tmpl w:val="15C46014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A338989D"/>
    <w:multiLevelType w:val="multilevel"/>
    <w:tmpl w:val="9BD47EC2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DC995ECD"/>
    <w:multiLevelType w:val="multilevel"/>
    <w:tmpl w:val="41909440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Letter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lowerRoman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Letter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lowerRoman"/>
      <w:lvlText w:val="%7.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E5BD5DBD"/>
    <w:multiLevelType w:val="multilevel"/>
    <w:tmpl w:val="96805A2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4E29B3"/>
    <w:rsid w:val="00590D07"/>
    <w:rsid w:val="006D63EE"/>
    <w:rsid w:val="00784D58"/>
    <w:rsid w:val="008D6863"/>
    <w:rsid w:val="00B86B75"/>
    <w:rsid w:val="00BC48D5"/>
    <w:rsid w:val="00C06513"/>
    <w:rsid w:val="00C36279"/>
    <w:rsid w:val="00E315A3"/>
    <w:rsid w:val="00FF75B5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1BC28"/>
  <w15:docId w15:val="{FCD16B5F-F882-4C23-9B63-D3F19EE8E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131D"/>
    <w:pPr>
      <w:spacing w:after="200"/>
    </w:pPr>
    <w:rPr>
      <w:rFonts w:eastAsiaTheme="minorHAnsi"/>
      <w:lang w:val="en-US"/>
    </w:rPr>
  </w:style>
  <w:style w:type="paragraph" w:styleId="Ttulo2">
    <w:name w:val="heading 2"/>
    <w:basedOn w:val="Normal"/>
    <w:next w:val="Textoindependiente"/>
    <w:link w:val="Ttulo2Car"/>
    <w:uiPriority w:val="9"/>
    <w:unhideWhenUsed/>
    <w:qFormat/>
    <w:rsid w:val="007C131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E80017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6Car">
    <w:name w:val="Título 6 Car"/>
    <w:basedOn w:val="Fuentedeprrafopredeter"/>
    <w:link w:val="Ttulo6"/>
    <w:uiPriority w:val="9"/>
    <w:semiHidden/>
    <w:rsid w:val="00E8001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2Car">
    <w:name w:val="Título 2 Car"/>
    <w:basedOn w:val="Fuentedeprrafopredeter"/>
    <w:link w:val="Ttulo2"/>
    <w:uiPriority w:val="9"/>
    <w:rsid w:val="007C131D"/>
    <w:rPr>
      <w:rFonts w:asciiTheme="majorHAnsi" w:eastAsiaTheme="majorEastAsia" w:hAnsiTheme="majorHAnsi" w:cstheme="majorBidi"/>
      <w:b/>
      <w:bCs/>
      <w:color w:val="4F81BD" w:themeColor="accent1"/>
      <w:sz w:val="32"/>
      <w:szCs w:val="32"/>
      <w:lang w:val="en-US"/>
    </w:rPr>
  </w:style>
  <w:style w:type="paragraph" w:styleId="Textoindependiente">
    <w:name w:val="Body Text"/>
    <w:basedOn w:val="Normal"/>
    <w:link w:val="TextoindependienteCar"/>
    <w:qFormat/>
    <w:rsid w:val="007C131D"/>
    <w:pPr>
      <w:spacing w:before="180" w:after="180"/>
      <w:jc w:val="both"/>
    </w:pPr>
  </w:style>
  <w:style w:type="character" w:customStyle="1" w:styleId="TextoindependienteCar">
    <w:name w:val="Texto independiente Car"/>
    <w:basedOn w:val="Fuentedeprrafopredeter"/>
    <w:link w:val="Textoindependiente"/>
    <w:rsid w:val="007C131D"/>
    <w:rPr>
      <w:rFonts w:eastAsiaTheme="minorHAnsi"/>
      <w:lang w:val="en-US"/>
    </w:rPr>
  </w:style>
  <w:style w:type="paragraph" w:customStyle="1" w:styleId="FirstParagraph">
    <w:name w:val="First Paragraph"/>
    <w:basedOn w:val="Textoindependiente"/>
    <w:next w:val="Textoindependiente"/>
    <w:qFormat/>
    <w:rsid w:val="007C131D"/>
  </w:style>
  <w:style w:type="paragraph" w:customStyle="1" w:styleId="Compact">
    <w:name w:val="Compact"/>
    <w:basedOn w:val="Textoindependiente"/>
    <w:qFormat/>
    <w:rsid w:val="007C131D"/>
    <w:pPr>
      <w:spacing w:before="36" w:after="36"/>
    </w:pPr>
  </w:style>
  <w:style w:type="paragraph" w:styleId="Textodebloque">
    <w:name w:val="Block Text"/>
    <w:basedOn w:val="Textoindependiente"/>
    <w:next w:val="Textoindependiente"/>
    <w:uiPriority w:val="9"/>
    <w:unhideWhenUsed/>
    <w:qFormat/>
    <w:rsid w:val="007C131D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character" w:styleId="Hipervnculo">
    <w:name w:val="Hyperlink"/>
    <w:basedOn w:val="Fuentedeprrafopredeter"/>
    <w:rsid w:val="007C131D"/>
    <w:rPr>
      <w:color w:val="4F81BD" w:themeColor="accent1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Encabezado">
    <w:name w:val="header"/>
    <w:basedOn w:val="Normal"/>
    <w:link w:val="EncabezadoCar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4700A8"/>
    <w:rPr>
      <w:rFonts w:eastAsiaTheme="minorHAnsi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4700A8"/>
    <w:pPr>
      <w:tabs>
        <w:tab w:val="center" w:pos="4153"/>
        <w:tab w:val="right" w:pos="8306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00A8"/>
    <w:rPr>
      <w:rFonts w:eastAsiaTheme="minorHAns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5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pp.vlex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co.minutas.a-in.vpublishing.vlex.com/index.php?title=Contrato_de_joint_venture_o_contrato_de_asociaci%C3%B3n_a_riesgo_compartido&amp;action=edit&amp;section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app.vl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Pages>3</Pages>
  <Words>858</Words>
  <Characters>4723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2</cp:revision>
  <dcterms:created xsi:type="dcterms:W3CDTF">2023-09-12T21:43:00Z</dcterms:created>
  <dcterms:modified xsi:type="dcterms:W3CDTF">2023-09-12T21:44:00Z</dcterms:modified>
</cp:coreProperties>
</file>