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16074" w14:textId="77777777" w:rsidR="00000000" w:rsidRPr="004C6CA4" w:rsidRDefault="00A9715E">
      <w:pPr>
        <w:pStyle w:val="Ttulo2"/>
        <w:spacing w:before="400" w:beforeAutospacing="0" w:after="400" w:afterAutospacing="0"/>
        <w:rPr>
          <w:rFonts w:ascii="Arial" w:eastAsia="Times New Roman" w:hAnsi="Arial" w:cs="Arial"/>
          <w:sz w:val="28"/>
          <w:szCs w:val="28"/>
          <w:lang w:val="es-ES"/>
        </w:rPr>
      </w:pPr>
      <w:r w:rsidRPr="004C6CA4">
        <w:rPr>
          <w:rFonts w:ascii="Arial" w:eastAsia="Times New Roman" w:hAnsi="Arial" w:cs="Arial"/>
          <w:sz w:val="28"/>
          <w:szCs w:val="28"/>
          <w:lang w:val="es-ES"/>
        </w:rPr>
        <w:t xml:space="preserve">CONTRATO DE MUTUO GARANTIZADO CON HIPOTECA </w:t>
      </w:r>
    </w:p>
    <w:p w14:paraId="0B1E3D40" w14:textId="5D2795A3" w:rsidR="00000000" w:rsidRPr="004C6CA4" w:rsidRDefault="00A9715E">
      <w:pPr>
        <w:pStyle w:val="nueve"/>
        <w:rPr>
          <w:rFonts w:ascii="Arial" w:hAnsi="Arial" w:cs="Arial"/>
          <w:sz w:val="28"/>
          <w:szCs w:val="28"/>
          <w:lang w:val="es-ES"/>
        </w:rPr>
      </w:pPr>
      <w:r w:rsidRPr="004C6CA4">
        <w:rPr>
          <w:rFonts w:ascii="Arial" w:hAnsi="Arial" w:cs="Arial"/>
          <w:sz w:val="28"/>
          <w:szCs w:val="28"/>
          <w:lang w:val="es-ES"/>
        </w:rPr>
        <w:t xml:space="preserve">Entre los suscritos a saber: .......... mayor de edad, identificado con la cédula de ciudadanía </w:t>
      </w:r>
      <w:proofErr w:type="spellStart"/>
      <w:r w:rsidRPr="004C6CA4">
        <w:rPr>
          <w:rFonts w:ascii="Arial" w:hAnsi="Arial" w:cs="Arial"/>
          <w:sz w:val="28"/>
          <w:szCs w:val="28"/>
          <w:lang w:val="es-ES"/>
        </w:rPr>
        <w:t>Nº</w:t>
      </w:r>
      <w:proofErr w:type="spellEnd"/>
      <w:r w:rsidRPr="004C6CA4">
        <w:rPr>
          <w:rFonts w:ascii="Arial" w:hAnsi="Arial" w:cs="Arial"/>
          <w:sz w:val="28"/>
          <w:szCs w:val="28"/>
          <w:lang w:val="es-ES"/>
        </w:rPr>
        <w:t>. .......... de .........., domiciliado y residente en ..........</w:t>
      </w:r>
      <w:r w:rsidRPr="004C6CA4">
        <w:rPr>
          <w:rFonts w:ascii="Arial" w:hAnsi="Arial" w:cs="Arial"/>
          <w:sz w:val="28"/>
          <w:szCs w:val="28"/>
          <w:lang w:val="es-ES"/>
        </w:rPr>
        <w:t xml:space="preserve">, quien para efectos del presente contrato se denominará el MUTUANTE, y .........., mayor de edad, identificado con la cédula de ciudadanía </w:t>
      </w:r>
      <w:proofErr w:type="spellStart"/>
      <w:r w:rsidRPr="004C6CA4">
        <w:rPr>
          <w:rFonts w:ascii="Arial" w:hAnsi="Arial" w:cs="Arial"/>
          <w:sz w:val="28"/>
          <w:szCs w:val="28"/>
          <w:lang w:val="es-ES"/>
        </w:rPr>
        <w:t>Nº</w:t>
      </w:r>
      <w:proofErr w:type="spellEnd"/>
      <w:r w:rsidRPr="004C6CA4">
        <w:rPr>
          <w:rFonts w:ascii="Arial" w:hAnsi="Arial" w:cs="Arial"/>
          <w:sz w:val="28"/>
          <w:szCs w:val="28"/>
          <w:lang w:val="es-ES"/>
        </w:rPr>
        <w:t>. .......... de .........., domiciliado y residente en .........., quien en adelante se denominará el MUTUARIO, he</w:t>
      </w:r>
      <w:r w:rsidRPr="004C6CA4">
        <w:rPr>
          <w:rFonts w:ascii="Arial" w:hAnsi="Arial" w:cs="Arial"/>
          <w:sz w:val="28"/>
          <w:szCs w:val="28"/>
          <w:lang w:val="es-ES"/>
        </w:rPr>
        <w:t xml:space="preserve">mos acordado celebrar el presente contrato de mutuo que se regirá por las siguientes cláusulas: </w:t>
      </w:r>
      <w:r w:rsidRPr="004C6CA4">
        <w:rPr>
          <w:rStyle w:val="Textoennegrita"/>
          <w:rFonts w:ascii="Arial" w:hAnsi="Arial" w:cs="Arial"/>
          <w:sz w:val="28"/>
          <w:szCs w:val="28"/>
          <w:lang w:val="es-ES"/>
        </w:rPr>
        <w:t xml:space="preserve">PRIMERA. </w:t>
      </w:r>
      <w:proofErr w:type="gramStart"/>
      <w:r w:rsidRPr="004C6CA4">
        <w:rPr>
          <w:rStyle w:val="Textoennegrita"/>
          <w:rFonts w:ascii="Arial" w:hAnsi="Arial" w:cs="Arial"/>
          <w:sz w:val="28"/>
          <w:szCs w:val="28"/>
          <w:lang w:val="es-ES"/>
        </w:rPr>
        <w:t>Objeto.—</w:t>
      </w:r>
      <w:proofErr w:type="gramEnd"/>
      <w:r w:rsidRPr="004C6CA4">
        <w:rPr>
          <w:rFonts w:ascii="Arial" w:hAnsi="Arial" w:cs="Arial"/>
          <w:sz w:val="28"/>
          <w:szCs w:val="28"/>
          <w:lang w:val="es-ES"/>
        </w:rPr>
        <w:t>Que el MUTUANTE entrega al MUTUARIO la cantidad de .......... ($</w:t>
      </w:r>
      <w:proofErr w:type="gramStart"/>
      <w:r w:rsidRPr="004C6CA4">
        <w:rPr>
          <w:rFonts w:ascii="Arial" w:hAnsi="Arial" w:cs="Arial"/>
          <w:sz w:val="28"/>
          <w:szCs w:val="28"/>
          <w:lang w:val="es-ES"/>
        </w:rPr>
        <w:t xml:space="preserve"> ....</w:t>
      </w:r>
      <w:proofErr w:type="gramEnd"/>
      <w:r w:rsidRPr="004C6CA4">
        <w:rPr>
          <w:rFonts w:ascii="Arial" w:hAnsi="Arial" w:cs="Arial"/>
          <w:sz w:val="28"/>
          <w:szCs w:val="28"/>
          <w:lang w:val="es-ES"/>
        </w:rPr>
        <w:t>.) moneda corriente, a título de mutuo. Dicha cantidad se entrega en diner</w:t>
      </w:r>
      <w:r w:rsidRPr="004C6CA4">
        <w:rPr>
          <w:rFonts w:ascii="Arial" w:hAnsi="Arial" w:cs="Arial"/>
          <w:sz w:val="28"/>
          <w:szCs w:val="28"/>
          <w:lang w:val="es-ES"/>
        </w:rPr>
        <w:t xml:space="preserve">o efectivo (o cheque, o cualquier otra modalidad, especificar) </w:t>
      </w:r>
      <w:r w:rsidRPr="004C6CA4">
        <w:rPr>
          <w:rStyle w:val="Textoennegrita"/>
          <w:rFonts w:ascii="Arial" w:hAnsi="Arial" w:cs="Arial"/>
          <w:sz w:val="28"/>
          <w:szCs w:val="28"/>
          <w:lang w:val="es-ES"/>
        </w:rPr>
        <w:t xml:space="preserve">SEGUNDA. Término y forma de </w:t>
      </w:r>
      <w:proofErr w:type="gramStart"/>
      <w:r w:rsidRPr="004C6CA4">
        <w:rPr>
          <w:rStyle w:val="Textoennegrita"/>
          <w:rFonts w:ascii="Arial" w:hAnsi="Arial" w:cs="Arial"/>
          <w:sz w:val="28"/>
          <w:szCs w:val="28"/>
          <w:lang w:val="es-ES"/>
        </w:rPr>
        <w:t>devolución.—</w:t>
      </w:r>
      <w:proofErr w:type="gramEnd"/>
      <w:r w:rsidRPr="004C6CA4">
        <w:rPr>
          <w:rFonts w:ascii="Arial" w:hAnsi="Arial" w:cs="Arial"/>
          <w:sz w:val="28"/>
          <w:szCs w:val="28"/>
          <w:lang w:val="es-ES"/>
        </w:rPr>
        <w:t xml:space="preserve">Que el MUTUARIO se obliga a cancelar la cantidad de dinero mencionada en la cláusula primera, al MUTUANTE o a su orden, al vencimiento de este contrato, </w:t>
      </w:r>
      <w:r w:rsidRPr="004C6CA4">
        <w:rPr>
          <w:rFonts w:ascii="Arial" w:hAnsi="Arial" w:cs="Arial"/>
          <w:sz w:val="28"/>
          <w:szCs w:val="28"/>
          <w:lang w:val="es-ES"/>
        </w:rPr>
        <w:t>es decir .......... (fecha), término que empezará a correr a partir de la fecha de la firma del presente contrato</w:t>
      </w:r>
      <w:r w:rsidRPr="004C6CA4">
        <w:rPr>
          <w:rFonts w:ascii="Arial" w:hAnsi="Arial" w:cs="Arial"/>
          <w:sz w:val="28"/>
          <w:szCs w:val="28"/>
          <w:lang w:val="es-ES"/>
        </w:rPr>
        <w:t xml:space="preserve"> </w:t>
      </w:r>
      <w:r w:rsidRPr="004C6CA4">
        <w:rPr>
          <w:rStyle w:val="anchor"/>
          <w:rFonts w:ascii="Arial" w:hAnsi="Arial" w:cs="Arial"/>
          <w:sz w:val="28"/>
          <w:szCs w:val="28"/>
          <w:lang w:val="es-ES"/>
        </w:rPr>
        <w:t>(1</w:t>
      </w:r>
      <w:r w:rsidRPr="004C6CA4">
        <w:rPr>
          <w:rStyle w:val="anchor"/>
          <w:rFonts w:ascii="Arial" w:hAnsi="Arial" w:cs="Arial"/>
          <w:sz w:val="28"/>
          <w:szCs w:val="28"/>
          <w:lang w:val="es-ES"/>
        </w:rPr>
        <w:t>)</w:t>
      </w:r>
      <w:r w:rsidRPr="004C6CA4">
        <w:rPr>
          <w:rFonts w:ascii="Arial" w:hAnsi="Arial" w:cs="Arial"/>
          <w:sz w:val="28"/>
          <w:szCs w:val="28"/>
          <w:lang w:val="es-ES"/>
        </w:rPr>
        <w:t xml:space="preserve">, en ..........(establecer número de cuotas y períodos de tiempo) </w:t>
      </w:r>
      <w:r w:rsidRPr="004C6CA4">
        <w:rPr>
          <w:rStyle w:val="Textoennegrita"/>
          <w:rFonts w:ascii="Arial" w:hAnsi="Arial" w:cs="Arial"/>
          <w:sz w:val="28"/>
          <w:szCs w:val="28"/>
          <w:lang w:val="es-ES"/>
        </w:rPr>
        <w:t xml:space="preserve">TERCERA. </w:t>
      </w:r>
      <w:proofErr w:type="gramStart"/>
      <w:r w:rsidRPr="004C6CA4">
        <w:rPr>
          <w:rStyle w:val="Textoennegrita"/>
          <w:rFonts w:ascii="Arial" w:hAnsi="Arial" w:cs="Arial"/>
          <w:sz w:val="28"/>
          <w:szCs w:val="28"/>
          <w:lang w:val="es-ES"/>
        </w:rPr>
        <w:t>Intereses.—</w:t>
      </w:r>
      <w:proofErr w:type="gramEnd"/>
      <w:r w:rsidRPr="004C6CA4">
        <w:rPr>
          <w:rStyle w:val="Textoennegrita"/>
          <w:rFonts w:ascii="Arial" w:hAnsi="Arial" w:cs="Arial"/>
          <w:sz w:val="28"/>
          <w:szCs w:val="28"/>
          <w:lang w:val="es-ES"/>
        </w:rPr>
        <w:t xml:space="preserve"> </w:t>
      </w:r>
      <w:r w:rsidRPr="004C6CA4">
        <w:rPr>
          <w:rFonts w:ascii="Arial" w:hAnsi="Arial" w:cs="Arial"/>
          <w:sz w:val="28"/>
          <w:szCs w:val="28"/>
          <w:lang w:val="es-ES"/>
        </w:rPr>
        <w:t>Que durante el plazo establecido en este contrato, p</w:t>
      </w:r>
      <w:r w:rsidRPr="004C6CA4">
        <w:rPr>
          <w:rFonts w:ascii="Arial" w:hAnsi="Arial" w:cs="Arial"/>
          <w:sz w:val="28"/>
          <w:szCs w:val="28"/>
          <w:lang w:val="es-ES"/>
        </w:rPr>
        <w:t xml:space="preserve">agará al mutuante o a su orden un interés del .......... por ciento </w:t>
      </w:r>
      <w:proofErr w:type="gramStart"/>
      <w:r w:rsidRPr="004C6CA4">
        <w:rPr>
          <w:rFonts w:ascii="Arial" w:hAnsi="Arial" w:cs="Arial"/>
          <w:sz w:val="28"/>
          <w:szCs w:val="28"/>
          <w:lang w:val="es-ES"/>
        </w:rPr>
        <w:t>(....</w:t>
      </w:r>
      <w:proofErr w:type="gramEnd"/>
      <w:r w:rsidRPr="004C6CA4">
        <w:rPr>
          <w:rFonts w:ascii="Arial" w:hAnsi="Arial" w:cs="Arial"/>
          <w:sz w:val="28"/>
          <w:szCs w:val="28"/>
          <w:lang w:val="es-ES"/>
        </w:rPr>
        <w:t xml:space="preserve">.%) mensual (o anual), mensualidades vencidas (o anticipadas) por concepto de intereses a plazo. </w:t>
      </w:r>
      <w:r w:rsidRPr="004C6CA4">
        <w:rPr>
          <w:rStyle w:val="Textoennegrita"/>
          <w:rFonts w:ascii="Arial" w:hAnsi="Arial" w:cs="Arial"/>
          <w:sz w:val="28"/>
          <w:szCs w:val="28"/>
          <w:lang w:val="es-ES"/>
        </w:rPr>
        <w:t xml:space="preserve">CUARTA. </w:t>
      </w:r>
      <w:proofErr w:type="gramStart"/>
      <w:r w:rsidRPr="004C6CA4">
        <w:rPr>
          <w:rStyle w:val="Textoennegrita"/>
          <w:rFonts w:ascii="Arial" w:hAnsi="Arial" w:cs="Arial"/>
          <w:sz w:val="28"/>
          <w:szCs w:val="28"/>
          <w:lang w:val="es-ES"/>
        </w:rPr>
        <w:t>Mora.—</w:t>
      </w:r>
      <w:proofErr w:type="gramEnd"/>
      <w:r w:rsidRPr="004C6CA4">
        <w:rPr>
          <w:rFonts w:ascii="Arial" w:hAnsi="Arial" w:cs="Arial"/>
          <w:sz w:val="28"/>
          <w:szCs w:val="28"/>
          <w:lang w:val="es-ES"/>
        </w:rPr>
        <w:t>Que en caso de incurrir en mora el MUTUARIO, se obliga a pagar al MUTUAN</w:t>
      </w:r>
      <w:r w:rsidRPr="004C6CA4">
        <w:rPr>
          <w:rFonts w:ascii="Arial" w:hAnsi="Arial" w:cs="Arial"/>
          <w:sz w:val="28"/>
          <w:szCs w:val="28"/>
          <w:lang w:val="es-ES"/>
        </w:rPr>
        <w:t xml:space="preserve">TE o a su orden un interés del .......... por ciento </w:t>
      </w:r>
      <w:proofErr w:type="gramStart"/>
      <w:r w:rsidRPr="004C6CA4">
        <w:rPr>
          <w:rFonts w:ascii="Arial" w:hAnsi="Arial" w:cs="Arial"/>
          <w:sz w:val="28"/>
          <w:szCs w:val="28"/>
          <w:lang w:val="es-ES"/>
        </w:rPr>
        <w:t>(....</w:t>
      </w:r>
      <w:proofErr w:type="gramEnd"/>
      <w:r w:rsidRPr="004C6CA4">
        <w:rPr>
          <w:rFonts w:ascii="Arial" w:hAnsi="Arial" w:cs="Arial"/>
          <w:sz w:val="28"/>
          <w:szCs w:val="28"/>
          <w:lang w:val="es-ES"/>
        </w:rPr>
        <w:t xml:space="preserve">.%) mensual o anual, sin que esto implique prórroga del término y sin perjuicio del derecho del mutuante para exigir el cumplimiento de la obligación total. </w:t>
      </w:r>
      <w:r w:rsidRPr="004C6CA4">
        <w:rPr>
          <w:rStyle w:val="Textoennegrita"/>
          <w:rFonts w:ascii="Arial" w:hAnsi="Arial" w:cs="Arial"/>
          <w:sz w:val="28"/>
          <w:szCs w:val="28"/>
          <w:lang w:val="es-ES"/>
        </w:rPr>
        <w:t xml:space="preserve">QUINTA. Pago </w:t>
      </w:r>
      <w:proofErr w:type="gramStart"/>
      <w:r w:rsidRPr="004C6CA4">
        <w:rPr>
          <w:rStyle w:val="Textoennegrita"/>
          <w:rFonts w:ascii="Arial" w:hAnsi="Arial" w:cs="Arial"/>
          <w:sz w:val="28"/>
          <w:szCs w:val="28"/>
          <w:lang w:val="es-ES"/>
        </w:rPr>
        <w:t>anticipado.—</w:t>
      </w:r>
      <w:proofErr w:type="gramEnd"/>
      <w:r w:rsidRPr="004C6CA4">
        <w:rPr>
          <w:rFonts w:ascii="Arial" w:hAnsi="Arial" w:cs="Arial"/>
          <w:sz w:val="28"/>
          <w:szCs w:val="28"/>
          <w:lang w:val="es-ES"/>
        </w:rPr>
        <w:t>Que una vez tran</w:t>
      </w:r>
      <w:r w:rsidRPr="004C6CA4">
        <w:rPr>
          <w:rFonts w:ascii="Arial" w:hAnsi="Arial" w:cs="Arial"/>
          <w:sz w:val="28"/>
          <w:szCs w:val="28"/>
          <w:lang w:val="es-ES"/>
        </w:rPr>
        <w:t>scurrido .......... del plazo estipulado como término, podrá pagar el MUTUARIO, y si así lo consiente el MUTUANTE, la totalidad de la suma adeudada, en cuyo caso el MUTUANTE no podrá cobrar intereses no causados ni perjuicios siempre que el pago se haga to</w:t>
      </w:r>
      <w:r w:rsidRPr="004C6CA4">
        <w:rPr>
          <w:rFonts w:ascii="Arial" w:hAnsi="Arial" w:cs="Arial"/>
          <w:sz w:val="28"/>
          <w:szCs w:val="28"/>
          <w:lang w:val="es-ES"/>
        </w:rPr>
        <w:t>talmente</w:t>
      </w:r>
      <w:r w:rsidRPr="004C6CA4">
        <w:rPr>
          <w:rFonts w:ascii="Arial" w:hAnsi="Arial" w:cs="Arial"/>
          <w:sz w:val="28"/>
          <w:szCs w:val="28"/>
          <w:lang w:val="es-ES"/>
        </w:rPr>
        <w:t xml:space="preserve"> </w:t>
      </w:r>
      <w:r w:rsidRPr="004C6CA4">
        <w:rPr>
          <w:rStyle w:val="anchor"/>
          <w:rFonts w:ascii="Arial" w:hAnsi="Arial" w:cs="Arial"/>
          <w:sz w:val="28"/>
          <w:szCs w:val="28"/>
          <w:lang w:val="es-ES"/>
        </w:rPr>
        <w:t>(2</w:t>
      </w:r>
      <w:r w:rsidRPr="004C6CA4">
        <w:rPr>
          <w:rStyle w:val="anchor"/>
          <w:rFonts w:ascii="Arial" w:hAnsi="Arial" w:cs="Arial"/>
          <w:sz w:val="28"/>
          <w:szCs w:val="28"/>
          <w:lang w:val="es-ES"/>
        </w:rPr>
        <w:t>)</w:t>
      </w:r>
      <w:r w:rsidRPr="004C6CA4">
        <w:rPr>
          <w:rFonts w:ascii="Arial" w:hAnsi="Arial" w:cs="Arial"/>
          <w:sz w:val="28"/>
          <w:szCs w:val="28"/>
          <w:lang w:val="es-ES"/>
        </w:rPr>
        <w:t xml:space="preserve">. </w:t>
      </w:r>
      <w:r w:rsidRPr="004C6CA4">
        <w:rPr>
          <w:rStyle w:val="Textoennegrita"/>
          <w:rFonts w:ascii="Arial" w:hAnsi="Arial" w:cs="Arial"/>
          <w:sz w:val="28"/>
          <w:szCs w:val="28"/>
          <w:lang w:val="es-ES"/>
        </w:rPr>
        <w:t xml:space="preserve">SEXTA. </w:t>
      </w:r>
      <w:proofErr w:type="gramStart"/>
      <w:r w:rsidRPr="004C6CA4">
        <w:rPr>
          <w:rStyle w:val="Textoennegrita"/>
          <w:rFonts w:ascii="Arial" w:hAnsi="Arial" w:cs="Arial"/>
          <w:sz w:val="28"/>
          <w:szCs w:val="28"/>
          <w:lang w:val="es-ES"/>
        </w:rPr>
        <w:t>Cesión.—</w:t>
      </w:r>
      <w:proofErr w:type="gramEnd"/>
      <w:r w:rsidRPr="004C6CA4">
        <w:rPr>
          <w:rFonts w:ascii="Arial" w:hAnsi="Arial" w:cs="Arial"/>
          <w:sz w:val="28"/>
          <w:szCs w:val="28"/>
          <w:lang w:val="es-ES"/>
        </w:rPr>
        <w:t>El MUTUARIO acepta anticipadamente la cesión que su MUTUANTE verifique respecto del crédito garantizado, a su cargo</w:t>
      </w:r>
      <w:r w:rsidRPr="004C6CA4">
        <w:rPr>
          <w:rFonts w:ascii="Arial" w:hAnsi="Arial" w:cs="Arial"/>
          <w:sz w:val="28"/>
          <w:szCs w:val="28"/>
          <w:lang w:val="es-ES"/>
        </w:rPr>
        <w:t xml:space="preserve"> </w:t>
      </w:r>
      <w:r w:rsidRPr="004C6CA4">
        <w:rPr>
          <w:rStyle w:val="anchor"/>
          <w:rFonts w:ascii="Arial" w:hAnsi="Arial" w:cs="Arial"/>
          <w:sz w:val="28"/>
          <w:szCs w:val="28"/>
          <w:lang w:val="es-ES"/>
        </w:rPr>
        <w:t>(3</w:t>
      </w:r>
      <w:r w:rsidRPr="004C6CA4">
        <w:rPr>
          <w:rStyle w:val="anchor"/>
          <w:rFonts w:ascii="Arial" w:hAnsi="Arial" w:cs="Arial"/>
          <w:sz w:val="28"/>
          <w:szCs w:val="28"/>
          <w:lang w:val="es-ES"/>
        </w:rPr>
        <w:t>)</w:t>
      </w:r>
      <w:r w:rsidRPr="004C6CA4">
        <w:rPr>
          <w:rFonts w:ascii="Arial" w:hAnsi="Arial" w:cs="Arial"/>
          <w:sz w:val="28"/>
          <w:szCs w:val="28"/>
          <w:lang w:val="es-ES"/>
        </w:rPr>
        <w:t xml:space="preserve">. Las </w:t>
      </w:r>
      <w:proofErr w:type="gramStart"/>
      <w:r w:rsidRPr="004C6CA4">
        <w:rPr>
          <w:rFonts w:ascii="Arial" w:hAnsi="Arial" w:cs="Arial"/>
          <w:sz w:val="28"/>
          <w:szCs w:val="28"/>
          <w:lang w:val="es-ES"/>
        </w:rPr>
        <w:t>partes una vez leído</w:t>
      </w:r>
      <w:proofErr w:type="gramEnd"/>
      <w:r w:rsidRPr="004C6CA4">
        <w:rPr>
          <w:rFonts w:ascii="Arial" w:hAnsi="Arial" w:cs="Arial"/>
          <w:sz w:val="28"/>
          <w:szCs w:val="28"/>
          <w:lang w:val="es-ES"/>
        </w:rPr>
        <w:t xml:space="preserve"> el presente escrito, dan su asentimiento y para constancia firman los en ella int</w:t>
      </w:r>
      <w:r w:rsidRPr="004C6CA4">
        <w:rPr>
          <w:rFonts w:ascii="Arial" w:hAnsi="Arial" w:cs="Arial"/>
          <w:sz w:val="28"/>
          <w:szCs w:val="28"/>
          <w:lang w:val="es-ES"/>
        </w:rPr>
        <w:t xml:space="preserve">ervinientes: </w:t>
      </w:r>
      <w:r w:rsidRPr="004C6CA4">
        <w:rPr>
          <w:rStyle w:val="Textoennegrita"/>
          <w:rFonts w:ascii="Arial" w:hAnsi="Arial" w:cs="Arial"/>
          <w:sz w:val="28"/>
          <w:szCs w:val="28"/>
          <w:lang w:val="es-ES"/>
        </w:rPr>
        <w:t xml:space="preserve">SÉPTIMA. Constitución de </w:t>
      </w:r>
      <w:proofErr w:type="gramStart"/>
      <w:r w:rsidRPr="004C6CA4">
        <w:rPr>
          <w:rStyle w:val="Textoennegrita"/>
          <w:rFonts w:ascii="Arial" w:hAnsi="Arial" w:cs="Arial"/>
          <w:sz w:val="28"/>
          <w:szCs w:val="28"/>
          <w:lang w:val="es-ES"/>
        </w:rPr>
        <w:t>hipoteca.—</w:t>
      </w:r>
      <w:proofErr w:type="gramEnd"/>
      <w:r w:rsidRPr="004C6CA4">
        <w:rPr>
          <w:rFonts w:ascii="Arial" w:hAnsi="Arial" w:cs="Arial"/>
          <w:sz w:val="28"/>
          <w:szCs w:val="28"/>
          <w:lang w:val="es-ES"/>
        </w:rPr>
        <w:t xml:space="preserve">Que para garantizar a su MUTUANTE la devolución del dinero recibido junto con los intereses, el MUTUARIO constituye hipoteca sobre un inmueble ubicado en .......... alinderado de la siguiente </w:t>
      </w:r>
      <w:r w:rsidRPr="004C6CA4">
        <w:rPr>
          <w:rFonts w:ascii="Arial" w:hAnsi="Arial" w:cs="Arial"/>
          <w:sz w:val="28"/>
          <w:szCs w:val="28"/>
          <w:lang w:val="es-ES"/>
        </w:rPr>
        <w:lastRenderedPageBreak/>
        <w:t>manera: ........</w:t>
      </w:r>
      <w:r w:rsidRPr="004C6CA4">
        <w:rPr>
          <w:rFonts w:ascii="Arial" w:hAnsi="Arial" w:cs="Arial"/>
          <w:sz w:val="28"/>
          <w:szCs w:val="28"/>
          <w:lang w:val="es-ES"/>
        </w:rPr>
        <w:t xml:space="preserve">.. </w:t>
      </w:r>
      <w:r w:rsidRPr="004C6CA4">
        <w:rPr>
          <w:rStyle w:val="Textoennegrita"/>
          <w:rFonts w:ascii="Arial" w:hAnsi="Arial" w:cs="Arial"/>
          <w:sz w:val="28"/>
          <w:szCs w:val="28"/>
          <w:lang w:val="es-ES"/>
        </w:rPr>
        <w:t xml:space="preserve">OCTAVA. </w:t>
      </w:r>
      <w:proofErr w:type="gramStart"/>
      <w:r w:rsidRPr="004C6CA4">
        <w:rPr>
          <w:rStyle w:val="Textoennegrita"/>
          <w:rFonts w:ascii="Arial" w:hAnsi="Arial" w:cs="Arial"/>
          <w:sz w:val="28"/>
          <w:szCs w:val="28"/>
          <w:lang w:val="es-ES"/>
        </w:rPr>
        <w:t>Tradición.—</w:t>
      </w:r>
      <w:proofErr w:type="gramEnd"/>
      <w:r w:rsidRPr="004C6CA4">
        <w:rPr>
          <w:rFonts w:ascii="Arial" w:hAnsi="Arial" w:cs="Arial"/>
          <w:sz w:val="28"/>
          <w:szCs w:val="28"/>
          <w:lang w:val="es-ES"/>
        </w:rPr>
        <w:t xml:space="preserve">Que este inmueble lo adquirió por compra hecha a .......... según aparece en la escritura pública número .......... de .......... expedida por la Notaría .......... del Círculo de .......... y registrada el día .......... en el folio </w:t>
      </w:r>
      <w:r w:rsidRPr="004C6CA4">
        <w:rPr>
          <w:rFonts w:ascii="Arial" w:hAnsi="Arial" w:cs="Arial"/>
          <w:sz w:val="28"/>
          <w:szCs w:val="28"/>
          <w:lang w:val="es-ES"/>
        </w:rPr>
        <w:t>de matrícula inmobiliaria número .......... de la oficina de registro de instrumentos públicos principal (o seccional) del Círculo de ..........</w:t>
      </w:r>
      <w:r w:rsidRPr="004C6CA4">
        <w:rPr>
          <w:rFonts w:ascii="Arial" w:hAnsi="Arial" w:cs="Arial"/>
          <w:sz w:val="28"/>
          <w:szCs w:val="28"/>
          <w:lang w:val="es-ES"/>
        </w:rPr>
        <w:t xml:space="preserve"> </w:t>
      </w:r>
      <w:r w:rsidRPr="004C6CA4">
        <w:rPr>
          <w:rStyle w:val="anchor"/>
          <w:rFonts w:ascii="Arial" w:hAnsi="Arial" w:cs="Arial"/>
          <w:sz w:val="28"/>
          <w:szCs w:val="28"/>
          <w:lang w:val="es-ES"/>
        </w:rPr>
        <w:t>(4</w:t>
      </w:r>
      <w:r w:rsidRPr="004C6CA4">
        <w:rPr>
          <w:rStyle w:val="anchor"/>
          <w:rFonts w:ascii="Arial" w:hAnsi="Arial" w:cs="Arial"/>
          <w:sz w:val="28"/>
          <w:szCs w:val="28"/>
          <w:lang w:val="es-ES"/>
        </w:rPr>
        <w:t>)</w:t>
      </w:r>
      <w:r w:rsidRPr="004C6CA4">
        <w:rPr>
          <w:rFonts w:ascii="Arial" w:hAnsi="Arial" w:cs="Arial"/>
          <w:sz w:val="28"/>
          <w:szCs w:val="28"/>
          <w:lang w:val="es-ES"/>
        </w:rPr>
        <w:t xml:space="preserve">. </w:t>
      </w:r>
      <w:r w:rsidRPr="004C6CA4">
        <w:rPr>
          <w:rStyle w:val="Textoennegrita"/>
          <w:rFonts w:ascii="Arial" w:hAnsi="Arial" w:cs="Arial"/>
          <w:sz w:val="28"/>
          <w:szCs w:val="28"/>
          <w:lang w:val="es-ES"/>
        </w:rPr>
        <w:t xml:space="preserve">NOVENA. Situación del </w:t>
      </w:r>
      <w:proofErr w:type="gramStart"/>
      <w:r w:rsidRPr="004C6CA4">
        <w:rPr>
          <w:rStyle w:val="Textoennegrita"/>
          <w:rFonts w:ascii="Arial" w:hAnsi="Arial" w:cs="Arial"/>
          <w:sz w:val="28"/>
          <w:szCs w:val="28"/>
          <w:lang w:val="es-ES"/>
        </w:rPr>
        <w:t>inmueble.—</w:t>
      </w:r>
      <w:proofErr w:type="gramEnd"/>
      <w:r w:rsidRPr="004C6CA4">
        <w:rPr>
          <w:rFonts w:ascii="Arial" w:hAnsi="Arial" w:cs="Arial"/>
          <w:sz w:val="28"/>
          <w:szCs w:val="28"/>
          <w:lang w:val="es-ES"/>
        </w:rPr>
        <w:t>Que el inmueble descrito en la cláusula anterior no soporta ningún otro gr</w:t>
      </w:r>
      <w:r w:rsidRPr="004C6CA4">
        <w:rPr>
          <w:rFonts w:ascii="Arial" w:hAnsi="Arial" w:cs="Arial"/>
          <w:sz w:val="28"/>
          <w:szCs w:val="28"/>
          <w:lang w:val="es-ES"/>
        </w:rPr>
        <w:t xml:space="preserve">avamen (o sí lo soporta), derechos, limitaciones, condiciones, embargos o litigios pendientes que lo afecten y lo posee materialmente. </w:t>
      </w:r>
      <w:r w:rsidRPr="004C6CA4">
        <w:rPr>
          <w:rStyle w:val="Textoennegrita"/>
          <w:rFonts w:ascii="Arial" w:hAnsi="Arial" w:cs="Arial"/>
          <w:sz w:val="28"/>
          <w:szCs w:val="28"/>
          <w:lang w:val="es-ES"/>
        </w:rPr>
        <w:t xml:space="preserve">DÉCIMA. </w:t>
      </w:r>
      <w:proofErr w:type="gramStart"/>
      <w:r w:rsidRPr="004C6CA4">
        <w:rPr>
          <w:rStyle w:val="Textoennegrita"/>
          <w:rFonts w:ascii="Arial" w:hAnsi="Arial" w:cs="Arial"/>
          <w:sz w:val="28"/>
          <w:szCs w:val="28"/>
          <w:lang w:val="es-ES"/>
        </w:rPr>
        <w:t>Gastos.—</w:t>
      </w:r>
      <w:proofErr w:type="gramEnd"/>
      <w:r w:rsidRPr="004C6CA4">
        <w:rPr>
          <w:rFonts w:ascii="Arial" w:hAnsi="Arial" w:cs="Arial"/>
          <w:sz w:val="28"/>
          <w:szCs w:val="28"/>
          <w:lang w:val="es-ES"/>
        </w:rPr>
        <w:t>Que los gastos notariales por esta escritura y los de su registro así como los de la cancelación de la hi</w:t>
      </w:r>
      <w:r w:rsidRPr="004C6CA4">
        <w:rPr>
          <w:rFonts w:ascii="Arial" w:hAnsi="Arial" w:cs="Arial"/>
          <w:sz w:val="28"/>
          <w:szCs w:val="28"/>
          <w:lang w:val="es-ES"/>
        </w:rPr>
        <w:t xml:space="preserve">poteca serán de su cargo de ambas partes por partes iguales. Presente el señor .......... colombiano mayor de edad, domiciliado y residente en .......... identificado con la cédula de ciudadanía </w:t>
      </w:r>
      <w:proofErr w:type="spellStart"/>
      <w:r w:rsidRPr="004C6CA4">
        <w:rPr>
          <w:rFonts w:ascii="Arial" w:hAnsi="Arial" w:cs="Arial"/>
          <w:sz w:val="28"/>
          <w:szCs w:val="28"/>
          <w:lang w:val="es-ES"/>
        </w:rPr>
        <w:t>Nº</w:t>
      </w:r>
      <w:proofErr w:type="spellEnd"/>
      <w:r w:rsidRPr="004C6CA4">
        <w:rPr>
          <w:rFonts w:ascii="Arial" w:hAnsi="Arial" w:cs="Arial"/>
          <w:sz w:val="28"/>
          <w:szCs w:val="28"/>
          <w:lang w:val="es-ES"/>
        </w:rPr>
        <w:t>. .......... de .......... dijo: Que acepta las condiciones</w:t>
      </w:r>
      <w:r w:rsidRPr="004C6CA4">
        <w:rPr>
          <w:rFonts w:ascii="Arial" w:hAnsi="Arial" w:cs="Arial"/>
          <w:sz w:val="28"/>
          <w:szCs w:val="28"/>
          <w:lang w:val="es-ES"/>
        </w:rPr>
        <w:t xml:space="preserve"> del contrato convenido en esta escritura y la hipoteca que se constituye para garantía del crédito.</w:t>
      </w:r>
    </w:p>
    <w:p w14:paraId="22208483" w14:textId="77777777" w:rsidR="00000000" w:rsidRPr="004C6CA4" w:rsidRDefault="00A9715E">
      <w:pPr>
        <w:pStyle w:val="nueve"/>
        <w:rPr>
          <w:rFonts w:ascii="Arial" w:hAnsi="Arial" w:cs="Arial"/>
          <w:sz w:val="28"/>
          <w:szCs w:val="28"/>
          <w:lang w:val="es-ES"/>
        </w:rPr>
      </w:pPr>
      <w:proofErr w:type="gramStart"/>
      <w:r w:rsidRPr="004C6CA4">
        <w:rPr>
          <w:rFonts w:ascii="Arial" w:hAnsi="Arial" w:cs="Arial"/>
          <w:sz w:val="28"/>
          <w:szCs w:val="28"/>
          <w:lang w:val="es-ES"/>
        </w:rPr>
        <w:t>Mutuario:_</w:t>
      </w:r>
      <w:proofErr w:type="gramEnd"/>
      <w:r w:rsidRPr="004C6CA4">
        <w:rPr>
          <w:rFonts w:ascii="Arial" w:hAnsi="Arial" w:cs="Arial"/>
          <w:sz w:val="28"/>
          <w:szCs w:val="28"/>
          <w:lang w:val="es-ES"/>
        </w:rPr>
        <w:t>__________________</w:t>
      </w:r>
    </w:p>
    <w:p w14:paraId="54885B46" w14:textId="77777777" w:rsidR="00000000" w:rsidRPr="004C6CA4" w:rsidRDefault="00A9715E">
      <w:pPr>
        <w:pStyle w:val="nueve"/>
        <w:rPr>
          <w:rFonts w:ascii="Arial" w:hAnsi="Arial" w:cs="Arial"/>
          <w:sz w:val="28"/>
          <w:szCs w:val="28"/>
          <w:lang w:val="es-ES"/>
        </w:rPr>
      </w:pPr>
      <w:r w:rsidRPr="004C6CA4">
        <w:rPr>
          <w:rFonts w:ascii="Arial" w:hAnsi="Arial" w:cs="Arial"/>
          <w:sz w:val="28"/>
          <w:szCs w:val="28"/>
          <w:lang w:val="es-ES"/>
        </w:rPr>
        <w:t>Mutuante: __________________</w:t>
      </w:r>
    </w:p>
    <w:p w14:paraId="0E22636D" w14:textId="77777777" w:rsidR="00000000" w:rsidRPr="004C6CA4" w:rsidRDefault="00A9715E">
      <w:pPr>
        <w:pStyle w:val="nueve"/>
        <w:rPr>
          <w:rFonts w:ascii="Arial" w:hAnsi="Arial" w:cs="Arial"/>
          <w:sz w:val="28"/>
          <w:szCs w:val="28"/>
          <w:lang w:val="es-ES"/>
        </w:rPr>
      </w:pPr>
      <w:r w:rsidRPr="004C6CA4">
        <w:rPr>
          <w:rFonts w:ascii="Arial" w:hAnsi="Arial" w:cs="Arial"/>
          <w:sz w:val="28"/>
          <w:szCs w:val="28"/>
          <w:lang w:val="es-ES"/>
        </w:rPr>
        <w:t>Notario: ____________________</w:t>
      </w:r>
    </w:p>
    <w:p w14:paraId="584CFBA7" w14:textId="77777777" w:rsidR="00000000" w:rsidRPr="004C6CA4" w:rsidRDefault="00A9715E">
      <w:pPr>
        <w:pStyle w:val="Ttulo2"/>
        <w:spacing w:before="180" w:beforeAutospacing="0" w:after="180" w:afterAutospacing="0"/>
        <w:jc w:val="both"/>
        <w:divId w:val="190732681"/>
        <w:rPr>
          <w:rFonts w:ascii="Arial" w:eastAsia="Times New Roman" w:hAnsi="Arial" w:cs="Arial"/>
          <w:sz w:val="28"/>
          <w:szCs w:val="28"/>
          <w:lang w:val="es-ES"/>
        </w:rPr>
      </w:pPr>
      <w:r w:rsidRPr="004C6CA4">
        <w:rPr>
          <w:rFonts w:ascii="Arial" w:eastAsia="Times New Roman" w:hAnsi="Arial" w:cs="Arial"/>
          <w:sz w:val="28"/>
          <w:szCs w:val="28"/>
          <w:lang w:val="es-ES"/>
        </w:rPr>
        <w:t>NOTAS GENERALES</w:t>
      </w:r>
    </w:p>
    <w:p w14:paraId="1C5F1235" w14:textId="6517F205" w:rsidR="00000000" w:rsidRPr="004C6CA4" w:rsidRDefault="00A9715E">
      <w:pPr>
        <w:pStyle w:val="nueve"/>
        <w:divId w:val="190732681"/>
        <w:rPr>
          <w:rFonts w:ascii="Arial" w:hAnsi="Arial" w:cs="Arial"/>
          <w:sz w:val="28"/>
          <w:szCs w:val="28"/>
          <w:lang w:val="es-ES"/>
        </w:rPr>
      </w:pPr>
      <w:proofErr w:type="gramStart"/>
      <w:r w:rsidRPr="004C6CA4">
        <w:rPr>
          <w:rStyle w:val="Textoennegrita"/>
          <w:rFonts w:ascii="Arial" w:hAnsi="Arial" w:cs="Arial"/>
          <w:sz w:val="28"/>
          <w:szCs w:val="28"/>
          <w:lang w:val="es-ES"/>
        </w:rPr>
        <w:t>Descripción.—</w:t>
      </w:r>
      <w:proofErr w:type="gramEnd"/>
      <w:r w:rsidRPr="004C6CA4">
        <w:rPr>
          <w:rFonts w:ascii="Arial" w:hAnsi="Arial" w:cs="Arial"/>
          <w:sz w:val="28"/>
          <w:szCs w:val="28"/>
          <w:lang w:val="es-ES"/>
        </w:rPr>
        <w:t xml:space="preserve">El mutuo préstamo de consumo </w:t>
      </w:r>
      <w:r w:rsidRPr="004C6CA4">
        <w:rPr>
          <w:rFonts w:ascii="Arial" w:hAnsi="Arial" w:cs="Arial"/>
          <w:sz w:val="28"/>
          <w:szCs w:val="28"/>
          <w:lang w:val="es-ES"/>
        </w:rPr>
        <w:t>es un contrato en que una de las partes entrega a la otra cierta cantidad de cosas fungibles con cargo de restituir otras tantas del mismo género y calidad. El que entrega la cosa se llama mutuante o prestador, y el que la recibe mutuario o prestatario. Es</w:t>
      </w:r>
      <w:r w:rsidRPr="004C6CA4">
        <w:rPr>
          <w:rFonts w:ascii="Arial" w:hAnsi="Arial" w:cs="Arial"/>
          <w:sz w:val="28"/>
          <w:szCs w:val="28"/>
          <w:lang w:val="es-ES"/>
        </w:rPr>
        <w:t>te contrato se perfecciona con la entrega de la cosa prestada. Es gratuito y si se pactan intereses será oneroso (C.C., arts. 2221 y ss.).</w:t>
      </w:r>
    </w:p>
    <w:p w14:paraId="064A3B3F" w14:textId="61F37E12" w:rsidR="00000000" w:rsidRPr="004C6CA4" w:rsidRDefault="00A9715E">
      <w:pPr>
        <w:pStyle w:val="nueve"/>
        <w:divId w:val="190732681"/>
        <w:rPr>
          <w:rFonts w:ascii="Arial" w:hAnsi="Arial" w:cs="Arial"/>
          <w:sz w:val="28"/>
          <w:szCs w:val="28"/>
          <w:lang w:val="es-ES"/>
        </w:rPr>
      </w:pPr>
      <w:r w:rsidRPr="004C6CA4">
        <w:rPr>
          <w:rStyle w:val="Textoennegrita"/>
          <w:rFonts w:ascii="Arial" w:hAnsi="Arial" w:cs="Arial"/>
          <w:sz w:val="28"/>
          <w:szCs w:val="28"/>
          <w:lang w:val="es-ES"/>
        </w:rPr>
        <w:t xml:space="preserve">Requisitos </w:t>
      </w:r>
      <w:proofErr w:type="gramStart"/>
      <w:r w:rsidRPr="004C6CA4">
        <w:rPr>
          <w:rStyle w:val="Textoennegrita"/>
          <w:rFonts w:ascii="Arial" w:hAnsi="Arial" w:cs="Arial"/>
          <w:sz w:val="28"/>
          <w:szCs w:val="28"/>
          <w:lang w:val="es-ES"/>
        </w:rPr>
        <w:t>formales.—</w:t>
      </w:r>
      <w:proofErr w:type="gramEnd"/>
      <w:r w:rsidRPr="004C6CA4">
        <w:rPr>
          <w:rFonts w:ascii="Arial" w:hAnsi="Arial" w:cs="Arial"/>
          <w:sz w:val="28"/>
          <w:szCs w:val="28"/>
          <w:lang w:val="es-ES"/>
        </w:rPr>
        <w:t>a) Se requiere de la capacidad plena de los contratantes.</w:t>
      </w:r>
    </w:p>
    <w:p w14:paraId="68CF9801" w14:textId="77777777" w:rsidR="00000000" w:rsidRPr="004C6CA4" w:rsidRDefault="00A9715E">
      <w:pPr>
        <w:pStyle w:val="nueve"/>
        <w:divId w:val="190732681"/>
        <w:rPr>
          <w:rFonts w:ascii="Arial" w:hAnsi="Arial" w:cs="Arial"/>
          <w:sz w:val="28"/>
          <w:szCs w:val="28"/>
          <w:lang w:val="es-ES"/>
        </w:rPr>
      </w:pPr>
      <w:r w:rsidRPr="004C6CA4">
        <w:rPr>
          <w:rFonts w:ascii="Arial" w:hAnsi="Arial" w:cs="Arial"/>
          <w:sz w:val="28"/>
          <w:szCs w:val="28"/>
          <w:lang w:val="es-ES"/>
        </w:rPr>
        <w:t xml:space="preserve">b) La restitución se hará en </w:t>
      </w:r>
      <w:r w:rsidRPr="004C6CA4">
        <w:rPr>
          <w:rFonts w:ascii="Arial" w:hAnsi="Arial" w:cs="Arial"/>
          <w:sz w:val="28"/>
          <w:szCs w:val="28"/>
          <w:lang w:val="es-ES"/>
        </w:rPr>
        <w:t>el lugar convenido. Si no se estipuló se hará en el domicilio del deudor, y</w:t>
      </w:r>
    </w:p>
    <w:p w14:paraId="7F07606F" w14:textId="77777777" w:rsidR="00000000" w:rsidRPr="004C6CA4" w:rsidRDefault="00A9715E">
      <w:pPr>
        <w:pStyle w:val="nueve"/>
        <w:divId w:val="190732681"/>
        <w:rPr>
          <w:rFonts w:ascii="Arial" w:hAnsi="Arial" w:cs="Arial"/>
          <w:sz w:val="28"/>
          <w:szCs w:val="28"/>
          <w:lang w:val="es-ES"/>
        </w:rPr>
      </w:pPr>
      <w:r w:rsidRPr="004C6CA4">
        <w:rPr>
          <w:rFonts w:ascii="Arial" w:hAnsi="Arial" w:cs="Arial"/>
          <w:sz w:val="28"/>
          <w:szCs w:val="28"/>
          <w:lang w:val="es-ES"/>
        </w:rPr>
        <w:t>c) La escritura pública debe extenderse por la hipoteca que garantiza al mutuo (C.C., art. 2434).</w:t>
      </w:r>
    </w:p>
    <w:p w14:paraId="590B8F1D" w14:textId="2353D4A3" w:rsidR="00000000" w:rsidRPr="004C6CA4" w:rsidRDefault="00A9715E">
      <w:pPr>
        <w:pStyle w:val="nueve"/>
        <w:divId w:val="190732681"/>
        <w:rPr>
          <w:rFonts w:ascii="Arial" w:hAnsi="Arial" w:cs="Arial"/>
          <w:sz w:val="28"/>
          <w:szCs w:val="28"/>
          <w:lang w:val="es-ES"/>
        </w:rPr>
      </w:pPr>
      <w:proofErr w:type="gramStart"/>
      <w:r w:rsidRPr="004C6CA4">
        <w:rPr>
          <w:rStyle w:val="Textoennegrita"/>
          <w:rFonts w:ascii="Arial" w:hAnsi="Arial" w:cs="Arial"/>
          <w:sz w:val="28"/>
          <w:szCs w:val="28"/>
          <w:lang w:val="es-ES"/>
        </w:rPr>
        <w:lastRenderedPageBreak/>
        <w:t>Recomendaciones.—</w:t>
      </w:r>
      <w:proofErr w:type="gramEnd"/>
      <w:r w:rsidRPr="004C6CA4">
        <w:rPr>
          <w:rFonts w:ascii="Arial" w:hAnsi="Arial" w:cs="Arial"/>
          <w:sz w:val="28"/>
          <w:szCs w:val="28"/>
          <w:lang w:val="es-ES"/>
        </w:rPr>
        <w:t>Al pactar el pago de los derechos notariales obsérvese q</w:t>
      </w:r>
      <w:r w:rsidRPr="004C6CA4">
        <w:rPr>
          <w:rFonts w:ascii="Arial" w:hAnsi="Arial" w:cs="Arial"/>
          <w:sz w:val="28"/>
          <w:szCs w:val="28"/>
          <w:lang w:val="es-ES"/>
        </w:rPr>
        <w:t>ue en los contratos de mutuo y en los de garantía tales derechos son de cargo del deudor. Igual sucede con las cancelaciones correspondientes (D.L. 960/70, art. 225). Sin embargo, nada impide que las partes de mutuo acuerdo compartan estos gastos.</w:t>
      </w:r>
    </w:p>
    <w:p w14:paraId="2B7E3111" w14:textId="079D43C5" w:rsidR="00000000" w:rsidRPr="004C6CA4" w:rsidRDefault="00A9715E">
      <w:pPr>
        <w:pStyle w:val="nueve"/>
        <w:divId w:val="190732681"/>
        <w:rPr>
          <w:rFonts w:ascii="Arial" w:hAnsi="Arial" w:cs="Arial"/>
          <w:sz w:val="28"/>
          <w:szCs w:val="28"/>
          <w:lang w:val="es-ES"/>
        </w:rPr>
      </w:pPr>
      <w:r w:rsidRPr="004C6CA4">
        <w:rPr>
          <w:rStyle w:val="Textoennegrita"/>
          <w:rFonts w:ascii="Arial" w:hAnsi="Arial" w:cs="Arial"/>
          <w:sz w:val="28"/>
          <w:szCs w:val="28"/>
          <w:lang w:val="es-ES"/>
        </w:rPr>
        <w:t xml:space="preserve">Naturaleza del contrato de mutuo con garantía </w:t>
      </w:r>
      <w:proofErr w:type="gramStart"/>
      <w:r w:rsidRPr="004C6CA4">
        <w:rPr>
          <w:rStyle w:val="Textoennegrita"/>
          <w:rFonts w:ascii="Arial" w:hAnsi="Arial" w:cs="Arial"/>
          <w:sz w:val="28"/>
          <w:szCs w:val="28"/>
          <w:lang w:val="es-ES"/>
        </w:rPr>
        <w:t>hipotecaria.—</w:t>
      </w:r>
      <w:proofErr w:type="gramEnd"/>
      <w:r w:rsidRPr="004C6CA4">
        <w:rPr>
          <w:rFonts w:ascii="Arial" w:hAnsi="Arial" w:cs="Arial"/>
          <w:sz w:val="28"/>
          <w:szCs w:val="28"/>
          <w:lang w:val="es-ES"/>
        </w:rPr>
        <w:t>La Corte Constitucional, en Sentencia T-943 de septiembre 8 de 2005. M.P. Clara Inés Vargas, ha establecido al respecto: “El contrato de mutuo o préstamo de consumo, es un negocio jurídico de cará</w:t>
      </w:r>
      <w:r w:rsidRPr="004C6CA4">
        <w:rPr>
          <w:rFonts w:ascii="Arial" w:hAnsi="Arial" w:cs="Arial"/>
          <w:sz w:val="28"/>
          <w:szCs w:val="28"/>
          <w:lang w:val="es-ES"/>
        </w:rPr>
        <w:t>cter real y privado, regulado en forma genérica por el ordenamiento civil colombiano y de manera específica por el comercial, como aquel convenio en que una de las partes entrega a otra cierta cantidad de cosas fungibles con cargo de restituir otras tantas</w:t>
      </w:r>
      <w:r w:rsidRPr="004C6CA4">
        <w:rPr>
          <w:rFonts w:ascii="Arial" w:hAnsi="Arial" w:cs="Arial"/>
          <w:sz w:val="28"/>
          <w:szCs w:val="28"/>
          <w:lang w:val="es-ES"/>
        </w:rPr>
        <w:t xml:space="preserve"> del mismo género y calidad. Se señalan en tales codificaciones las características del contrato relativas a las formas de perfeccionamiento, a los tratamientos específicos según la clase de la cosa objeto de convenio, a los términos para restitución, a lo</w:t>
      </w:r>
      <w:r w:rsidRPr="004C6CA4">
        <w:rPr>
          <w:rFonts w:ascii="Arial" w:hAnsi="Arial" w:cs="Arial"/>
          <w:sz w:val="28"/>
          <w:szCs w:val="28"/>
          <w:lang w:val="es-ES"/>
        </w:rPr>
        <w:t xml:space="preserve">s intereses y responsabilidades por vicios ocultos de la cosa. En consecuencia, y a voces del artículo 1602 del Código </w:t>
      </w:r>
      <w:proofErr w:type="gramStart"/>
      <w:r w:rsidRPr="004C6CA4">
        <w:rPr>
          <w:rFonts w:ascii="Arial" w:hAnsi="Arial" w:cs="Arial"/>
          <w:sz w:val="28"/>
          <w:szCs w:val="28"/>
          <w:lang w:val="es-ES"/>
        </w:rPr>
        <w:t>Civil ,</w:t>
      </w:r>
      <w:proofErr w:type="gramEnd"/>
      <w:r w:rsidRPr="004C6CA4">
        <w:rPr>
          <w:rFonts w:ascii="Arial" w:hAnsi="Arial" w:cs="Arial"/>
          <w:sz w:val="28"/>
          <w:szCs w:val="28"/>
          <w:lang w:val="es-ES"/>
        </w:rPr>
        <w:t xml:space="preserve"> todo contrato de mutuo celebrado que atienda a esas previsiones, es ley entre las partes y no puede ser invalidado sino por su co</w:t>
      </w:r>
      <w:r w:rsidRPr="004C6CA4">
        <w:rPr>
          <w:rFonts w:ascii="Arial" w:hAnsi="Arial" w:cs="Arial"/>
          <w:sz w:val="28"/>
          <w:szCs w:val="28"/>
          <w:lang w:val="es-ES"/>
        </w:rPr>
        <w:t>nsentimiento mutuo o por causas legales.</w:t>
      </w:r>
    </w:p>
    <w:p w14:paraId="232D1160" w14:textId="77777777" w:rsidR="00000000" w:rsidRPr="004C6CA4" w:rsidRDefault="00A9715E">
      <w:pPr>
        <w:pStyle w:val="nueve"/>
        <w:divId w:val="190732681"/>
        <w:rPr>
          <w:rFonts w:ascii="Arial" w:hAnsi="Arial" w:cs="Arial"/>
          <w:sz w:val="28"/>
          <w:szCs w:val="28"/>
          <w:lang w:val="es-ES"/>
        </w:rPr>
      </w:pPr>
      <w:r w:rsidRPr="004C6CA4">
        <w:rPr>
          <w:rFonts w:ascii="Arial" w:hAnsi="Arial" w:cs="Arial"/>
          <w:sz w:val="28"/>
          <w:szCs w:val="28"/>
          <w:lang w:val="es-ES"/>
        </w:rPr>
        <w:t>Estas causas legales incluyen las circunstancias en que la intervención estatal en la estipulación de las condiciones del mutuo, se justifica por la necesidad de regular y garantizar derechos constitucionales y la p</w:t>
      </w:r>
      <w:r w:rsidRPr="004C6CA4">
        <w:rPr>
          <w:rFonts w:ascii="Arial" w:hAnsi="Arial" w:cs="Arial"/>
          <w:sz w:val="28"/>
          <w:szCs w:val="28"/>
          <w:lang w:val="es-ES"/>
        </w:rPr>
        <w:t>restación de un servicio público a su cargo, como es el bancario. En estos eventos ya no serán absolutamente libres los términos de la contratación de los mutuantes, sino que estará dirigida por disposiciones imperativas que consultan el interés público. E</w:t>
      </w:r>
      <w:r w:rsidRPr="004C6CA4">
        <w:rPr>
          <w:rFonts w:ascii="Arial" w:hAnsi="Arial" w:cs="Arial"/>
          <w:sz w:val="28"/>
          <w:szCs w:val="28"/>
          <w:lang w:val="es-ES"/>
        </w:rPr>
        <w:t>s el caso de los contratos de mutuo con garantía hipotecaria, cuyos créditos son otorgados por las entidades financieras para la adquisición y conservación de vivienda, estos han sido regulados por el Estado en cumplimiento de su deber constitucional de fi</w:t>
      </w:r>
      <w:r w:rsidRPr="004C6CA4">
        <w:rPr>
          <w:rFonts w:ascii="Arial" w:hAnsi="Arial" w:cs="Arial"/>
          <w:sz w:val="28"/>
          <w:szCs w:val="28"/>
          <w:lang w:val="es-ES"/>
        </w:rPr>
        <w:t>jar las condiciones necesarias para hacer efectivo el derecho a la vivienda digna y de promover los planes de vivienda de interés social, los sistemas adecuados de financiación a largo plazo y las formas asociativas de ejecución de estos programas de vivie</w:t>
      </w:r>
      <w:r w:rsidRPr="004C6CA4">
        <w:rPr>
          <w:rFonts w:ascii="Arial" w:hAnsi="Arial" w:cs="Arial"/>
          <w:sz w:val="28"/>
          <w:szCs w:val="28"/>
          <w:lang w:val="es-ES"/>
        </w:rPr>
        <w:t>nda ”.</w:t>
      </w:r>
    </w:p>
    <w:p w14:paraId="13004C32" w14:textId="42D36D19" w:rsidR="00000000" w:rsidRPr="004C6CA4" w:rsidRDefault="00A9715E">
      <w:pPr>
        <w:pStyle w:val="nueve"/>
        <w:divId w:val="190732681"/>
        <w:rPr>
          <w:rFonts w:ascii="Arial" w:hAnsi="Arial" w:cs="Arial"/>
          <w:sz w:val="28"/>
          <w:szCs w:val="28"/>
          <w:lang w:val="es-ES"/>
        </w:rPr>
      </w:pPr>
      <w:r w:rsidRPr="004C6CA4">
        <w:rPr>
          <w:rStyle w:val="Textoennegrita"/>
          <w:rFonts w:ascii="Arial" w:hAnsi="Arial" w:cs="Arial"/>
          <w:sz w:val="28"/>
          <w:szCs w:val="28"/>
          <w:lang w:val="es-ES"/>
        </w:rPr>
        <w:lastRenderedPageBreak/>
        <w:t xml:space="preserve">Es un contrato de carácter unilateral y no admite la excepción de contrato no </w:t>
      </w:r>
      <w:proofErr w:type="gramStart"/>
      <w:r w:rsidRPr="004C6CA4">
        <w:rPr>
          <w:rStyle w:val="Textoennegrita"/>
          <w:rFonts w:ascii="Arial" w:hAnsi="Arial" w:cs="Arial"/>
          <w:sz w:val="28"/>
          <w:szCs w:val="28"/>
          <w:lang w:val="es-ES"/>
        </w:rPr>
        <w:t>cumplido.—</w:t>
      </w:r>
      <w:proofErr w:type="gramEnd"/>
      <w:r w:rsidRPr="004C6CA4">
        <w:rPr>
          <w:rFonts w:ascii="Arial" w:hAnsi="Arial" w:cs="Arial"/>
          <w:sz w:val="28"/>
          <w:szCs w:val="28"/>
          <w:lang w:val="es-ES"/>
        </w:rPr>
        <w:t xml:space="preserve">La Corte Suprema de Justicia Sala Civil en sentencia 1999-00238 de 12 de diciembre de 2006. M.P. Jaime Alberto Arrubla </w:t>
      </w:r>
      <w:proofErr w:type="spellStart"/>
      <w:r w:rsidRPr="004C6CA4">
        <w:rPr>
          <w:rFonts w:ascii="Arial" w:hAnsi="Arial" w:cs="Arial"/>
          <w:sz w:val="28"/>
          <w:szCs w:val="28"/>
          <w:lang w:val="es-ES"/>
        </w:rPr>
        <w:t>Paucar</w:t>
      </w:r>
      <w:proofErr w:type="spellEnd"/>
      <w:r w:rsidRPr="004C6CA4">
        <w:rPr>
          <w:rFonts w:ascii="Arial" w:hAnsi="Arial" w:cs="Arial"/>
          <w:sz w:val="28"/>
          <w:szCs w:val="28"/>
          <w:lang w:val="es-ES"/>
        </w:rPr>
        <w:t xml:space="preserve"> ha </w:t>
      </w:r>
      <w:proofErr w:type="spellStart"/>
      <w:r w:rsidRPr="004C6CA4">
        <w:rPr>
          <w:rFonts w:ascii="Arial" w:hAnsi="Arial" w:cs="Arial"/>
          <w:sz w:val="28"/>
          <w:szCs w:val="28"/>
          <w:lang w:val="es-ES"/>
        </w:rPr>
        <w:t>establecio</w:t>
      </w:r>
      <w:proofErr w:type="spellEnd"/>
      <w:r w:rsidRPr="004C6CA4">
        <w:rPr>
          <w:rFonts w:ascii="Arial" w:hAnsi="Arial" w:cs="Arial"/>
          <w:sz w:val="28"/>
          <w:szCs w:val="28"/>
          <w:lang w:val="es-ES"/>
        </w:rPr>
        <w:t xml:space="preserve"> al respecto:</w:t>
      </w:r>
      <w:r w:rsidRPr="004C6CA4">
        <w:rPr>
          <w:rFonts w:ascii="Arial" w:hAnsi="Arial" w:cs="Arial"/>
          <w:sz w:val="28"/>
          <w:szCs w:val="28"/>
          <w:lang w:val="es-ES"/>
        </w:rPr>
        <w:t xml:space="preserve"> “Por supuesto que como lo tiene dicho la Corte, el contrato de mutuo “es un contrato unilateral. Como real, que también es, no se perfecciona sino por la entrega de su objeto (...). Sin la entrega no hay contrato y solo por ella él existe, con ella y por </w:t>
      </w:r>
      <w:r w:rsidRPr="004C6CA4">
        <w:rPr>
          <w:rFonts w:ascii="Arial" w:hAnsi="Arial" w:cs="Arial"/>
          <w:sz w:val="28"/>
          <w:szCs w:val="28"/>
          <w:lang w:val="es-ES"/>
        </w:rPr>
        <w:t>virtud de ella nace. No es jurídicamente admisible la acción resolutoria. Tanto el artículo 1546 como el 1609 del Código Civil comienza diciendo: ‘En los contratos bilaterales’ para establecer aquel la condición resolutoria tácita y para establecer este la</w:t>
      </w:r>
      <w:r w:rsidRPr="004C6CA4">
        <w:rPr>
          <w:rFonts w:ascii="Arial" w:hAnsi="Arial" w:cs="Arial"/>
          <w:sz w:val="28"/>
          <w:szCs w:val="28"/>
          <w:lang w:val="es-ES"/>
        </w:rPr>
        <w:t xml:space="preserve"> mencionada excepción de contrato no cumplido. Son inaplicables, en fuerza de estas claras y consabidas nociones, a un contrato unilateral” (sentencia de 3 de junio de 1947, LXII-429)”.</w:t>
      </w:r>
    </w:p>
    <w:p w14:paraId="0D77D61C" w14:textId="43CE2DDA" w:rsidR="00000000" w:rsidRPr="004C6CA4" w:rsidRDefault="00A9715E">
      <w:pPr>
        <w:pStyle w:val="nueve"/>
        <w:divId w:val="190732681"/>
        <w:rPr>
          <w:rFonts w:ascii="Arial" w:hAnsi="Arial" w:cs="Arial"/>
          <w:sz w:val="28"/>
          <w:szCs w:val="28"/>
          <w:lang w:val="es-ES"/>
        </w:rPr>
      </w:pPr>
      <w:r w:rsidRPr="004C6CA4">
        <w:rPr>
          <w:rStyle w:val="Textoennegrita"/>
          <w:rFonts w:ascii="Arial" w:hAnsi="Arial" w:cs="Arial"/>
          <w:sz w:val="28"/>
          <w:szCs w:val="28"/>
          <w:lang w:val="es-ES"/>
        </w:rPr>
        <w:t xml:space="preserve">Tarifa cobrada por autorización de escritura </w:t>
      </w:r>
      <w:proofErr w:type="gramStart"/>
      <w:r w:rsidRPr="004C6CA4">
        <w:rPr>
          <w:rStyle w:val="Textoennegrita"/>
          <w:rFonts w:ascii="Arial" w:hAnsi="Arial" w:cs="Arial"/>
          <w:sz w:val="28"/>
          <w:szCs w:val="28"/>
          <w:lang w:val="es-ES"/>
        </w:rPr>
        <w:t>pública.—</w:t>
      </w:r>
      <w:proofErr w:type="gramEnd"/>
      <w:r w:rsidRPr="004C6CA4">
        <w:rPr>
          <w:rFonts w:ascii="Arial" w:hAnsi="Arial" w:cs="Arial"/>
          <w:sz w:val="28"/>
          <w:szCs w:val="28"/>
          <w:lang w:val="es-ES"/>
        </w:rPr>
        <w:t>(§</w:t>
      </w:r>
      <w:r w:rsidRPr="004C6CA4">
        <w:rPr>
          <w:rFonts w:ascii="Arial" w:hAnsi="Arial" w:cs="Arial"/>
          <w:sz w:val="28"/>
          <w:szCs w:val="28"/>
          <w:lang w:val="es-ES"/>
        </w:rPr>
        <w:t xml:space="preserve"> </w:t>
      </w:r>
      <w:r w:rsidRPr="004C6CA4">
        <w:rPr>
          <w:rStyle w:val="anchor"/>
          <w:rFonts w:ascii="Arial" w:hAnsi="Arial" w:cs="Arial"/>
          <w:sz w:val="28"/>
          <w:szCs w:val="28"/>
          <w:lang w:val="es-ES"/>
        </w:rPr>
        <w:t>Tari</w:t>
      </w:r>
      <w:r w:rsidRPr="004C6CA4">
        <w:rPr>
          <w:rStyle w:val="anchor"/>
          <w:rFonts w:ascii="Arial" w:hAnsi="Arial" w:cs="Arial"/>
          <w:sz w:val="28"/>
          <w:szCs w:val="28"/>
          <w:lang w:val="es-ES"/>
        </w:rPr>
        <w:t>fa cobrada por autorización de escritura pública..</w:t>
      </w:r>
      <w:r w:rsidRPr="004C6CA4">
        <w:rPr>
          <w:rStyle w:val="anchor"/>
          <w:rFonts w:ascii="Arial" w:hAnsi="Arial" w:cs="Arial"/>
          <w:sz w:val="28"/>
          <w:szCs w:val="28"/>
          <w:lang w:val="es-ES"/>
        </w:rPr>
        <w:t>.</w:t>
      </w:r>
      <w:r w:rsidRPr="004C6CA4">
        <w:rPr>
          <w:rFonts w:ascii="Arial" w:hAnsi="Arial" w:cs="Arial"/>
          <w:sz w:val="28"/>
          <w:szCs w:val="28"/>
          <w:lang w:val="es-ES"/>
        </w:rPr>
        <w:t>).</w:t>
      </w:r>
    </w:p>
    <w:p w14:paraId="495DAFA3" w14:textId="16DDB028" w:rsidR="00000000" w:rsidRPr="004C6CA4" w:rsidRDefault="00A9715E">
      <w:pPr>
        <w:pStyle w:val="Ttulo2"/>
        <w:spacing w:before="180" w:beforeAutospacing="0" w:after="180" w:afterAutospacing="0"/>
        <w:jc w:val="both"/>
        <w:divId w:val="190732681"/>
        <w:rPr>
          <w:rFonts w:ascii="Arial" w:eastAsia="Times New Roman" w:hAnsi="Arial" w:cs="Arial"/>
          <w:sz w:val="28"/>
          <w:szCs w:val="28"/>
          <w:lang w:val="es-ES"/>
        </w:rPr>
      </w:pPr>
      <w:r w:rsidRPr="004C6CA4">
        <w:rPr>
          <w:rFonts w:ascii="Arial" w:eastAsia="Times New Roman" w:hAnsi="Arial" w:cs="Arial"/>
          <w:sz w:val="28"/>
          <w:szCs w:val="28"/>
          <w:lang w:val="es-ES"/>
        </w:rPr>
        <w:t>LLAMADAS</w:t>
      </w:r>
    </w:p>
    <w:p w14:paraId="2A27D449" w14:textId="77777777" w:rsidR="00000000" w:rsidRPr="004C6CA4" w:rsidRDefault="00A9715E">
      <w:pPr>
        <w:pStyle w:val="Ttulo2"/>
        <w:spacing w:before="180" w:beforeAutospacing="0"/>
        <w:jc w:val="both"/>
        <w:divId w:val="190732681"/>
        <w:rPr>
          <w:rFonts w:ascii="Arial" w:eastAsia="Times New Roman" w:hAnsi="Arial" w:cs="Arial"/>
          <w:b w:val="0"/>
          <w:bCs w:val="0"/>
          <w:sz w:val="28"/>
          <w:szCs w:val="28"/>
          <w:lang w:val="es-ES"/>
        </w:rPr>
      </w:pPr>
      <w:r w:rsidRPr="004C6CA4">
        <w:rPr>
          <w:rFonts w:ascii="Arial" w:eastAsia="Times New Roman" w:hAnsi="Arial" w:cs="Arial"/>
          <w:b w:val="0"/>
          <w:bCs w:val="0"/>
          <w:sz w:val="28"/>
          <w:szCs w:val="28"/>
          <w:lang w:val="es-ES"/>
        </w:rPr>
        <w:t xml:space="preserve">(1) </w:t>
      </w:r>
      <w:proofErr w:type="gramStart"/>
      <w:r w:rsidRPr="004C6CA4">
        <w:rPr>
          <w:rStyle w:val="Textoennegrita"/>
          <w:rFonts w:ascii="Arial" w:eastAsia="Times New Roman" w:hAnsi="Arial" w:cs="Arial"/>
          <w:b/>
          <w:bCs/>
          <w:sz w:val="28"/>
          <w:szCs w:val="28"/>
          <w:lang w:val="es-ES"/>
        </w:rPr>
        <w:t>Término.—</w:t>
      </w:r>
      <w:proofErr w:type="gramEnd"/>
      <w:r w:rsidRPr="004C6CA4">
        <w:rPr>
          <w:rFonts w:ascii="Arial" w:eastAsia="Times New Roman" w:hAnsi="Arial" w:cs="Arial"/>
          <w:b w:val="0"/>
          <w:bCs w:val="0"/>
          <w:sz w:val="28"/>
          <w:szCs w:val="28"/>
          <w:lang w:val="es-ES"/>
        </w:rPr>
        <w:t>Si no se fija el término sólo podrá exigirse después de los diez días subsiguientes a la entrega. Si se pacta que el mutuario pague cuando le sea posible, el juez podrá fijar un término (C.C., arts. 2225 y 2226).</w:t>
      </w:r>
    </w:p>
    <w:p w14:paraId="5507C6B7" w14:textId="77777777" w:rsidR="00000000" w:rsidRPr="004C6CA4" w:rsidRDefault="00A9715E">
      <w:pPr>
        <w:pStyle w:val="Ttulo2"/>
        <w:spacing w:before="180" w:beforeAutospacing="0"/>
        <w:jc w:val="both"/>
        <w:divId w:val="190732681"/>
        <w:rPr>
          <w:rFonts w:ascii="Arial" w:eastAsia="Times New Roman" w:hAnsi="Arial" w:cs="Arial"/>
          <w:b w:val="0"/>
          <w:bCs w:val="0"/>
          <w:sz w:val="28"/>
          <w:szCs w:val="28"/>
          <w:lang w:val="es-ES"/>
        </w:rPr>
      </w:pPr>
      <w:r w:rsidRPr="004C6CA4">
        <w:rPr>
          <w:rFonts w:ascii="Arial" w:eastAsia="Times New Roman" w:hAnsi="Arial" w:cs="Arial"/>
          <w:b w:val="0"/>
          <w:bCs w:val="0"/>
          <w:sz w:val="28"/>
          <w:szCs w:val="28"/>
          <w:lang w:val="es-ES"/>
        </w:rPr>
        <w:t xml:space="preserve">(2) </w:t>
      </w:r>
      <w:r w:rsidRPr="004C6CA4">
        <w:rPr>
          <w:rStyle w:val="Textoennegrita"/>
          <w:rFonts w:ascii="Arial" w:eastAsia="Times New Roman" w:hAnsi="Arial" w:cs="Arial"/>
          <w:b/>
          <w:bCs/>
          <w:sz w:val="28"/>
          <w:szCs w:val="28"/>
          <w:lang w:val="es-ES"/>
        </w:rPr>
        <w:t xml:space="preserve">Pago </w:t>
      </w:r>
      <w:proofErr w:type="gramStart"/>
      <w:r w:rsidRPr="004C6CA4">
        <w:rPr>
          <w:rStyle w:val="Textoennegrita"/>
          <w:rFonts w:ascii="Arial" w:eastAsia="Times New Roman" w:hAnsi="Arial" w:cs="Arial"/>
          <w:b/>
          <w:bCs/>
          <w:sz w:val="28"/>
          <w:szCs w:val="28"/>
          <w:lang w:val="es-ES"/>
        </w:rPr>
        <w:t>anticipado.—</w:t>
      </w:r>
      <w:proofErr w:type="gramEnd"/>
      <w:r w:rsidRPr="004C6CA4">
        <w:rPr>
          <w:rFonts w:ascii="Arial" w:eastAsia="Times New Roman" w:hAnsi="Arial" w:cs="Arial"/>
          <w:b w:val="0"/>
          <w:bCs w:val="0"/>
          <w:sz w:val="28"/>
          <w:szCs w:val="28"/>
          <w:lang w:val="es-ES"/>
        </w:rPr>
        <w:t>El mutuario podrá paga</w:t>
      </w:r>
      <w:r w:rsidRPr="004C6CA4">
        <w:rPr>
          <w:rFonts w:ascii="Arial" w:eastAsia="Times New Roman" w:hAnsi="Arial" w:cs="Arial"/>
          <w:b w:val="0"/>
          <w:bCs w:val="0"/>
          <w:sz w:val="28"/>
          <w:szCs w:val="28"/>
          <w:lang w:val="es-ES"/>
        </w:rPr>
        <w:t>r la suma prestada antes del término estipulado salvo que se hayan pactado intereses (C.C., arts. 1554 y 2229).</w:t>
      </w:r>
    </w:p>
    <w:p w14:paraId="265F3E49" w14:textId="77777777" w:rsidR="00000000" w:rsidRPr="004C6CA4" w:rsidRDefault="00A9715E">
      <w:pPr>
        <w:pStyle w:val="Ttulo2"/>
        <w:spacing w:before="180" w:beforeAutospacing="0"/>
        <w:jc w:val="both"/>
        <w:divId w:val="190732681"/>
        <w:rPr>
          <w:rFonts w:ascii="Arial" w:eastAsia="Times New Roman" w:hAnsi="Arial" w:cs="Arial"/>
          <w:b w:val="0"/>
          <w:bCs w:val="0"/>
          <w:sz w:val="28"/>
          <w:szCs w:val="28"/>
          <w:lang w:val="es-ES"/>
        </w:rPr>
      </w:pPr>
      <w:r w:rsidRPr="004C6CA4">
        <w:rPr>
          <w:rFonts w:ascii="Arial" w:eastAsia="Times New Roman" w:hAnsi="Arial" w:cs="Arial"/>
          <w:b w:val="0"/>
          <w:bCs w:val="0"/>
          <w:sz w:val="28"/>
          <w:szCs w:val="28"/>
          <w:lang w:val="es-ES"/>
        </w:rPr>
        <w:t xml:space="preserve">(3) </w:t>
      </w:r>
      <w:proofErr w:type="gramStart"/>
      <w:r w:rsidRPr="004C6CA4">
        <w:rPr>
          <w:rStyle w:val="Textoennegrita"/>
          <w:rFonts w:ascii="Arial" w:eastAsia="Times New Roman" w:hAnsi="Arial" w:cs="Arial"/>
          <w:b/>
          <w:bCs/>
          <w:sz w:val="28"/>
          <w:szCs w:val="28"/>
          <w:lang w:val="es-ES"/>
        </w:rPr>
        <w:t>Cesión.—</w:t>
      </w:r>
      <w:proofErr w:type="gramEnd"/>
      <w:r w:rsidRPr="004C6CA4">
        <w:rPr>
          <w:rFonts w:ascii="Arial" w:eastAsia="Times New Roman" w:hAnsi="Arial" w:cs="Arial"/>
          <w:b w:val="0"/>
          <w:bCs w:val="0"/>
          <w:sz w:val="28"/>
          <w:szCs w:val="28"/>
          <w:lang w:val="es-ES"/>
        </w:rPr>
        <w:t>Cuando la cesión se acepta anticipadamente surte sus efectos sin necesidad de la notificación y aceptación de la cesión por el deudo</w:t>
      </w:r>
      <w:r w:rsidRPr="004C6CA4">
        <w:rPr>
          <w:rFonts w:ascii="Arial" w:eastAsia="Times New Roman" w:hAnsi="Arial" w:cs="Arial"/>
          <w:b w:val="0"/>
          <w:bCs w:val="0"/>
          <w:sz w:val="28"/>
          <w:szCs w:val="28"/>
          <w:lang w:val="es-ES"/>
        </w:rPr>
        <w:t>r (C.C., arts. 1960 y 1961).</w:t>
      </w:r>
    </w:p>
    <w:p w14:paraId="2EE54E43" w14:textId="77777777" w:rsidR="00000000" w:rsidRPr="004C6CA4" w:rsidRDefault="00A9715E">
      <w:pPr>
        <w:pStyle w:val="Ttulo2"/>
        <w:spacing w:before="180" w:beforeAutospacing="0"/>
        <w:jc w:val="both"/>
        <w:divId w:val="190732681"/>
        <w:rPr>
          <w:rFonts w:ascii="Arial" w:eastAsia="Times New Roman" w:hAnsi="Arial" w:cs="Arial"/>
          <w:b w:val="0"/>
          <w:bCs w:val="0"/>
          <w:sz w:val="28"/>
          <w:szCs w:val="28"/>
          <w:lang w:val="es-ES"/>
        </w:rPr>
      </w:pPr>
      <w:r w:rsidRPr="004C6CA4">
        <w:rPr>
          <w:rFonts w:ascii="Arial" w:eastAsia="Times New Roman" w:hAnsi="Arial" w:cs="Arial"/>
          <w:b w:val="0"/>
          <w:bCs w:val="0"/>
          <w:sz w:val="28"/>
          <w:szCs w:val="28"/>
          <w:lang w:val="es-ES"/>
        </w:rPr>
        <w:t xml:space="preserve">(4) </w:t>
      </w:r>
      <w:r w:rsidRPr="004C6CA4">
        <w:rPr>
          <w:rStyle w:val="Textoennegrita"/>
          <w:rFonts w:ascii="Arial" w:eastAsia="Times New Roman" w:hAnsi="Arial" w:cs="Arial"/>
          <w:b/>
          <w:bCs/>
          <w:sz w:val="28"/>
          <w:szCs w:val="28"/>
          <w:lang w:val="es-ES"/>
        </w:rPr>
        <w:t xml:space="preserve">Descripción del </w:t>
      </w:r>
      <w:proofErr w:type="gramStart"/>
      <w:r w:rsidRPr="004C6CA4">
        <w:rPr>
          <w:rStyle w:val="Textoennegrita"/>
          <w:rFonts w:ascii="Arial" w:eastAsia="Times New Roman" w:hAnsi="Arial" w:cs="Arial"/>
          <w:b/>
          <w:bCs/>
          <w:sz w:val="28"/>
          <w:szCs w:val="28"/>
          <w:lang w:val="es-ES"/>
        </w:rPr>
        <w:t>bien.—</w:t>
      </w:r>
      <w:proofErr w:type="gramEnd"/>
      <w:r w:rsidRPr="004C6CA4">
        <w:rPr>
          <w:rFonts w:ascii="Arial" w:eastAsia="Times New Roman" w:hAnsi="Arial" w:cs="Arial"/>
          <w:b w:val="0"/>
          <w:bCs w:val="0"/>
          <w:sz w:val="28"/>
          <w:szCs w:val="28"/>
          <w:lang w:val="es-ES"/>
        </w:rPr>
        <w:t>Se debe individualizar y describir el bien, para efectos de hacer efectiva la hipoteca que garantiza el contrato de mutuo en caso de incumplimiento.</w:t>
      </w:r>
    </w:p>
    <w:p w14:paraId="2DF82EB7" w14:textId="77777777" w:rsidR="00A9715E" w:rsidRPr="004C6CA4" w:rsidRDefault="00A9715E">
      <w:pPr>
        <w:rPr>
          <w:rFonts w:ascii="Arial" w:eastAsia="Times New Roman" w:hAnsi="Arial" w:cs="Arial"/>
          <w:sz w:val="28"/>
          <w:szCs w:val="28"/>
        </w:rPr>
      </w:pPr>
      <w:r w:rsidRPr="004C6CA4">
        <w:rPr>
          <w:rFonts w:ascii="Arial" w:eastAsia="Times New Roman" w:hAnsi="Arial" w:cs="Arial"/>
          <w:b/>
          <w:bCs/>
          <w:sz w:val="28"/>
          <w:szCs w:val="28"/>
          <w:lang w:val="es-ES"/>
        </w:rPr>
        <w:pict w14:anchorId="2524FC2C"/>
      </w:r>
    </w:p>
    <w:sectPr w:rsidR="00A9715E" w:rsidRPr="004C6C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6CA4"/>
    <w:rsid w:val="004C6CA4"/>
    <w:rsid w:val="00A971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85F7A"/>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 w:type="character" w:customStyle="1" w:styleId="concordancias1">
    <w:name w:val="concordancias1"/>
    <w:basedOn w:val="Fuentedeprrafopredeter"/>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732681">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4</Pages>
  <Words>1327</Words>
  <Characters>7300</Characters>
  <Application>Microsoft Office Word</Application>
  <DocSecurity>0</DocSecurity>
  <Lines>60</Lines>
  <Paragraphs>17</Paragraphs>
  <ScaleCrop>false</ScaleCrop>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2023-09-12T22:16:00Z</dcterms:created>
  <dcterms:modified xsi:type="dcterms:W3CDTF">2023-09-12T22:16:00Z</dcterms:modified>
</cp:coreProperties>
</file>