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SEÑORES:</w:t>
      </w:r>
    </w:p>
    <w:p w:rsidR="00991E43" w:rsidRPr="00991E43" w:rsidRDefault="00F72E8C"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SECRETARIA DE </w:t>
      </w:r>
      <w:r w:rsidR="004926C4">
        <w:rPr>
          <w:rFonts w:ascii="Arial" w:eastAsia="Times New Roman" w:hAnsi="Arial" w:cs="Arial"/>
          <w:color w:val="000000" w:themeColor="text1"/>
          <w:sz w:val="24"/>
          <w:szCs w:val="24"/>
          <w:lang w:eastAsia="es-CO"/>
        </w:rPr>
        <w:t>MOVILIDAD Y TRANSITO D</w:t>
      </w:r>
      <w:r w:rsidR="008A56C0">
        <w:rPr>
          <w:rFonts w:ascii="Arial" w:eastAsia="Times New Roman" w:hAnsi="Arial" w:cs="Arial"/>
          <w:color w:val="000000" w:themeColor="text1"/>
          <w:sz w:val="24"/>
          <w:szCs w:val="24"/>
          <w:lang w:eastAsia="es-CO"/>
        </w:rPr>
        <w:t>E XXXXXX</w:t>
      </w:r>
    </w:p>
    <w:p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INSPECTOR DE FOTODETECCIONES </w:t>
      </w:r>
    </w:p>
    <w:p w:rsidR="00991E43" w:rsidRPr="00991E43" w:rsidRDefault="00261BF8"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              S            </w:t>
      </w:r>
      <w:r w:rsidR="00991E43" w:rsidRPr="00991E43">
        <w:rPr>
          <w:rFonts w:ascii="Arial" w:eastAsia="Times New Roman" w:hAnsi="Arial" w:cs="Arial"/>
          <w:color w:val="000000" w:themeColor="text1"/>
          <w:sz w:val="24"/>
          <w:szCs w:val="24"/>
          <w:lang w:eastAsia="es-CO"/>
        </w:rPr>
        <w:t>.D</w:t>
      </w:r>
    </w:p>
    <w:p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 </w:t>
      </w:r>
    </w:p>
    <w:p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 xml:space="preserve">ASUNTO: DERECHO DE PETICIÓN ARTICULO 23 CONSTITUCIÓN POLÍTICA </w:t>
      </w:r>
      <w:r>
        <w:rPr>
          <w:rFonts w:ascii="Arial" w:eastAsia="Times New Roman" w:hAnsi="Arial" w:cs="Arial"/>
          <w:color w:val="000000" w:themeColor="text1"/>
          <w:sz w:val="24"/>
          <w:szCs w:val="24"/>
          <w:lang w:eastAsia="es-CO"/>
        </w:rPr>
        <w:t>DE COLOMBIA</w:t>
      </w:r>
    </w:p>
    <w:p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w:t>
      </w:r>
    </w:p>
    <w:p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Cordial saludo:</w:t>
      </w:r>
    </w:p>
    <w:p w:rsidR="00AE02F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w:t>
      </w:r>
    </w:p>
    <w:p w:rsidR="004926C4" w:rsidRDefault="008A56C0"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b/>
          <w:color w:val="000000" w:themeColor="text1"/>
          <w:sz w:val="24"/>
          <w:szCs w:val="24"/>
          <w:lang w:eastAsia="es-CO"/>
        </w:rPr>
        <w:t>XXXXX</w:t>
      </w:r>
      <w:r w:rsidR="00FF11A1">
        <w:rPr>
          <w:rFonts w:ascii="Arial" w:eastAsia="Times New Roman" w:hAnsi="Arial" w:cs="Arial"/>
          <w:b/>
          <w:color w:val="000000" w:themeColor="text1"/>
          <w:sz w:val="24"/>
          <w:szCs w:val="24"/>
          <w:lang w:eastAsia="es-CO"/>
        </w:rPr>
        <w:t xml:space="preserve"> </w:t>
      </w:r>
      <w:r w:rsidR="00AE02FB">
        <w:rPr>
          <w:rFonts w:ascii="Arial" w:eastAsia="Times New Roman" w:hAnsi="Arial" w:cs="Arial"/>
          <w:b/>
          <w:color w:val="000000" w:themeColor="text1"/>
          <w:sz w:val="24"/>
          <w:szCs w:val="24"/>
          <w:lang w:eastAsia="es-CO"/>
        </w:rPr>
        <w:t xml:space="preserve"> </w:t>
      </w:r>
      <w:r w:rsidR="00425046">
        <w:rPr>
          <w:rFonts w:ascii="Arial" w:eastAsia="Times New Roman" w:hAnsi="Arial" w:cs="Arial"/>
          <w:color w:val="000000" w:themeColor="text1"/>
          <w:sz w:val="24"/>
          <w:szCs w:val="24"/>
          <w:lang w:eastAsia="es-CO"/>
        </w:rPr>
        <w:t>identificado</w:t>
      </w:r>
      <w:r w:rsidR="00FF11A1">
        <w:rPr>
          <w:rFonts w:ascii="Arial" w:eastAsia="Times New Roman" w:hAnsi="Arial" w:cs="Arial"/>
          <w:color w:val="000000" w:themeColor="text1"/>
          <w:sz w:val="24"/>
          <w:szCs w:val="24"/>
          <w:lang w:eastAsia="es-CO"/>
        </w:rPr>
        <w:t xml:space="preserve"> con Cédula </w:t>
      </w:r>
      <w:r>
        <w:rPr>
          <w:rFonts w:ascii="Arial" w:eastAsia="Times New Roman" w:hAnsi="Arial" w:cs="Arial"/>
          <w:color w:val="000000" w:themeColor="text1"/>
          <w:sz w:val="24"/>
          <w:szCs w:val="24"/>
          <w:lang w:eastAsia="es-CO"/>
        </w:rPr>
        <w:t>XXXXX</w:t>
      </w:r>
      <w:r w:rsidR="00991E43" w:rsidRPr="00991E43">
        <w:rPr>
          <w:rFonts w:ascii="Arial" w:eastAsia="Times New Roman" w:hAnsi="Arial" w:cs="Arial"/>
          <w:color w:val="000000" w:themeColor="text1"/>
          <w:sz w:val="24"/>
          <w:szCs w:val="24"/>
          <w:lang w:eastAsia="es-CO"/>
        </w:rPr>
        <w:t xml:space="preserve"> en ejercicio del derecho de petición consagrado en el artículo 23 de la Constitución Política de Colombia y con el llen</w:t>
      </w:r>
      <w:r w:rsidR="00C00707">
        <w:rPr>
          <w:rFonts w:ascii="Arial" w:eastAsia="Times New Roman" w:hAnsi="Arial" w:cs="Arial"/>
          <w:color w:val="000000" w:themeColor="text1"/>
          <w:sz w:val="24"/>
          <w:szCs w:val="24"/>
          <w:lang w:eastAsia="es-CO"/>
        </w:rPr>
        <w:t>o de los re</w:t>
      </w:r>
      <w:r w:rsidR="00161A35">
        <w:rPr>
          <w:rFonts w:ascii="Arial" w:eastAsia="Times New Roman" w:hAnsi="Arial" w:cs="Arial"/>
          <w:color w:val="000000" w:themeColor="text1"/>
          <w:sz w:val="24"/>
          <w:szCs w:val="24"/>
          <w:lang w:eastAsia="es-CO"/>
        </w:rPr>
        <w:t>quisitos de la ley 1755 del 2015</w:t>
      </w:r>
      <w:bookmarkStart w:id="0" w:name="_GoBack"/>
      <w:bookmarkEnd w:id="0"/>
      <w:r w:rsidR="00991E43" w:rsidRPr="00991E43">
        <w:rPr>
          <w:rFonts w:ascii="Arial" w:eastAsia="Times New Roman" w:hAnsi="Arial" w:cs="Arial"/>
          <w:color w:val="000000" w:themeColor="text1"/>
          <w:sz w:val="24"/>
          <w:szCs w:val="24"/>
          <w:lang w:eastAsia="es-CO"/>
        </w:rPr>
        <w:t xml:space="preserve"> respetuosamente me dirijo a su despacho con el fin de solicitarle:</w:t>
      </w:r>
    </w:p>
    <w:p w:rsidR="00EF02D5" w:rsidRDefault="00EF02D5"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Pr="003A639C" w:rsidRDefault="004926C4" w:rsidP="003A639C">
      <w:pPr>
        <w:shd w:val="clear" w:color="auto" w:fill="FFFFFF"/>
        <w:spacing w:after="0" w:line="300" w:lineRule="atLeast"/>
        <w:jc w:val="center"/>
        <w:rPr>
          <w:rFonts w:ascii="Arial" w:eastAsia="Times New Roman" w:hAnsi="Arial" w:cs="Arial"/>
          <w:b/>
          <w:color w:val="000000" w:themeColor="text1"/>
          <w:sz w:val="24"/>
          <w:szCs w:val="24"/>
          <w:lang w:eastAsia="es-CO"/>
        </w:rPr>
      </w:pPr>
      <w:r>
        <w:rPr>
          <w:rFonts w:ascii="Arial" w:eastAsia="Times New Roman" w:hAnsi="Arial" w:cs="Arial"/>
          <w:b/>
          <w:color w:val="000000" w:themeColor="text1"/>
          <w:sz w:val="24"/>
          <w:szCs w:val="24"/>
          <w:lang w:eastAsia="es-CO"/>
        </w:rPr>
        <w:t>HECHOS</w:t>
      </w:r>
    </w:p>
    <w:p w:rsidR="004926C4" w:rsidRPr="00C804D6" w:rsidRDefault="004926C4" w:rsidP="00991E43">
      <w:pPr>
        <w:shd w:val="clear" w:color="auto" w:fill="FFFFFF"/>
        <w:spacing w:after="0" w:line="300" w:lineRule="atLeast"/>
        <w:ind w:left="708"/>
        <w:jc w:val="both"/>
        <w:rPr>
          <w:rFonts w:ascii="Arial" w:eastAsia="Times New Roman" w:hAnsi="Arial" w:cs="Arial"/>
          <w:color w:val="000000" w:themeColor="text1"/>
          <w:sz w:val="18"/>
          <w:szCs w:val="24"/>
          <w:lang w:eastAsia="es-CO"/>
        </w:rPr>
      </w:pPr>
    </w:p>
    <w:p w:rsidR="004926C4"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1) Q</w:t>
      </w:r>
      <w:r w:rsidR="004926C4">
        <w:rPr>
          <w:rFonts w:ascii="Arial" w:eastAsia="Times New Roman" w:hAnsi="Arial" w:cs="Arial"/>
          <w:color w:val="000000" w:themeColor="text1"/>
          <w:sz w:val="24"/>
          <w:szCs w:val="24"/>
          <w:lang w:eastAsia="es-CO"/>
        </w:rPr>
        <w:t>ue en el SIMIT aparece una sanción</w:t>
      </w:r>
      <w:r w:rsidR="004B5B2B">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numero</w:t>
      </w:r>
      <w:r w:rsidR="004926C4">
        <w:rPr>
          <w:rFonts w:ascii="Arial" w:eastAsia="Times New Roman" w:hAnsi="Arial" w:cs="Arial"/>
          <w:color w:val="000000" w:themeColor="text1"/>
          <w:sz w:val="24"/>
          <w:szCs w:val="24"/>
          <w:lang w:eastAsia="es-CO"/>
        </w:rPr>
        <w:t xml:space="preserve"> </w:t>
      </w:r>
      <w:r w:rsidR="008A56C0">
        <w:rPr>
          <w:rFonts w:ascii="Arial" w:eastAsia="Times New Roman" w:hAnsi="Arial" w:cs="Arial"/>
          <w:b/>
          <w:color w:val="000000" w:themeColor="text1"/>
          <w:sz w:val="24"/>
          <w:szCs w:val="24"/>
          <w:lang w:eastAsia="es-CO"/>
        </w:rPr>
        <w:t>XXXXXXX</w:t>
      </w:r>
      <w:r w:rsidR="00FF11A1">
        <w:rPr>
          <w:rFonts w:ascii="Arial" w:eastAsia="Times New Roman" w:hAnsi="Arial" w:cs="Arial"/>
          <w:b/>
          <w:color w:val="000000" w:themeColor="text1"/>
          <w:sz w:val="24"/>
          <w:szCs w:val="24"/>
          <w:lang w:eastAsia="es-CO"/>
        </w:rPr>
        <w:t xml:space="preserve"> </w:t>
      </w:r>
      <w:r w:rsidR="00FF11A1" w:rsidRPr="00FF11A1">
        <w:rPr>
          <w:rFonts w:ascii="Arial" w:eastAsia="Times New Roman" w:hAnsi="Arial" w:cs="Arial"/>
          <w:b/>
          <w:color w:val="000000" w:themeColor="text1"/>
          <w:sz w:val="24"/>
          <w:szCs w:val="24"/>
          <w:lang w:eastAsia="es-CO"/>
        </w:rPr>
        <w:t>(Foto</w:t>
      </w:r>
      <w:r w:rsidR="00FF11A1">
        <w:rPr>
          <w:rFonts w:ascii="Arial" w:eastAsia="Times New Roman" w:hAnsi="Arial" w:cs="Arial"/>
          <w:b/>
          <w:color w:val="000000" w:themeColor="text1"/>
          <w:sz w:val="24"/>
          <w:szCs w:val="24"/>
          <w:lang w:eastAsia="es-CO"/>
        </w:rPr>
        <w:t xml:space="preserve"> </w:t>
      </w:r>
      <w:r w:rsidR="00FF11A1" w:rsidRPr="00FF11A1">
        <w:rPr>
          <w:rFonts w:ascii="Arial" w:eastAsia="Times New Roman" w:hAnsi="Arial" w:cs="Arial"/>
          <w:b/>
          <w:color w:val="000000" w:themeColor="text1"/>
          <w:sz w:val="24"/>
          <w:szCs w:val="24"/>
          <w:lang w:eastAsia="es-CO"/>
        </w:rPr>
        <w:t>Multa)</w:t>
      </w:r>
      <w:r w:rsidR="004926C4">
        <w:rPr>
          <w:rFonts w:ascii="Arial" w:eastAsia="Times New Roman" w:hAnsi="Arial" w:cs="Arial"/>
          <w:color w:val="000000" w:themeColor="text1"/>
          <w:sz w:val="24"/>
          <w:szCs w:val="24"/>
          <w:lang w:eastAsia="es-CO"/>
        </w:rPr>
        <w:t xml:space="preserve"> con fecha de comparendo de día</w:t>
      </w:r>
      <w:r w:rsidR="00FF11A1">
        <w:rPr>
          <w:rFonts w:ascii="Arial" w:eastAsia="Times New Roman" w:hAnsi="Arial" w:cs="Arial"/>
          <w:color w:val="000000" w:themeColor="text1"/>
          <w:sz w:val="24"/>
          <w:szCs w:val="24"/>
          <w:lang w:eastAsia="es-CO"/>
        </w:rPr>
        <w:t xml:space="preserve"> </w:t>
      </w:r>
      <w:r w:rsidR="008A56C0">
        <w:rPr>
          <w:rFonts w:ascii="Arial" w:eastAsia="Times New Roman" w:hAnsi="Arial" w:cs="Arial"/>
          <w:color w:val="000000" w:themeColor="text1"/>
          <w:sz w:val="24"/>
          <w:szCs w:val="24"/>
          <w:lang w:eastAsia="es-CO"/>
        </w:rPr>
        <w:t>XXXXX</w:t>
      </w:r>
      <w:r w:rsidR="00FF11A1" w:rsidRPr="00FF11A1">
        <w:rPr>
          <w:rFonts w:ascii="Arial" w:eastAsia="Times New Roman" w:hAnsi="Arial" w:cs="Arial"/>
          <w:color w:val="000000" w:themeColor="text1"/>
          <w:sz w:val="24"/>
          <w:szCs w:val="24"/>
          <w:lang w:eastAsia="es-CO"/>
        </w:rPr>
        <w:t xml:space="preserve"> </w:t>
      </w:r>
      <w:r w:rsidR="004926C4">
        <w:rPr>
          <w:rFonts w:ascii="Arial" w:eastAsia="Times New Roman" w:hAnsi="Arial" w:cs="Arial"/>
          <w:color w:val="000000" w:themeColor="text1"/>
          <w:sz w:val="24"/>
          <w:szCs w:val="24"/>
          <w:lang w:eastAsia="es-CO"/>
        </w:rPr>
        <w:t xml:space="preserve">de la secretaria de </w:t>
      </w:r>
      <w:r>
        <w:rPr>
          <w:rFonts w:ascii="Arial" w:eastAsia="Times New Roman" w:hAnsi="Arial" w:cs="Arial"/>
          <w:color w:val="000000" w:themeColor="text1"/>
          <w:sz w:val="24"/>
          <w:szCs w:val="24"/>
          <w:lang w:eastAsia="es-CO"/>
        </w:rPr>
        <w:t xml:space="preserve">transito de </w:t>
      </w:r>
      <w:r w:rsidR="008A56C0">
        <w:rPr>
          <w:rFonts w:ascii="Arial" w:eastAsia="Times New Roman" w:hAnsi="Arial" w:cs="Arial"/>
          <w:color w:val="000000" w:themeColor="text1"/>
          <w:sz w:val="24"/>
          <w:szCs w:val="24"/>
          <w:lang w:eastAsia="es-CO"/>
        </w:rPr>
        <w:t>XXXXX</w:t>
      </w:r>
    </w:p>
    <w:p w:rsidR="004926C4" w:rsidRDefault="004926C4"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141654"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2</w:t>
      </w:r>
      <w:r w:rsidR="004926C4">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Q</w:t>
      </w:r>
      <w:r w:rsidR="004926C4">
        <w:rPr>
          <w:rFonts w:ascii="Arial" w:eastAsia="Times New Roman" w:hAnsi="Arial" w:cs="Arial"/>
          <w:color w:val="000000" w:themeColor="text1"/>
          <w:sz w:val="24"/>
          <w:szCs w:val="24"/>
          <w:lang w:eastAsia="es-CO"/>
        </w:rPr>
        <w:t xml:space="preserve">ue en el SIMIT </w:t>
      </w:r>
      <w:r>
        <w:rPr>
          <w:rFonts w:ascii="Arial" w:eastAsia="Times New Roman" w:hAnsi="Arial" w:cs="Arial"/>
          <w:color w:val="000000" w:themeColor="text1"/>
          <w:sz w:val="24"/>
          <w:szCs w:val="24"/>
          <w:lang w:eastAsia="es-CO"/>
        </w:rPr>
        <w:t xml:space="preserve">aparece la fecha de notificación el día </w:t>
      </w:r>
      <w:r w:rsidR="007420DF">
        <w:rPr>
          <w:rFonts w:ascii="Arial" w:eastAsia="Times New Roman" w:hAnsi="Arial" w:cs="Arial"/>
          <w:color w:val="000000" w:themeColor="text1"/>
          <w:sz w:val="24"/>
          <w:szCs w:val="24"/>
          <w:lang w:eastAsia="es-CO"/>
        </w:rPr>
        <w:t>01/04/2016</w:t>
      </w:r>
      <w:r w:rsidR="004B5B2B">
        <w:rPr>
          <w:rFonts w:ascii="Arial" w:eastAsia="Times New Roman" w:hAnsi="Arial" w:cs="Arial"/>
          <w:color w:val="000000" w:themeColor="text1"/>
          <w:sz w:val="24"/>
          <w:szCs w:val="24"/>
          <w:lang w:eastAsia="es-CO"/>
        </w:rPr>
        <w:t xml:space="preserve"> para la sanción </w:t>
      </w:r>
      <w:r w:rsidR="00DB40C5">
        <w:rPr>
          <w:rFonts w:ascii="Arial" w:eastAsia="Times New Roman" w:hAnsi="Arial" w:cs="Arial"/>
          <w:color w:val="000000" w:themeColor="text1"/>
          <w:sz w:val="24"/>
          <w:szCs w:val="24"/>
          <w:lang w:eastAsia="es-CO"/>
        </w:rPr>
        <w:t>número</w:t>
      </w:r>
      <w:r w:rsidR="004B5B2B">
        <w:rPr>
          <w:rFonts w:ascii="Arial" w:eastAsia="Times New Roman" w:hAnsi="Arial" w:cs="Arial"/>
          <w:color w:val="000000" w:themeColor="text1"/>
          <w:sz w:val="24"/>
          <w:szCs w:val="24"/>
          <w:lang w:eastAsia="es-CO"/>
        </w:rPr>
        <w:t xml:space="preserve"> </w:t>
      </w:r>
      <w:r w:rsidR="008A56C0">
        <w:rPr>
          <w:rFonts w:ascii="Arial" w:eastAsia="Times New Roman" w:hAnsi="Arial" w:cs="Arial"/>
          <w:b/>
          <w:color w:val="000000" w:themeColor="text1"/>
          <w:sz w:val="24"/>
          <w:szCs w:val="24"/>
          <w:lang w:eastAsia="es-CO"/>
        </w:rPr>
        <w:t>XXXXX</w:t>
      </w:r>
      <w:r w:rsidR="007420DF">
        <w:rPr>
          <w:rFonts w:ascii="Arial" w:eastAsia="Times New Roman" w:hAnsi="Arial" w:cs="Arial"/>
          <w:b/>
          <w:color w:val="000000" w:themeColor="text1"/>
          <w:sz w:val="24"/>
          <w:szCs w:val="24"/>
          <w:lang w:eastAsia="es-CO"/>
        </w:rPr>
        <w:t xml:space="preserve"> </w:t>
      </w:r>
      <w:r w:rsidR="007420DF" w:rsidRPr="00FF11A1">
        <w:rPr>
          <w:rFonts w:ascii="Arial" w:eastAsia="Times New Roman" w:hAnsi="Arial" w:cs="Arial"/>
          <w:b/>
          <w:color w:val="000000" w:themeColor="text1"/>
          <w:sz w:val="24"/>
          <w:szCs w:val="24"/>
          <w:lang w:eastAsia="es-CO"/>
        </w:rPr>
        <w:t>(Foto</w:t>
      </w:r>
      <w:r w:rsidR="007420DF">
        <w:rPr>
          <w:rFonts w:ascii="Arial" w:eastAsia="Times New Roman" w:hAnsi="Arial" w:cs="Arial"/>
          <w:b/>
          <w:color w:val="000000" w:themeColor="text1"/>
          <w:sz w:val="24"/>
          <w:szCs w:val="24"/>
          <w:lang w:eastAsia="es-CO"/>
        </w:rPr>
        <w:t xml:space="preserve"> </w:t>
      </w:r>
      <w:r w:rsidR="007420DF" w:rsidRPr="00FF11A1">
        <w:rPr>
          <w:rFonts w:ascii="Arial" w:eastAsia="Times New Roman" w:hAnsi="Arial" w:cs="Arial"/>
          <w:b/>
          <w:color w:val="000000" w:themeColor="text1"/>
          <w:sz w:val="24"/>
          <w:szCs w:val="24"/>
          <w:lang w:eastAsia="es-CO"/>
        </w:rPr>
        <w:t>Multa)</w:t>
      </w:r>
      <w:r w:rsidR="004B5B2B">
        <w:rPr>
          <w:rFonts w:ascii="Arial" w:eastAsia="Times New Roman" w:hAnsi="Arial" w:cs="Arial"/>
          <w:b/>
          <w:color w:val="000000" w:themeColor="text1"/>
          <w:sz w:val="24"/>
          <w:szCs w:val="24"/>
          <w:lang w:eastAsia="es-CO"/>
        </w:rPr>
        <w:t xml:space="preserve"> </w:t>
      </w:r>
      <w:r w:rsidR="003273F6">
        <w:rPr>
          <w:rFonts w:ascii="Arial" w:eastAsia="Times New Roman" w:hAnsi="Arial" w:cs="Arial"/>
          <w:color w:val="000000" w:themeColor="text1"/>
          <w:sz w:val="24"/>
          <w:szCs w:val="24"/>
          <w:lang w:eastAsia="es-CO"/>
        </w:rPr>
        <w:t>violando lo estipulado por el có</w:t>
      </w:r>
      <w:r w:rsidR="00DB40C5">
        <w:rPr>
          <w:rFonts w:ascii="Arial" w:eastAsia="Times New Roman" w:hAnsi="Arial" w:cs="Arial"/>
          <w:color w:val="000000" w:themeColor="text1"/>
          <w:sz w:val="24"/>
          <w:szCs w:val="24"/>
          <w:lang w:eastAsia="es-CO"/>
        </w:rPr>
        <w:t xml:space="preserve">digo de tránsito y </w:t>
      </w:r>
      <w:r w:rsidR="00DB40C5" w:rsidRPr="00DB40C5">
        <w:rPr>
          <w:rFonts w:ascii="Arial" w:eastAsia="Times New Roman" w:hAnsi="Arial" w:cs="Arial"/>
          <w:color w:val="000000" w:themeColor="text1"/>
          <w:sz w:val="24"/>
          <w:szCs w:val="24"/>
          <w:lang w:eastAsia="es-CO"/>
        </w:rPr>
        <w:t>el artículo 8° de la Ley 1843 del 2017,</w:t>
      </w:r>
      <w:r w:rsidR="003273F6">
        <w:rPr>
          <w:rFonts w:ascii="Arial" w:eastAsia="Times New Roman" w:hAnsi="Arial" w:cs="Arial"/>
          <w:color w:val="000000" w:themeColor="text1"/>
          <w:sz w:val="24"/>
          <w:szCs w:val="24"/>
          <w:lang w:eastAsia="es-CO"/>
        </w:rPr>
        <w:t xml:space="preserve"> donde establece que la notificación se debe hacer 3 días después </w:t>
      </w:r>
      <w:r w:rsidR="003A639C">
        <w:rPr>
          <w:rFonts w:ascii="Arial" w:eastAsia="Times New Roman" w:hAnsi="Arial" w:cs="Arial"/>
          <w:color w:val="000000" w:themeColor="text1"/>
          <w:sz w:val="24"/>
          <w:szCs w:val="24"/>
          <w:lang w:eastAsia="es-CO"/>
        </w:rPr>
        <w:t xml:space="preserve">de </w:t>
      </w:r>
      <w:r w:rsidR="00DB40C5">
        <w:rPr>
          <w:rFonts w:ascii="Arial" w:eastAsia="Times New Roman" w:hAnsi="Arial" w:cs="Arial"/>
          <w:color w:val="000000" w:themeColor="text1"/>
          <w:sz w:val="24"/>
          <w:szCs w:val="24"/>
          <w:lang w:eastAsia="es-CO"/>
        </w:rPr>
        <w:t>haberse hecho la validación del comparendo, la cual deberá realizarse</w:t>
      </w:r>
      <w:r w:rsidR="00DB40C5" w:rsidRPr="00DB40C5">
        <w:rPr>
          <w:rFonts w:ascii="Arial" w:eastAsia="Times New Roman" w:hAnsi="Arial" w:cs="Arial"/>
          <w:color w:val="000000" w:themeColor="text1"/>
          <w:sz w:val="24"/>
          <w:szCs w:val="24"/>
          <w:lang w:eastAsia="es-CO"/>
        </w:rPr>
        <w:t xml:space="preserve"> a más tardar, dentro de los 10 días hábiles siguientes a la ocurrencia de la infracción.</w:t>
      </w:r>
    </w:p>
    <w:p w:rsidR="00141654"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141654"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3) Que en el SIMIT aparece  la resolución número </w:t>
      </w:r>
      <w:proofErr w:type="spellStart"/>
      <w:r w:rsidR="008A56C0">
        <w:rPr>
          <w:rFonts w:ascii="Arial" w:eastAsia="Times New Roman" w:hAnsi="Arial" w:cs="Arial"/>
          <w:b/>
          <w:color w:val="000000" w:themeColor="text1"/>
          <w:sz w:val="24"/>
          <w:szCs w:val="24"/>
          <w:lang w:eastAsia="es-CO"/>
        </w:rPr>
        <w:t>XXXXX</w:t>
      </w:r>
      <w:r>
        <w:rPr>
          <w:rFonts w:ascii="Arial" w:eastAsia="Times New Roman" w:hAnsi="Arial" w:cs="Arial"/>
          <w:color w:val="000000" w:themeColor="text1"/>
          <w:sz w:val="24"/>
          <w:szCs w:val="24"/>
          <w:lang w:eastAsia="es-CO"/>
        </w:rPr>
        <w:t>de</w:t>
      </w:r>
      <w:proofErr w:type="spellEnd"/>
      <w:r>
        <w:rPr>
          <w:rFonts w:ascii="Arial" w:eastAsia="Times New Roman" w:hAnsi="Arial" w:cs="Arial"/>
          <w:color w:val="000000" w:themeColor="text1"/>
          <w:sz w:val="24"/>
          <w:szCs w:val="24"/>
          <w:lang w:eastAsia="es-CO"/>
        </w:rPr>
        <w:t xml:space="preserve"> fecha </w:t>
      </w:r>
      <w:r w:rsidR="007420DF">
        <w:rPr>
          <w:rFonts w:ascii="Arial" w:eastAsia="Times New Roman" w:hAnsi="Arial" w:cs="Arial"/>
          <w:color w:val="000000" w:themeColor="text1"/>
          <w:sz w:val="24"/>
          <w:szCs w:val="24"/>
          <w:lang w:eastAsia="es-CO"/>
        </w:rPr>
        <w:t>31 de mayo del 2016</w:t>
      </w:r>
    </w:p>
    <w:p w:rsidR="00141654" w:rsidRDefault="00141654" w:rsidP="00141654">
      <w:pPr>
        <w:shd w:val="clear" w:color="auto" w:fill="FFFFFF"/>
        <w:spacing w:after="0" w:line="300" w:lineRule="atLeast"/>
        <w:jc w:val="center"/>
        <w:rPr>
          <w:rFonts w:ascii="Arial" w:eastAsia="Times New Roman" w:hAnsi="Arial" w:cs="Arial"/>
          <w:b/>
          <w:color w:val="000000" w:themeColor="text1"/>
          <w:sz w:val="24"/>
          <w:szCs w:val="24"/>
          <w:lang w:eastAsia="es-CO"/>
        </w:rPr>
      </w:pPr>
      <w:r>
        <w:rPr>
          <w:rFonts w:ascii="Arial" w:eastAsia="Times New Roman" w:hAnsi="Arial" w:cs="Arial"/>
          <w:b/>
          <w:color w:val="000000" w:themeColor="text1"/>
          <w:sz w:val="24"/>
          <w:szCs w:val="24"/>
          <w:lang w:eastAsia="es-CO"/>
        </w:rPr>
        <w:t>PRETENSIONES</w:t>
      </w:r>
    </w:p>
    <w:p w:rsidR="00141654" w:rsidRDefault="00141654" w:rsidP="00141654">
      <w:pPr>
        <w:shd w:val="clear" w:color="auto" w:fill="FFFFFF"/>
        <w:spacing w:after="0" w:line="300" w:lineRule="atLeast"/>
        <w:jc w:val="center"/>
        <w:rPr>
          <w:rFonts w:ascii="Arial" w:eastAsia="Times New Roman" w:hAnsi="Arial" w:cs="Arial"/>
          <w:b/>
          <w:color w:val="000000" w:themeColor="text1"/>
          <w:sz w:val="24"/>
          <w:szCs w:val="24"/>
          <w:lang w:eastAsia="es-CO"/>
        </w:rPr>
      </w:pPr>
    </w:p>
    <w:p w:rsidR="00141654" w:rsidRPr="00991E43" w:rsidRDefault="00141654" w:rsidP="00141654">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1) Les solicito</w:t>
      </w:r>
      <w:r w:rsidRPr="00991E43">
        <w:rPr>
          <w:rFonts w:ascii="Arial" w:eastAsia="Times New Roman" w:hAnsi="Arial" w:cs="Arial"/>
          <w:color w:val="000000" w:themeColor="text1"/>
          <w:sz w:val="24"/>
          <w:szCs w:val="24"/>
          <w:lang w:eastAsia="es-CO"/>
        </w:rPr>
        <w:t xml:space="preserve"> responder a este derecho de petición resolviendo cada solicitud punto por punto y no de manera general teniendo en cuenta el artículo 16, parágrafo único</w:t>
      </w:r>
      <w:r>
        <w:rPr>
          <w:rFonts w:ascii="Arial" w:eastAsia="Times New Roman" w:hAnsi="Arial" w:cs="Arial"/>
          <w:color w:val="000000" w:themeColor="text1"/>
          <w:sz w:val="24"/>
          <w:szCs w:val="24"/>
          <w:lang w:eastAsia="es-CO"/>
        </w:rPr>
        <w:t xml:space="preserve"> de la ley 1437 de 2011 que reza</w:t>
      </w:r>
      <w:r w:rsidRPr="00991E43">
        <w:rPr>
          <w:rFonts w:ascii="Arial" w:eastAsia="Times New Roman" w:hAnsi="Arial" w:cs="Arial"/>
          <w:color w:val="000000" w:themeColor="text1"/>
          <w:sz w:val="24"/>
          <w:szCs w:val="24"/>
          <w:lang w:eastAsia="es-CO"/>
        </w:rPr>
        <w:t>:</w:t>
      </w:r>
    </w:p>
    <w:p w:rsidR="00141654" w:rsidRPr="00991E43" w:rsidRDefault="00141654" w:rsidP="00141654">
      <w:pPr>
        <w:shd w:val="clear" w:color="auto" w:fill="FFFFFF"/>
        <w:spacing w:after="0" w:line="300" w:lineRule="atLeast"/>
        <w:jc w:val="both"/>
        <w:rPr>
          <w:rFonts w:ascii="Arial" w:eastAsia="Times New Roman" w:hAnsi="Arial" w:cs="Arial"/>
          <w:color w:val="000000" w:themeColor="text1"/>
          <w:sz w:val="24"/>
          <w:szCs w:val="24"/>
          <w:lang w:eastAsia="es-CO"/>
        </w:rPr>
      </w:pPr>
    </w:p>
    <w:p w:rsidR="00141654" w:rsidRDefault="00141654" w:rsidP="00141654">
      <w:pPr>
        <w:shd w:val="clear" w:color="auto" w:fill="FFFFFF"/>
        <w:spacing w:after="0" w:line="300" w:lineRule="atLeast"/>
        <w:ind w:left="708"/>
        <w:jc w:val="both"/>
        <w:rPr>
          <w:rFonts w:ascii="Arial" w:eastAsia="Times New Roman" w:hAnsi="Arial" w:cs="Arial"/>
          <w:color w:val="000000" w:themeColor="text1"/>
          <w:sz w:val="18"/>
          <w:szCs w:val="24"/>
          <w:lang w:eastAsia="es-CO"/>
        </w:rPr>
      </w:pPr>
      <w:r w:rsidRPr="00C804D6">
        <w:rPr>
          <w:rFonts w:ascii="Arial" w:eastAsia="Times New Roman" w:hAnsi="Arial" w:cs="Arial"/>
          <w:color w:val="000000" w:themeColor="text1"/>
          <w:sz w:val="18"/>
          <w:szCs w:val="24"/>
          <w:lang w:eastAsia="es-CO"/>
        </w:rPr>
        <w:t xml:space="preserve">PARÁGRAFO. </w:t>
      </w:r>
      <w:r w:rsidRPr="00932FD2">
        <w:rPr>
          <w:rFonts w:ascii="Arial" w:eastAsia="Times New Roman" w:hAnsi="Arial" w:cs="Arial"/>
          <w:b/>
          <w:sz w:val="18"/>
          <w:szCs w:val="24"/>
          <w:u w:val="single"/>
          <w:lang w:eastAsia="es-CO"/>
        </w:rPr>
        <w:t>La autoridad tiene la obligación de examinar integralmente la petición</w:t>
      </w:r>
      <w:r w:rsidRPr="00932FD2">
        <w:rPr>
          <w:rFonts w:ascii="Arial" w:eastAsia="Times New Roman" w:hAnsi="Arial" w:cs="Arial"/>
          <w:b/>
          <w:sz w:val="18"/>
          <w:szCs w:val="24"/>
          <w:lang w:eastAsia="es-CO"/>
        </w:rPr>
        <w:t>,</w:t>
      </w:r>
      <w:r w:rsidRPr="00932FD2">
        <w:rPr>
          <w:rFonts w:ascii="Arial" w:eastAsia="Times New Roman" w:hAnsi="Arial" w:cs="Arial"/>
          <w:sz w:val="18"/>
          <w:szCs w:val="24"/>
          <w:lang w:eastAsia="es-CO"/>
        </w:rPr>
        <w:t xml:space="preserve"> </w:t>
      </w:r>
      <w:r w:rsidRPr="00C804D6">
        <w:rPr>
          <w:rFonts w:ascii="Arial" w:eastAsia="Times New Roman" w:hAnsi="Arial" w:cs="Arial"/>
          <w:color w:val="000000" w:themeColor="text1"/>
          <w:sz w:val="18"/>
          <w:szCs w:val="24"/>
          <w:lang w:eastAsia="es-CO"/>
        </w:rPr>
        <w:t>y en ningún caso la estimará incompleta por falta de requisitos o documentos que no se encuentren dentro del marco jurídico vigente y que no sean necesarios para resolverla.</w:t>
      </w:r>
    </w:p>
    <w:p w:rsidR="00141654" w:rsidRPr="00141654" w:rsidRDefault="00141654" w:rsidP="00141654">
      <w:pPr>
        <w:shd w:val="clear" w:color="auto" w:fill="FFFFFF"/>
        <w:spacing w:after="0" w:line="300" w:lineRule="atLeast"/>
        <w:rPr>
          <w:rFonts w:ascii="Arial" w:eastAsia="Times New Roman" w:hAnsi="Arial" w:cs="Arial"/>
          <w:color w:val="000000" w:themeColor="text1"/>
          <w:sz w:val="24"/>
          <w:szCs w:val="24"/>
          <w:lang w:eastAsia="es-CO"/>
        </w:rPr>
      </w:pPr>
    </w:p>
    <w:p w:rsidR="00991E43" w:rsidRDefault="004926C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 </w:t>
      </w:r>
    </w:p>
    <w:p w:rsidR="00991E43" w:rsidRPr="00D7507E"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2) Que </w:t>
      </w:r>
      <w:r w:rsidRPr="00A3501B">
        <w:rPr>
          <w:rFonts w:ascii="Arial" w:eastAsia="Times New Roman" w:hAnsi="Arial" w:cs="Arial"/>
          <w:color w:val="000000" w:themeColor="text1"/>
          <w:sz w:val="24"/>
          <w:szCs w:val="24"/>
          <w:lang w:eastAsia="es-CO"/>
        </w:rPr>
        <w:t xml:space="preserve">se aplique los principios generales del derecho y la doctrina (in dubio pro reo, onus probandi, legalidad, presunción de inocencia) y se </w:t>
      </w:r>
      <w:r>
        <w:rPr>
          <w:rFonts w:ascii="Arial" w:eastAsia="Times New Roman" w:hAnsi="Arial" w:cs="Arial"/>
          <w:color w:val="000000" w:themeColor="text1"/>
          <w:sz w:val="24"/>
          <w:szCs w:val="24"/>
          <w:lang w:eastAsia="es-CO"/>
        </w:rPr>
        <w:t>aplique la</w:t>
      </w:r>
      <w:r w:rsidR="007420DF">
        <w:rPr>
          <w:rFonts w:ascii="Arial" w:eastAsia="Times New Roman" w:hAnsi="Arial" w:cs="Arial"/>
          <w:color w:val="000000" w:themeColor="text1"/>
          <w:sz w:val="24"/>
          <w:szCs w:val="24"/>
          <w:lang w:eastAsia="es-CO"/>
        </w:rPr>
        <w:t xml:space="preserve"> caducidad del</w:t>
      </w:r>
      <w:r w:rsidR="00AE02FB">
        <w:rPr>
          <w:rFonts w:ascii="Arial" w:eastAsia="Times New Roman" w:hAnsi="Arial" w:cs="Arial"/>
          <w:color w:val="000000" w:themeColor="text1"/>
          <w:sz w:val="24"/>
          <w:szCs w:val="24"/>
          <w:lang w:eastAsia="es-CO"/>
        </w:rPr>
        <w:t xml:space="preserve"> comparendo</w:t>
      </w:r>
      <w:r>
        <w:rPr>
          <w:rFonts w:ascii="Arial" w:eastAsia="Times New Roman" w:hAnsi="Arial" w:cs="Arial"/>
          <w:color w:val="000000" w:themeColor="text1"/>
          <w:sz w:val="24"/>
          <w:szCs w:val="24"/>
          <w:lang w:eastAsia="es-CO"/>
        </w:rPr>
        <w:t xml:space="preserve"> </w:t>
      </w:r>
      <w:r w:rsidRPr="009569B9">
        <w:rPr>
          <w:rFonts w:ascii="Arial" w:eastAsia="Times New Roman" w:hAnsi="Arial" w:cs="Arial"/>
          <w:color w:val="000000" w:themeColor="text1"/>
          <w:sz w:val="24"/>
          <w:szCs w:val="24"/>
          <w:lang w:eastAsia="es-CO"/>
        </w:rPr>
        <w:t>número</w:t>
      </w:r>
      <w:r w:rsidR="003A639C">
        <w:rPr>
          <w:rFonts w:ascii="Arial" w:eastAsia="Times New Roman" w:hAnsi="Arial" w:cs="Arial"/>
          <w:color w:val="000000" w:themeColor="text1"/>
          <w:sz w:val="24"/>
          <w:szCs w:val="24"/>
          <w:lang w:eastAsia="es-CO"/>
        </w:rPr>
        <w:t xml:space="preserve"> </w:t>
      </w:r>
      <w:r w:rsidR="008A56C0">
        <w:rPr>
          <w:rFonts w:ascii="Arial" w:eastAsia="Times New Roman" w:hAnsi="Arial" w:cs="Arial"/>
          <w:b/>
          <w:color w:val="000000" w:themeColor="text1"/>
          <w:sz w:val="24"/>
          <w:szCs w:val="24"/>
          <w:lang w:eastAsia="es-CO"/>
        </w:rPr>
        <w:t>XXXXXX</w:t>
      </w:r>
      <w:r w:rsidR="007420DF">
        <w:rPr>
          <w:rFonts w:ascii="Arial" w:eastAsia="Times New Roman" w:hAnsi="Arial" w:cs="Arial"/>
          <w:b/>
          <w:color w:val="000000" w:themeColor="text1"/>
          <w:sz w:val="24"/>
          <w:szCs w:val="24"/>
          <w:lang w:eastAsia="es-CO"/>
        </w:rPr>
        <w:t xml:space="preserve"> </w:t>
      </w:r>
      <w:r w:rsidR="007420DF" w:rsidRPr="00FF11A1">
        <w:rPr>
          <w:rFonts w:ascii="Arial" w:eastAsia="Times New Roman" w:hAnsi="Arial" w:cs="Arial"/>
          <w:b/>
          <w:color w:val="000000" w:themeColor="text1"/>
          <w:sz w:val="24"/>
          <w:szCs w:val="24"/>
          <w:lang w:eastAsia="es-CO"/>
        </w:rPr>
        <w:t>(Foto</w:t>
      </w:r>
      <w:r w:rsidR="007420DF">
        <w:rPr>
          <w:rFonts w:ascii="Arial" w:eastAsia="Times New Roman" w:hAnsi="Arial" w:cs="Arial"/>
          <w:b/>
          <w:color w:val="000000" w:themeColor="text1"/>
          <w:sz w:val="24"/>
          <w:szCs w:val="24"/>
          <w:lang w:eastAsia="es-CO"/>
        </w:rPr>
        <w:t xml:space="preserve"> </w:t>
      </w:r>
      <w:r w:rsidR="007420DF" w:rsidRPr="00FF11A1">
        <w:rPr>
          <w:rFonts w:ascii="Arial" w:eastAsia="Times New Roman" w:hAnsi="Arial" w:cs="Arial"/>
          <w:b/>
          <w:color w:val="000000" w:themeColor="text1"/>
          <w:sz w:val="24"/>
          <w:szCs w:val="24"/>
          <w:lang w:eastAsia="es-CO"/>
        </w:rPr>
        <w:t>Multa)</w:t>
      </w:r>
      <w:r w:rsidR="003A639C">
        <w:rPr>
          <w:rFonts w:ascii="Arial" w:eastAsia="Times New Roman" w:hAnsi="Arial" w:cs="Arial"/>
          <w:color w:val="000000" w:themeColor="text1"/>
          <w:sz w:val="24"/>
          <w:szCs w:val="24"/>
          <w:lang w:eastAsia="es-CO"/>
        </w:rPr>
        <w:t xml:space="preserve"> </w:t>
      </w:r>
      <w:r w:rsidRPr="00991E43">
        <w:rPr>
          <w:rFonts w:ascii="Arial" w:eastAsia="Times New Roman" w:hAnsi="Arial" w:cs="Arial"/>
          <w:color w:val="000000" w:themeColor="text1"/>
          <w:sz w:val="24"/>
          <w:szCs w:val="24"/>
          <w:lang w:eastAsia="es-CO"/>
        </w:rPr>
        <w:t xml:space="preserve">por haber pasado </w:t>
      </w:r>
      <w:r w:rsidR="00AE02FB" w:rsidRPr="00991E43">
        <w:rPr>
          <w:rFonts w:ascii="Arial" w:eastAsia="Times New Roman" w:hAnsi="Arial" w:cs="Arial"/>
          <w:color w:val="000000" w:themeColor="text1"/>
          <w:sz w:val="24"/>
          <w:szCs w:val="24"/>
          <w:lang w:eastAsia="es-CO"/>
        </w:rPr>
        <w:t>más</w:t>
      </w:r>
      <w:r w:rsidR="00DB40C5">
        <w:rPr>
          <w:rFonts w:ascii="Arial" w:eastAsia="Times New Roman" w:hAnsi="Arial" w:cs="Arial"/>
          <w:color w:val="000000" w:themeColor="text1"/>
          <w:sz w:val="24"/>
          <w:szCs w:val="24"/>
          <w:lang w:eastAsia="es-CO"/>
        </w:rPr>
        <w:t xml:space="preserve"> de 1 año</w:t>
      </w:r>
      <w:r w:rsidRPr="00991E43">
        <w:rPr>
          <w:rFonts w:ascii="Arial" w:eastAsia="Times New Roman" w:hAnsi="Arial" w:cs="Arial"/>
          <w:color w:val="000000" w:themeColor="text1"/>
          <w:sz w:val="24"/>
          <w:szCs w:val="24"/>
          <w:lang w:eastAsia="es-CO"/>
        </w:rPr>
        <w:t xml:space="preserve"> lu</w:t>
      </w:r>
      <w:r w:rsidR="00AE02FB">
        <w:rPr>
          <w:rFonts w:ascii="Arial" w:eastAsia="Times New Roman" w:hAnsi="Arial" w:cs="Arial"/>
          <w:color w:val="000000" w:themeColor="text1"/>
          <w:sz w:val="24"/>
          <w:szCs w:val="24"/>
          <w:lang w:eastAsia="es-CO"/>
        </w:rPr>
        <w:t>ego de la ocurrencia de dicha</w:t>
      </w:r>
      <w:r w:rsidRPr="00991E43">
        <w:rPr>
          <w:rFonts w:ascii="Arial" w:eastAsia="Times New Roman" w:hAnsi="Arial" w:cs="Arial"/>
          <w:color w:val="000000" w:themeColor="text1"/>
          <w:sz w:val="24"/>
          <w:szCs w:val="24"/>
          <w:lang w:eastAsia="es-CO"/>
        </w:rPr>
        <w:t xml:space="preserve"> infracción</w:t>
      </w:r>
      <w:r w:rsidR="00AE02FB">
        <w:rPr>
          <w:rFonts w:ascii="Arial" w:eastAsia="Times New Roman" w:hAnsi="Arial" w:cs="Arial"/>
          <w:color w:val="000000" w:themeColor="text1"/>
          <w:sz w:val="24"/>
          <w:szCs w:val="24"/>
          <w:lang w:eastAsia="es-CO"/>
        </w:rPr>
        <w:t xml:space="preserve"> </w:t>
      </w:r>
      <w:r w:rsidRPr="00F3431C">
        <w:rPr>
          <w:rFonts w:ascii="Arial" w:eastAsia="Times New Roman" w:hAnsi="Arial" w:cs="Arial"/>
          <w:color w:val="000000" w:themeColor="text1"/>
          <w:sz w:val="24"/>
          <w:szCs w:val="24"/>
          <w:lang w:eastAsia="es-CO"/>
        </w:rPr>
        <w:t>inexplicablemente cargada</w:t>
      </w:r>
      <w:r w:rsidR="00AE02FB">
        <w:rPr>
          <w:rFonts w:ascii="Arial" w:eastAsia="Times New Roman" w:hAnsi="Arial" w:cs="Arial"/>
          <w:color w:val="000000" w:themeColor="text1"/>
          <w:sz w:val="24"/>
          <w:szCs w:val="24"/>
          <w:lang w:eastAsia="es-CO"/>
        </w:rPr>
        <w:t xml:space="preserve"> a mi nombre</w:t>
      </w:r>
      <w:r w:rsidRPr="00F3431C">
        <w:rPr>
          <w:rFonts w:ascii="Arial" w:eastAsia="Times New Roman" w:hAnsi="Arial" w:cs="Arial"/>
          <w:color w:val="000000" w:themeColor="text1"/>
          <w:sz w:val="24"/>
          <w:szCs w:val="24"/>
          <w:lang w:eastAsia="es-CO"/>
        </w:rPr>
        <w:t xml:space="preserve"> sin habe</w:t>
      </w:r>
      <w:r w:rsidR="00AE02FB">
        <w:rPr>
          <w:rFonts w:ascii="Arial" w:eastAsia="Times New Roman" w:hAnsi="Arial" w:cs="Arial"/>
          <w:color w:val="000000" w:themeColor="text1"/>
          <w:sz w:val="24"/>
          <w:szCs w:val="24"/>
          <w:lang w:eastAsia="es-CO"/>
        </w:rPr>
        <w:t>r sido debidamente notificado</w:t>
      </w:r>
      <w:r w:rsidRPr="00F3431C">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 xml:space="preserve">dentro de los </w:t>
      </w:r>
      <w:r w:rsidR="00DB40C5">
        <w:rPr>
          <w:rFonts w:ascii="Arial" w:eastAsia="Times New Roman" w:hAnsi="Arial" w:cs="Arial"/>
          <w:color w:val="000000" w:themeColor="text1"/>
          <w:sz w:val="24"/>
          <w:szCs w:val="24"/>
          <w:lang w:eastAsia="es-CO"/>
        </w:rPr>
        <w:t>3 días después de haberse hecho la validación del comparendo, la cual deberá realizarse</w:t>
      </w:r>
      <w:r w:rsidR="00DB40C5" w:rsidRPr="00DB40C5">
        <w:rPr>
          <w:rFonts w:ascii="Arial" w:eastAsia="Times New Roman" w:hAnsi="Arial" w:cs="Arial"/>
          <w:color w:val="000000" w:themeColor="text1"/>
          <w:sz w:val="24"/>
          <w:szCs w:val="24"/>
          <w:lang w:eastAsia="es-CO"/>
        </w:rPr>
        <w:t xml:space="preserve"> a más tardar, dentro de los 10 días hábiles siguientes a la ocurrencia de la infracción</w:t>
      </w:r>
      <w:r>
        <w:rPr>
          <w:rFonts w:ascii="Arial" w:eastAsia="Times New Roman" w:hAnsi="Arial" w:cs="Arial"/>
          <w:color w:val="000000" w:themeColor="text1"/>
          <w:sz w:val="24"/>
          <w:szCs w:val="24"/>
          <w:lang w:eastAsia="es-CO"/>
        </w:rPr>
        <w:t xml:space="preserve"> </w:t>
      </w:r>
      <w:r w:rsidRPr="00F3431C">
        <w:rPr>
          <w:rFonts w:ascii="Arial" w:eastAsia="Times New Roman" w:hAnsi="Arial" w:cs="Arial"/>
          <w:color w:val="000000" w:themeColor="text1"/>
          <w:sz w:val="24"/>
          <w:szCs w:val="24"/>
          <w:lang w:eastAsia="es-CO"/>
        </w:rPr>
        <w:t>como</w:t>
      </w:r>
      <w:r>
        <w:rPr>
          <w:rFonts w:ascii="Arial" w:eastAsia="Times New Roman" w:hAnsi="Arial" w:cs="Arial"/>
          <w:color w:val="000000" w:themeColor="text1"/>
          <w:sz w:val="24"/>
          <w:szCs w:val="24"/>
          <w:lang w:eastAsia="es-CO"/>
        </w:rPr>
        <w:t xml:space="preserve"> lo señala</w:t>
      </w:r>
      <w:r w:rsidR="00DB40C5">
        <w:rPr>
          <w:rFonts w:ascii="Arial" w:eastAsia="Times New Roman" w:hAnsi="Arial" w:cs="Arial"/>
          <w:color w:val="000000" w:themeColor="text1"/>
          <w:sz w:val="24"/>
          <w:szCs w:val="24"/>
          <w:lang w:eastAsia="es-CO"/>
        </w:rPr>
        <w:t xml:space="preserve"> la ley 1843 del 2017, en este caso al no haberse notificado en debida forma,</w:t>
      </w:r>
      <w:r w:rsidR="00D7507E">
        <w:rPr>
          <w:rFonts w:ascii="Arial" w:eastAsia="Times New Roman" w:hAnsi="Arial" w:cs="Arial"/>
          <w:color w:val="000000" w:themeColor="text1"/>
          <w:sz w:val="24"/>
          <w:szCs w:val="24"/>
          <w:lang w:eastAsia="es-CO"/>
        </w:rPr>
        <w:t xml:space="preserve"> </w:t>
      </w:r>
      <w:r w:rsidR="00D7507E" w:rsidRPr="00991E43">
        <w:rPr>
          <w:rFonts w:ascii="Arial" w:eastAsia="Times New Roman" w:hAnsi="Arial" w:cs="Arial"/>
          <w:color w:val="000000" w:themeColor="text1"/>
          <w:sz w:val="24"/>
          <w:szCs w:val="24"/>
          <w:lang w:eastAsia="es-CO"/>
        </w:rPr>
        <w:t xml:space="preserve"> la audiencia posterior exigida por la ley donde se me declara culpable en mi ausencia carecería de validez jurídica y administrativa</w:t>
      </w:r>
      <w:r w:rsidR="00DB40C5">
        <w:rPr>
          <w:rFonts w:ascii="Arial" w:eastAsia="Times New Roman" w:hAnsi="Arial" w:cs="Arial"/>
          <w:color w:val="000000" w:themeColor="text1"/>
          <w:sz w:val="24"/>
          <w:szCs w:val="24"/>
          <w:lang w:eastAsia="es-CO"/>
        </w:rPr>
        <w:t xml:space="preserve"> y al haber pasado más de un año</w:t>
      </w:r>
      <w:r w:rsidR="004733CC">
        <w:rPr>
          <w:rFonts w:ascii="Arial" w:eastAsia="Times New Roman" w:hAnsi="Arial" w:cs="Arial"/>
          <w:color w:val="000000" w:themeColor="text1"/>
          <w:sz w:val="24"/>
          <w:szCs w:val="24"/>
          <w:lang w:eastAsia="es-CO"/>
        </w:rPr>
        <w:t xml:space="preserve">, </w:t>
      </w:r>
      <w:r w:rsidR="00D7507E">
        <w:rPr>
          <w:rFonts w:ascii="Arial" w:eastAsia="Times New Roman" w:hAnsi="Arial" w:cs="Arial"/>
          <w:color w:val="000000" w:themeColor="text1"/>
          <w:sz w:val="24"/>
          <w:szCs w:val="24"/>
          <w:lang w:eastAsia="es-CO"/>
        </w:rPr>
        <w:t>se configura los requisitos de</w:t>
      </w:r>
      <w:r w:rsidR="004733CC">
        <w:rPr>
          <w:rFonts w:ascii="Arial" w:eastAsia="Times New Roman" w:hAnsi="Arial" w:cs="Arial"/>
          <w:color w:val="000000" w:themeColor="text1"/>
          <w:sz w:val="24"/>
          <w:szCs w:val="24"/>
          <w:lang w:eastAsia="es-CO"/>
        </w:rPr>
        <w:t xml:space="preserve"> la caducidad establecida en el artículo 11 de la ley 1843 del 2017</w:t>
      </w:r>
      <w:r w:rsidR="00DB40C5">
        <w:rPr>
          <w:rFonts w:ascii="Arial" w:eastAsia="Times New Roman" w:hAnsi="Arial" w:cs="Arial"/>
          <w:color w:val="000000" w:themeColor="text1"/>
          <w:sz w:val="24"/>
          <w:szCs w:val="24"/>
          <w:lang w:eastAsia="es-CO"/>
        </w:rPr>
        <w:t xml:space="preserve"> </w:t>
      </w:r>
      <w:r w:rsidR="00AE02FB">
        <w:rPr>
          <w:rFonts w:ascii="Arial" w:eastAsia="Times New Roman" w:hAnsi="Arial" w:cs="Arial"/>
          <w:color w:val="000000" w:themeColor="text1"/>
          <w:sz w:val="24"/>
          <w:szCs w:val="24"/>
          <w:lang w:eastAsia="es-CO"/>
        </w:rPr>
        <w:t xml:space="preserve">al momento en que la audiencia </w:t>
      </w:r>
      <w:r w:rsidR="00320B96">
        <w:rPr>
          <w:rFonts w:ascii="Arial" w:eastAsia="Times New Roman" w:hAnsi="Arial" w:cs="Arial"/>
          <w:color w:val="000000" w:themeColor="text1"/>
          <w:sz w:val="24"/>
          <w:szCs w:val="24"/>
          <w:lang w:eastAsia="es-CO"/>
        </w:rPr>
        <w:t xml:space="preserve">carece de validez jurídica se da por no hecha, al darse por no hecha, se configura la caducidad que trata el mencionado artículo, cabe destacar que </w:t>
      </w:r>
      <w:r w:rsidR="00320B96" w:rsidRPr="00320B96">
        <w:rPr>
          <w:rFonts w:ascii="Arial" w:eastAsia="Times New Roman" w:hAnsi="Arial" w:cs="Arial"/>
          <w:color w:val="000000" w:themeColor="text1"/>
          <w:sz w:val="24"/>
          <w:szCs w:val="24"/>
          <w:lang w:eastAsia="es-CO"/>
        </w:rPr>
        <w:t>El no cumplimiento por parte del funcionario con este término será causal de mala conducta.</w:t>
      </w:r>
      <w:r w:rsidR="00320B96">
        <w:rPr>
          <w:rFonts w:ascii="Arial" w:eastAsia="Times New Roman" w:hAnsi="Arial" w:cs="Arial"/>
          <w:color w:val="000000" w:themeColor="text1"/>
          <w:sz w:val="24"/>
          <w:szCs w:val="24"/>
          <w:lang w:eastAsia="es-CO"/>
        </w:rPr>
        <w:t xml:space="preserve"> </w:t>
      </w:r>
    </w:p>
    <w:p w:rsidR="003273F6" w:rsidRDefault="003273F6" w:rsidP="003273F6">
      <w:pPr>
        <w:shd w:val="clear" w:color="auto" w:fill="FFFFFF"/>
        <w:spacing w:after="0" w:line="300" w:lineRule="atLeast"/>
        <w:rPr>
          <w:rFonts w:ascii="Arial" w:eastAsia="Times New Roman" w:hAnsi="Arial" w:cs="Arial"/>
          <w:color w:val="000000" w:themeColor="text1"/>
          <w:sz w:val="24"/>
          <w:szCs w:val="24"/>
          <w:lang w:eastAsia="es-CO"/>
        </w:rPr>
      </w:pPr>
    </w:p>
    <w:p w:rsidR="00D7507E" w:rsidRPr="00D7507E" w:rsidRDefault="003273F6" w:rsidP="00D7507E">
      <w:pPr>
        <w:shd w:val="clear" w:color="auto" w:fill="FFFFFF"/>
        <w:spacing w:after="0" w:line="300" w:lineRule="atLeast"/>
        <w:jc w:val="both"/>
        <w:rPr>
          <w:color w:val="000000"/>
          <w:sz w:val="28"/>
          <w:szCs w:val="28"/>
        </w:rPr>
      </w:pPr>
      <w:r>
        <w:rPr>
          <w:color w:val="000000"/>
          <w:sz w:val="28"/>
          <w:szCs w:val="28"/>
        </w:rPr>
        <w:lastRenderedPageBreak/>
        <w:t xml:space="preserve">3) </w:t>
      </w:r>
      <w:r w:rsidRPr="003273F6">
        <w:rPr>
          <w:color w:val="000000"/>
          <w:sz w:val="28"/>
          <w:szCs w:val="28"/>
        </w:rPr>
        <w:t xml:space="preserve">solicito que me sean amparados mis derechos fundamentales al debido proceso, de petición y a la igualdad y, como consecuencia de ello, se elimine y exonere del pago de la multa registrada con el número </w:t>
      </w:r>
      <w:r w:rsidR="003A639C">
        <w:rPr>
          <w:rFonts w:ascii="Arial" w:eastAsia="Times New Roman" w:hAnsi="Arial" w:cs="Arial"/>
          <w:color w:val="000000" w:themeColor="text1"/>
          <w:sz w:val="24"/>
          <w:szCs w:val="24"/>
          <w:lang w:eastAsia="es-CO"/>
        </w:rPr>
        <w:t xml:space="preserve"> </w:t>
      </w:r>
      <w:r w:rsidR="008A56C0">
        <w:rPr>
          <w:rFonts w:ascii="Arial" w:eastAsia="Times New Roman" w:hAnsi="Arial" w:cs="Arial"/>
          <w:b/>
          <w:color w:val="000000" w:themeColor="text1"/>
          <w:sz w:val="24"/>
          <w:szCs w:val="24"/>
          <w:lang w:eastAsia="es-CO"/>
        </w:rPr>
        <w:t>XXXXXXXX</w:t>
      </w:r>
      <w:r w:rsidR="007420DF">
        <w:rPr>
          <w:rFonts w:ascii="Arial" w:eastAsia="Times New Roman" w:hAnsi="Arial" w:cs="Arial"/>
          <w:b/>
          <w:color w:val="000000" w:themeColor="text1"/>
          <w:sz w:val="24"/>
          <w:szCs w:val="24"/>
          <w:lang w:eastAsia="es-CO"/>
        </w:rPr>
        <w:t xml:space="preserve"> </w:t>
      </w:r>
      <w:r w:rsidR="007420DF" w:rsidRPr="00FF11A1">
        <w:rPr>
          <w:rFonts w:ascii="Arial" w:eastAsia="Times New Roman" w:hAnsi="Arial" w:cs="Arial"/>
          <w:b/>
          <w:color w:val="000000" w:themeColor="text1"/>
          <w:sz w:val="24"/>
          <w:szCs w:val="24"/>
          <w:lang w:eastAsia="es-CO"/>
        </w:rPr>
        <w:t>(Foto</w:t>
      </w:r>
      <w:r w:rsidR="007420DF">
        <w:rPr>
          <w:rFonts w:ascii="Arial" w:eastAsia="Times New Roman" w:hAnsi="Arial" w:cs="Arial"/>
          <w:b/>
          <w:color w:val="000000" w:themeColor="text1"/>
          <w:sz w:val="24"/>
          <w:szCs w:val="24"/>
          <w:lang w:eastAsia="es-CO"/>
        </w:rPr>
        <w:t xml:space="preserve"> </w:t>
      </w:r>
      <w:r w:rsidR="007420DF" w:rsidRPr="00FF11A1">
        <w:rPr>
          <w:rFonts w:ascii="Arial" w:eastAsia="Times New Roman" w:hAnsi="Arial" w:cs="Arial"/>
          <w:b/>
          <w:color w:val="000000" w:themeColor="text1"/>
          <w:sz w:val="24"/>
          <w:szCs w:val="24"/>
          <w:lang w:eastAsia="es-CO"/>
        </w:rPr>
        <w:t>Multa)</w:t>
      </w:r>
      <w:r w:rsidR="003A639C">
        <w:rPr>
          <w:rFonts w:ascii="Arial" w:eastAsia="Times New Roman" w:hAnsi="Arial" w:cs="Arial"/>
          <w:b/>
          <w:color w:val="000000" w:themeColor="text1"/>
          <w:sz w:val="24"/>
          <w:szCs w:val="24"/>
          <w:lang w:eastAsia="es-CO"/>
        </w:rPr>
        <w:t xml:space="preserve"> </w:t>
      </w:r>
      <w:r w:rsidRPr="003273F6">
        <w:rPr>
          <w:color w:val="000000"/>
          <w:sz w:val="28"/>
          <w:szCs w:val="28"/>
        </w:rPr>
        <w:t>y a su vez, se elimine el cor</w:t>
      </w:r>
      <w:r w:rsidR="004B5B2B">
        <w:rPr>
          <w:color w:val="000000"/>
          <w:sz w:val="28"/>
          <w:szCs w:val="28"/>
        </w:rPr>
        <w:t>respondiente registro del Simit y de todas las bases de datos donde aparezca dicho reporte</w:t>
      </w:r>
    </w:p>
    <w:p w:rsidR="003273F6" w:rsidRPr="00A3501B" w:rsidRDefault="003273F6"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3273F6" w:rsidP="00991E43">
      <w:pPr>
        <w:pStyle w:val="Default"/>
        <w:spacing w:line="276" w:lineRule="auto"/>
        <w:jc w:val="both"/>
        <w:rPr>
          <w:rFonts w:eastAsia="Times New Roman"/>
          <w:color w:val="000000" w:themeColor="text1"/>
          <w:lang w:eastAsia="es-CO"/>
        </w:rPr>
      </w:pPr>
      <w:r>
        <w:rPr>
          <w:rFonts w:eastAsia="Times New Roman"/>
          <w:color w:val="000000" w:themeColor="text1"/>
          <w:lang w:eastAsia="es-CO"/>
        </w:rPr>
        <w:t>4</w:t>
      </w:r>
      <w:r w:rsidR="00261BF8">
        <w:rPr>
          <w:rFonts w:eastAsia="Times New Roman"/>
          <w:color w:val="000000" w:themeColor="text1"/>
          <w:lang w:eastAsia="es-CO"/>
        </w:rPr>
        <w:t xml:space="preserve">) Solicito </w:t>
      </w:r>
      <w:r w:rsidR="00991E43">
        <w:rPr>
          <w:rFonts w:eastAsia="Times New Roman"/>
          <w:color w:val="000000" w:themeColor="text1"/>
          <w:lang w:eastAsia="es-CO"/>
        </w:rPr>
        <w:t>copia de la firma del test</w:t>
      </w:r>
      <w:r w:rsidR="00320B96">
        <w:rPr>
          <w:rFonts w:eastAsia="Times New Roman"/>
          <w:color w:val="000000" w:themeColor="text1"/>
          <w:lang w:eastAsia="es-CO"/>
        </w:rPr>
        <w:t xml:space="preserve">igo del informe </w:t>
      </w:r>
      <w:r w:rsidR="00991E43">
        <w:rPr>
          <w:rFonts w:eastAsia="Times New Roman"/>
          <w:color w:val="000000" w:themeColor="text1"/>
          <w:lang w:eastAsia="es-CO"/>
        </w:rPr>
        <w:t xml:space="preserve">de comparendo </w:t>
      </w:r>
      <w:r w:rsidR="0008786E">
        <w:rPr>
          <w:rFonts w:eastAsia="Times New Roman"/>
          <w:color w:val="000000" w:themeColor="text1"/>
          <w:lang w:eastAsia="es-CO"/>
        </w:rPr>
        <w:t xml:space="preserve">mencionados en el punto anterior </w:t>
      </w:r>
      <w:r w:rsidR="00991E43">
        <w:rPr>
          <w:rFonts w:eastAsia="Times New Roman"/>
          <w:color w:val="000000" w:themeColor="text1"/>
          <w:lang w:eastAsia="es-CO"/>
        </w:rPr>
        <w:t>en base a lo estipulado en el artículo 135 del Código Nacional de tránsito que dice:</w:t>
      </w:r>
    </w:p>
    <w:p w:rsidR="00991E43" w:rsidRPr="003960CE" w:rsidRDefault="00991E43" w:rsidP="00991E43">
      <w:pPr>
        <w:shd w:val="clear" w:color="auto" w:fill="FFFFFF"/>
        <w:spacing w:before="100" w:beforeAutospacing="1" w:after="100" w:afterAutospacing="1" w:line="240" w:lineRule="auto"/>
        <w:ind w:left="708"/>
        <w:jc w:val="both"/>
        <w:rPr>
          <w:rFonts w:ascii="Arial" w:eastAsia="Times New Roman" w:hAnsi="Arial" w:cs="Arial"/>
          <w:color w:val="000000"/>
          <w:szCs w:val="27"/>
          <w:lang w:eastAsia="es-CO"/>
        </w:rPr>
      </w:pPr>
      <w:r w:rsidRPr="003960CE">
        <w:rPr>
          <w:rFonts w:ascii="Arial" w:eastAsia="Times New Roman" w:hAnsi="Arial" w:cs="Arial"/>
          <w:color w:val="000000"/>
          <w:szCs w:val="27"/>
          <w:lang w:eastAsia="es-CO"/>
        </w:rPr>
        <w:t>La orden de comparendo deberá estar firmada por el conductor, siempre y cuando ello sea posible. Si el conductor se niega a firmar o a presentar la licencia,</w:t>
      </w:r>
      <w:r w:rsidRPr="003960CE">
        <w:rPr>
          <w:rFonts w:ascii="Arial" w:eastAsia="Times New Roman" w:hAnsi="Arial" w:cs="Arial"/>
          <w:b/>
          <w:color w:val="FF0000"/>
          <w:szCs w:val="27"/>
          <w:u w:val="single"/>
          <w:lang w:eastAsia="es-CO"/>
        </w:rPr>
        <w:t xml:space="preserve"> </w:t>
      </w:r>
      <w:r w:rsidRPr="00320B96">
        <w:rPr>
          <w:rFonts w:ascii="Arial" w:eastAsia="Times New Roman" w:hAnsi="Arial" w:cs="Arial"/>
          <w:b/>
          <w:szCs w:val="27"/>
          <w:u w:val="single"/>
          <w:lang w:eastAsia="es-CO"/>
        </w:rPr>
        <w:t>firmará por él un testigo.</w:t>
      </w:r>
      <w:r w:rsidRPr="003960CE">
        <w:rPr>
          <w:rFonts w:ascii="Arial" w:eastAsia="Times New Roman" w:hAnsi="Arial" w:cs="Arial"/>
          <w:color w:val="000000"/>
          <w:szCs w:val="27"/>
          <w:lang w:eastAsia="es-CO"/>
        </w:rPr>
        <w:t xml:space="preserve"> Contra el informe del agente de tránsito firmado por un testigo solamente procede la tacha de falsedad.</w:t>
      </w:r>
    </w:p>
    <w:p w:rsidR="00991E43" w:rsidRPr="003960CE" w:rsidRDefault="00991E43" w:rsidP="00991E43">
      <w:pPr>
        <w:shd w:val="clear" w:color="auto" w:fill="FFFFFF"/>
        <w:spacing w:before="100" w:beforeAutospacing="1" w:after="100" w:afterAutospacing="1" w:line="240" w:lineRule="auto"/>
        <w:ind w:left="708"/>
        <w:jc w:val="both"/>
        <w:rPr>
          <w:rFonts w:ascii="Arial" w:eastAsia="Times New Roman" w:hAnsi="Arial" w:cs="Arial"/>
          <w:color w:val="000000"/>
          <w:szCs w:val="27"/>
          <w:lang w:eastAsia="es-CO"/>
        </w:rPr>
      </w:pPr>
      <w:r w:rsidRPr="003960CE">
        <w:rPr>
          <w:rFonts w:ascii="Arial" w:eastAsia="Times New Roman" w:hAnsi="Arial" w:cs="Arial"/>
          <w:color w:val="000000"/>
          <w:szCs w:val="27"/>
          <w:lang w:eastAsia="es-CO"/>
        </w:rPr>
        <w:t xml:space="preserve">El Ministerio de Transporte determinará las características del </w:t>
      </w:r>
      <w:r w:rsidRPr="00320B96">
        <w:rPr>
          <w:rFonts w:ascii="Arial" w:eastAsia="Times New Roman" w:hAnsi="Arial" w:cs="Arial"/>
          <w:b/>
          <w:szCs w:val="27"/>
          <w:u w:val="single"/>
          <w:lang w:eastAsia="es-CO"/>
        </w:rPr>
        <w:t>formulario de comparendo único nacional</w:t>
      </w:r>
      <w:r w:rsidRPr="003960CE">
        <w:rPr>
          <w:rFonts w:ascii="Arial" w:eastAsia="Times New Roman" w:hAnsi="Arial" w:cs="Arial"/>
          <w:color w:val="000000"/>
          <w:szCs w:val="27"/>
          <w:lang w:eastAsia="es-CO"/>
        </w:rPr>
        <w:t xml:space="preserve">, así como su sistema de reparto. En éste se indicará al conductor que tendrá derecho a nombrar un apoderado si así lo desea y que en la audiencia, para la que se le cite, se decretarán o practicarán las pruebas que solicite. El comparendo deberá además proveer el espacio para consignar la dirección del inculpado o del </w:t>
      </w:r>
      <w:r w:rsidRPr="00320B96">
        <w:rPr>
          <w:rFonts w:ascii="Arial" w:eastAsia="Times New Roman" w:hAnsi="Arial" w:cs="Arial"/>
          <w:b/>
          <w:szCs w:val="27"/>
          <w:u w:val="single"/>
          <w:lang w:eastAsia="es-CO"/>
        </w:rPr>
        <w:t>testigo</w:t>
      </w:r>
      <w:r w:rsidRPr="003960CE">
        <w:rPr>
          <w:rFonts w:ascii="Arial" w:eastAsia="Times New Roman" w:hAnsi="Arial" w:cs="Arial"/>
          <w:color w:val="000000"/>
          <w:szCs w:val="27"/>
          <w:lang w:eastAsia="es-CO"/>
        </w:rPr>
        <w:t xml:space="preserve"> que lo haya suscrito por éste</w:t>
      </w:r>
    </w:p>
    <w:p w:rsidR="00991E43" w:rsidRPr="002C0597" w:rsidRDefault="003273F6" w:rsidP="00991E43">
      <w:pPr>
        <w:pStyle w:val="Default"/>
        <w:spacing w:line="276" w:lineRule="auto"/>
        <w:jc w:val="both"/>
        <w:rPr>
          <w:rFonts w:eastAsia="Times New Roman"/>
          <w:color w:val="000000" w:themeColor="text1"/>
          <w:lang w:eastAsia="es-CO"/>
        </w:rPr>
      </w:pPr>
      <w:r>
        <w:rPr>
          <w:rFonts w:eastAsia="Times New Roman"/>
          <w:color w:val="000000" w:themeColor="text1"/>
          <w:lang w:eastAsia="es-CO"/>
        </w:rPr>
        <w:t>5</w:t>
      </w:r>
      <w:r w:rsidR="00261BF8">
        <w:rPr>
          <w:rFonts w:eastAsia="Times New Roman"/>
          <w:color w:val="000000" w:themeColor="text1"/>
          <w:lang w:eastAsia="es-CO"/>
        </w:rPr>
        <w:t>) Solicito</w:t>
      </w:r>
      <w:r w:rsidR="00320B96">
        <w:rPr>
          <w:rFonts w:eastAsia="Times New Roman"/>
          <w:color w:val="000000" w:themeColor="text1"/>
          <w:lang w:eastAsia="es-CO"/>
        </w:rPr>
        <w:t xml:space="preserve"> copia de la guía de entrega del comparendo</w:t>
      </w:r>
      <w:r w:rsidR="00991E43" w:rsidRPr="002C0597">
        <w:rPr>
          <w:rFonts w:eastAsia="Times New Roman"/>
          <w:color w:val="000000" w:themeColor="text1"/>
          <w:lang w:eastAsia="es-CO"/>
        </w:rPr>
        <w:t xml:space="preserve"> </w:t>
      </w:r>
      <w:r w:rsidR="003E5DDE">
        <w:rPr>
          <w:rFonts w:eastAsia="Times New Roman"/>
          <w:color w:val="000000" w:themeColor="text1"/>
          <w:lang w:eastAsia="es-CO"/>
        </w:rPr>
        <w:t xml:space="preserve">en mención </w:t>
      </w:r>
      <w:r w:rsidR="00320B96">
        <w:rPr>
          <w:rFonts w:eastAsia="Times New Roman"/>
          <w:color w:val="000000" w:themeColor="text1"/>
          <w:lang w:eastAsia="es-CO"/>
        </w:rPr>
        <w:t>enviada</w:t>
      </w:r>
      <w:r w:rsidR="00991E43" w:rsidRPr="002C0597">
        <w:rPr>
          <w:rFonts w:eastAsia="Times New Roman"/>
          <w:color w:val="000000" w:themeColor="text1"/>
          <w:lang w:eastAsia="es-CO"/>
        </w:rPr>
        <w:t xml:space="preserve"> por medio de correo certificado por alguna empresa de mensajería</w:t>
      </w:r>
      <w:r w:rsidR="00C317B3">
        <w:rPr>
          <w:rFonts w:eastAsia="Times New Roman"/>
          <w:color w:val="000000" w:themeColor="text1"/>
          <w:lang w:eastAsia="es-CO"/>
        </w:rPr>
        <w:t>.</w:t>
      </w:r>
    </w:p>
    <w:p w:rsidR="00991E43" w:rsidRDefault="00991E43" w:rsidP="00991E43">
      <w:pPr>
        <w:pStyle w:val="Default"/>
        <w:spacing w:line="276" w:lineRule="auto"/>
        <w:jc w:val="both"/>
        <w:rPr>
          <w:rFonts w:eastAsia="Times New Roman"/>
          <w:color w:val="000000" w:themeColor="text1"/>
          <w:lang w:eastAsia="es-CO"/>
        </w:rPr>
      </w:pPr>
    </w:p>
    <w:p w:rsidR="00991E43" w:rsidRDefault="003273F6" w:rsidP="00991E43">
      <w:pPr>
        <w:pStyle w:val="Default"/>
        <w:spacing w:line="276" w:lineRule="auto"/>
        <w:jc w:val="both"/>
        <w:rPr>
          <w:rFonts w:eastAsia="Times New Roman"/>
          <w:color w:val="000000" w:themeColor="text1"/>
          <w:lang w:eastAsia="es-CO"/>
        </w:rPr>
      </w:pPr>
      <w:r>
        <w:rPr>
          <w:rFonts w:eastAsia="Times New Roman"/>
          <w:color w:val="000000" w:themeColor="text1"/>
          <w:lang w:eastAsia="es-CO"/>
        </w:rPr>
        <w:t>6</w:t>
      </w:r>
      <w:r w:rsidR="00261BF8">
        <w:rPr>
          <w:rFonts w:eastAsia="Times New Roman"/>
          <w:color w:val="000000" w:themeColor="text1"/>
          <w:lang w:eastAsia="es-CO"/>
        </w:rPr>
        <w:t>) Solicito</w:t>
      </w:r>
      <w:r w:rsidR="00991E43">
        <w:rPr>
          <w:rFonts w:eastAsia="Times New Roman"/>
          <w:color w:val="000000" w:themeColor="text1"/>
          <w:lang w:eastAsia="es-CO"/>
        </w:rPr>
        <w:t xml:space="preserve"> me indiquen un link donde pueda verificar e</w:t>
      </w:r>
      <w:r w:rsidR="00320B96">
        <w:rPr>
          <w:rFonts w:eastAsia="Times New Roman"/>
          <w:color w:val="000000" w:themeColor="text1"/>
          <w:lang w:eastAsia="es-CO"/>
        </w:rPr>
        <w:t xml:space="preserve">l documento electrónico del comparendo </w:t>
      </w:r>
      <w:r w:rsidR="00991E43">
        <w:rPr>
          <w:rFonts w:eastAsia="Times New Roman"/>
          <w:color w:val="000000" w:themeColor="text1"/>
          <w:lang w:eastAsia="es-CO"/>
        </w:rPr>
        <w:t xml:space="preserve">con </w:t>
      </w:r>
      <w:r w:rsidR="00320B96">
        <w:rPr>
          <w:rFonts w:eastAsia="Times New Roman"/>
          <w:color w:val="000000" w:themeColor="text1"/>
          <w:lang w:eastAsia="es-CO"/>
        </w:rPr>
        <w:t>el fin de constatar que tenga</w:t>
      </w:r>
      <w:r w:rsidR="00991E43">
        <w:rPr>
          <w:rFonts w:eastAsia="Times New Roman"/>
          <w:color w:val="000000" w:themeColor="text1"/>
          <w:lang w:eastAsia="es-CO"/>
        </w:rPr>
        <w:t xml:space="preserve"> la firma digital correspondiente y que este avalada por alguna entidad de certificación autorizada por la Superintendencia de Industria</w:t>
      </w:r>
      <w:r w:rsidR="00320B96">
        <w:rPr>
          <w:rFonts w:eastAsia="Times New Roman"/>
          <w:color w:val="000000" w:themeColor="text1"/>
          <w:lang w:eastAsia="es-CO"/>
        </w:rPr>
        <w:t xml:space="preserve"> y Comercio</w:t>
      </w:r>
      <w:r w:rsidR="00991E43">
        <w:rPr>
          <w:rFonts w:eastAsia="Times New Roman"/>
          <w:color w:val="000000" w:themeColor="text1"/>
          <w:lang w:eastAsia="es-CO"/>
        </w:rPr>
        <w:t xml:space="preserve"> de acuerdo a lo establecido en la ley 527 de 1.999. </w:t>
      </w:r>
    </w:p>
    <w:p w:rsidR="00991E43" w:rsidRPr="0002477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024773" w:rsidRPr="00024773" w:rsidRDefault="003273F6"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7</w:t>
      </w:r>
      <w:r w:rsidR="00261BF8">
        <w:rPr>
          <w:rFonts w:eastAsia="Times New Roman"/>
          <w:color w:val="000000" w:themeColor="text1"/>
          <w:lang w:eastAsia="es-CO"/>
        </w:rPr>
        <w:t>) Solicito</w:t>
      </w:r>
      <w:r w:rsidR="00024773" w:rsidRPr="00024773">
        <w:rPr>
          <w:rFonts w:eastAsia="Times New Roman"/>
          <w:color w:val="000000" w:themeColor="text1"/>
          <w:lang w:eastAsia="es-CO"/>
        </w:rPr>
        <w:t xml:space="preserve"> copia de la licencia de conducción (o por lo menos el número de la misma) de la pers</w:t>
      </w:r>
      <w:r w:rsidR="00320B96">
        <w:rPr>
          <w:rFonts w:eastAsia="Times New Roman"/>
          <w:color w:val="000000" w:themeColor="text1"/>
          <w:lang w:eastAsia="es-CO"/>
        </w:rPr>
        <w:t>ona a quien se le cargo dicho comparendo</w:t>
      </w:r>
      <w:r w:rsidR="00024773" w:rsidRPr="00024773">
        <w:rPr>
          <w:rFonts w:eastAsia="Times New Roman"/>
          <w:color w:val="000000" w:themeColor="text1"/>
          <w:lang w:eastAsia="es-CO"/>
        </w:rPr>
        <w:t xml:space="preserve"> en concordancia con el artículo 129 del Código Nacional de Transito.</w:t>
      </w:r>
    </w:p>
    <w:p w:rsidR="00024773" w:rsidRPr="00010E39" w:rsidRDefault="00024773" w:rsidP="00024773">
      <w:pPr>
        <w:pStyle w:val="Default"/>
        <w:spacing w:line="276" w:lineRule="auto"/>
        <w:jc w:val="both"/>
        <w:rPr>
          <w:rFonts w:eastAsia="Times New Roman"/>
          <w:color w:val="000000" w:themeColor="text1"/>
          <w:lang w:eastAsia="es-CO"/>
        </w:rPr>
      </w:pPr>
    </w:p>
    <w:p w:rsidR="00024773" w:rsidRPr="00024773" w:rsidRDefault="003273F6"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8</w:t>
      </w:r>
      <w:r w:rsidR="00261BF8">
        <w:rPr>
          <w:rFonts w:eastAsia="Times New Roman"/>
          <w:color w:val="000000" w:themeColor="text1"/>
          <w:lang w:eastAsia="es-CO"/>
        </w:rPr>
        <w:t>) Solicito</w:t>
      </w:r>
      <w:r w:rsidR="00024773" w:rsidRPr="00024773">
        <w:rPr>
          <w:rFonts w:eastAsia="Times New Roman"/>
          <w:color w:val="000000" w:themeColor="text1"/>
          <w:lang w:eastAsia="es-CO"/>
        </w:rPr>
        <w:t xml:space="preserve"> el nombre y número de placa</w:t>
      </w:r>
      <w:r w:rsidR="00320B96">
        <w:rPr>
          <w:rFonts w:eastAsia="Times New Roman"/>
          <w:color w:val="000000" w:themeColor="text1"/>
          <w:lang w:eastAsia="es-CO"/>
        </w:rPr>
        <w:t xml:space="preserve"> del agente que realizo el informe</w:t>
      </w:r>
      <w:r w:rsidR="00024773" w:rsidRPr="00024773">
        <w:rPr>
          <w:rFonts w:eastAsia="Times New Roman"/>
          <w:color w:val="000000" w:themeColor="text1"/>
          <w:lang w:eastAsia="es-CO"/>
        </w:rPr>
        <w:t xml:space="preserve"> de comparendo </w:t>
      </w:r>
      <w:r w:rsidR="00320B96">
        <w:rPr>
          <w:rFonts w:eastAsia="Times New Roman"/>
          <w:color w:val="000000" w:themeColor="text1"/>
          <w:lang w:eastAsia="es-CO"/>
        </w:rPr>
        <w:t>mencionado</w:t>
      </w:r>
      <w:r w:rsidR="003E5DDE">
        <w:rPr>
          <w:rFonts w:eastAsia="Times New Roman"/>
          <w:color w:val="000000" w:themeColor="text1"/>
          <w:lang w:eastAsia="es-CO"/>
        </w:rPr>
        <w:t xml:space="preserve"> en el punto 2 </w:t>
      </w:r>
      <w:r w:rsidR="00024773" w:rsidRPr="00024773">
        <w:rPr>
          <w:rFonts w:eastAsia="Times New Roman"/>
          <w:color w:val="000000" w:themeColor="text1"/>
          <w:lang w:eastAsia="es-CO"/>
        </w:rPr>
        <w:t xml:space="preserve">de acuerdo con lo establecido con el artículo 129 del Código Nacional de Transito que dice: </w:t>
      </w:r>
    </w:p>
    <w:p w:rsidR="00024773" w:rsidRDefault="00024773" w:rsidP="00024773">
      <w:pPr>
        <w:pStyle w:val="Default"/>
        <w:spacing w:line="276" w:lineRule="auto"/>
        <w:jc w:val="both"/>
        <w:rPr>
          <w:rFonts w:eastAsia="Times New Roman"/>
          <w:color w:val="000000" w:themeColor="text1"/>
          <w:lang w:eastAsia="es-CO"/>
        </w:rPr>
      </w:pPr>
    </w:p>
    <w:p w:rsidR="00024773" w:rsidRPr="00CD689D" w:rsidRDefault="00024773" w:rsidP="00024773">
      <w:pPr>
        <w:pStyle w:val="Default"/>
        <w:spacing w:line="276" w:lineRule="auto"/>
        <w:ind w:left="708"/>
        <w:jc w:val="both"/>
        <w:rPr>
          <w:rFonts w:eastAsia="Times New Roman"/>
          <w:color w:val="000000" w:themeColor="text1"/>
          <w:sz w:val="20"/>
          <w:lang w:eastAsia="es-CO"/>
        </w:rPr>
      </w:pPr>
      <w:r w:rsidRPr="00CD689D">
        <w:rPr>
          <w:b/>
          <w:bCs/>
          <w:sz w:val="22"/>
          <w:szCs w:val="27"/>
          <w:shd w:val="clear" w:color="auto" w:fill="FFFFFF"/>
        </w:rPr>
        <w:t>ARTÍCULO 129. DE LOS INFORMES DE TRÁNSITO.</w:t>
      </w:r>
      <w:r w:rsidRPr="00CD689D">
        <w:rPr>
          <w:rStyle w:val="apple-converted-space"/>
          <w:sz w:val="22"/>
          <w:szCs w:val="27"/>
          <w:shd w:val="clear" w:color="auto" w:fill="FFFFFF"/>
        </w:rPr>
        <w:t> </w:t>
      </w:r>
      <w:r w:rsidRPr="00CD689D">
        <w:rPr>
          <w:sz w:val="22"/>
          <w:szCs w:val="27"/>
          <w:shd w:val="clear" w:color="auto" w:fill="FFFFFF"/>
        </w:rPr>
        <w:t>Los informes de las autoridades de tránsit</w:t>
      </w:r>
      <w:r>
        <w:rPr>
          <w:sz w:val="22"/>
          <w:szCs w:val="27"/>
          <w:shd w:val="clear" w:color="auto" w:fill="FFFFFF"/>
        </w:rPr>
        <w:t>o por las infracciones prevista</w:t>
      </w:r>
      <w:r w:rsidRPr="00CD689D">
        <w:rPr>
          <w:sz w:val="22"/>
          <w:szCs w:val="27"/>
          <w:shd w:val="clear" w:color="auto" w:fill="FFFFFF"/>
        </w:rPr>
        <w:t>s en este código, a través de la imposición de comparendo, deberán indicar el número de la licencia de conducción, el nombre, teléfono y dirección del presunto inculpado y el</w:t>
      </w:r>
      <w:r w:rsidRPr="00320B96">
        <w:rPr>
          <w:b/>
          <w:color w:val="auto"/>
          <w:sz w:val="22"/>
          <w:szCs w:val="27"/>
          <w:u w:val="single"/>
          <w:shd w:val="clear" w:color="auto" w:fill="FFFFFF"/>
        </w:rPr>
        <w:t xml:space="preserve"> nombre y número de placa del agente que lo realiza.</w:t>
      </w:r>
      <w:r w:rsidRPr="00320B96">
        <w:rPr>
          <w:rStyle w:val="apple-converted-space"/>
          <w:color w:val="auto"/>
          <w:sz w:val="22"/>
          <w:szCs w:val="27"/>
          <w:shd w:val="clear" w:color="auto" w:fill="FFFFFF"/>
        </w:rPr>
        <w:t> </w:t>
      </w:r>
    </w:p>
    <w:p w:rsidR="00024773" w:rsidRDefault="00024773" w:rsidP="00024773">
      <w:pPr>
        <w:pStyle w:val="Default"/>
        <w:spacing w:line="276" w:lineRule="auto"/>
        <w:jc w:val="both"/>
        <w:rPr>
          <w:rFonts w:eastAsia="Times New Roman"/>
          <w:color w:val="FF0000"/>
          <w:lang w:eastAsia="es-CO"/>
        </w:rPr>
      </w:pPr>
    </w:p>
    <w:p w:rsidR="00024773" w:rsidRPr="00024773" w:rsidRDefault="003273F6"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9</w:t>
      </w:r>
      <w:r w:rsidR="00261BF8">
        <w:rPr>
          <w:rFonts w:eastAsia="Times New Roman"/>
          <w:color w:val="000000" w:themeColor="text1"/>
          <w:lang w:eastAsia="es-CO"/>
        </w:rPr>
        <w:t xml:space="preserve">) Solicito </w:t>
      </w:r>
      <w:r w:rsidR="00024773" w:rsidRPr="00024773">
        <w:rPr>
          <w:rFonts w:eastAsia="Times New Roman"/>
          <w:color w:val="000000" w:themeColor="text1"/>
          <w:lang w:eastAsia="es-CO"/>
        </w:rPr>
        <w:t>copia física de la Certificación Metrológica otorgada por la Superintendencia de In</w:t>
      </w:r>
      <w:r w:rsidR="00320B96">
        <w:rPr>
          <w:rFonts w:eastAsia="Times New Roman"/>
          <w:color w:val="000000" w:themeColor="text1"/>
          <w:lang w:eastAsia="es-CO"/>
        </w:rPr>
        <w:t>dustria y Comercio</w:t>
      </w:r>
      <w:r w:rsidR="00024773" w:rsidRPr="00024773">
        <w:rPr>
          <w:rFonts w:eastAsia="Times New Roman"/>
          <w:color w:val="000000" w:themeColor="text1"/>
          <w:lang w:eastAsia="es-CO"/>
        </w:rPr>
        <w:t xml:space="preserve"> que demuestra que el sistema de pesos y medidas de la cámara de fo</w:t>
      </w:r>
      <w:r w:rsidR="00320B96">
        <w:rPr>
          <w:rFonts w:eastAsia="Times New Roman"/>
          <w:color w:val="000000" w:themeColor="text1"/>
          <w:lang w:eastAsia="es-CO"/>
        </w:rPr>
        <w:t>todetección que detectó el supuesto exceso</w:t>
      </w:r>
      <w:r w:rsidR="00024773" w:rsidRPr="00024773">
        <w:rPr>
          <w:rFonts w:eastAsia="Times New Roman"/>
          <w:color w:val="000000" w:themeColor="text1"/>
          <w:lang w:eastAsia="es-CO"/>
        </w:rPr>
        <w:t xml:space="preserve"> de velocidad está a punto y realiza una medición correcta.</w:t>
      </w:r>
    </w:p>
    <w:p w:rsidR="00024773" w:rsidRPr="00024773" w:rsidRDefault="00024773" w:rsidP="00024773">
      <w:pPr>
        <w:pStyle w:val="Default"/>
        <w:spacing w:line="276" w:lineRule="auto"/>
        <w:jc w:val="both"/>
        <w:rPr>
          <w:rFonts w:eastAsia="Times New Roman"/>
          <w:color w:val="000000" w:themeColor="text1"/>
          <w:lang w:eastAsia="es-CO"/>
        </w:rPr>
      </w:pPr>
    </w:p>
    <w:p w:rsidR="00024773" w:rsidRPr="00024773" w:rsidRDefault="003273F6"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10</w:t>
      </w:r>
      <w:r w:rsidR="00261BF8">
        <w:rPr>
          <w:rFonts w:eastAsia="Times New Roman"/>
          <w:color w:val="000000" w:themeColor="text1"/>
          <w:lang w:eastAsia="es-CO"/>
        </w:rPr>
        <w:t>) Solicito</w:t>
      </w:r>
      <w:r w:rsidR="00024773" w:rsidRPr="00024773">
        <w:rPr>
          <w:rFonts w:eastAsia="Times New Roman"/>
          <w:color w:val="000000" w:themeColor="text1"/>
          <w:lang w:eastAsia="es-CO"/>
        </w:rPr>
        <w:t xml:space="preserve"> copia fotográfica o de video de la señal de transito donde se muestre el límite máximo </w:t>
      </w:r>
      <w:r w:rsidR="00320B96">
        <w:rPr>
          <w:rFonts w:eastAsia="Times New Roman"/>
          <w:color w:val="000000" w:themeColor="text1"/>
          <w:lang w:eastAsia="es-CO"/>
        </w:rPr>
        <w:t>de velocidad y si la cámara de foto detección estaba señalizada</w:t>
      </w:r>
      <w:r w:rsidR="00D7507E">
        <w:rPr>
          <w:rFonts w:eastAsia="Times New Roman"/>
          <w:color w:val="000000" w:themeColor="text1"/>
          <w:lang w:eastAsia="es-CO"/>
        </w:rPr>
        <w:t xml:space="preserve"> de acuerdo con los parámetros de señalización establecidos en la resolución718 del 2018 del ministerio de transporte </w:t>
      </w:r>
      <w:r w:rsidR="00024773" w:rsidRPr="00024773">
        <w:rPr>
          <w:rFonts w:eastAsia="Times New Roman"/>
          <w:color w:val="000000" w:themeColor="text1"/>
          <w:lang w:eastAsia="es-CO"/>
        </w:rPr>
        <w:t xml:space="preserve"> </w:t>
      </w:r>
    </w:p>
    <w:p w:rsidR="00024773" w:rsidRDefault="00024773" w:rsidP="00024773">
      <w:pPr>
        <w:pStyle w:val="Default"/>
        <w:spacing w:line="276" w:lineRule="auto"/>
        <w:jc w:val="both"/>
        <w:rPr>
          <w:rFonts w:eastAsia="Times New Roman"/>
          <w:color w:val="FF0000"/>
          <w:lang w:eastAsia="es-CO"/>
        </w:rPr>
      </w:pPr>
    </w:p>
    <w:p w:rsidR="00024773" w:rsidRPr="00024773" w:rsidRDefault="00024773"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11</w:t>
      </w:r>
      <w:r w:rsidR="00261BF8">
        <w:rPr>
          <w:rFonts w:eastAsia="Times New Roman"/>
          <w:color w:val="000000" w:themeColor="text1"/>
          <w:lang w:eastAsia="es-CO"/>
        </w:rPr>
        <w:t>) Solicito</w:t>
      </w:r>
      <w:r w:rsidR="00350BAD">
        <w:rPr>
          <w:rFonts w:eastAsia="Times New Roman"/>
          <w:color w:val="000000" w:themeColor="text1"/>
          <w:lang w:eastAsia="es-CO"/>
        </w:rPr>
        <w:t xml:space="preserve"> copia de la resolución</w:t>
      </w:r>
      <w:r w:rsidR="00320B96">
        <w:rPr>
          <w:rFonts w:eastAsia="Times New Roman"/>
          <w:color w:val="000000" w:themeColor="text1"/>
          <w:lang w:eastAsia="es-CO"/>
        </w:rPr>
        <w:t xml:space="preserve"> </w:t>
      </w:r>
      <w:r w:rsidR="007420DF">
        <w:rPr>
          <w:rFonts w:eastAsia="Times New Roman"/>
          <w:b/>
          <w:color w:val="auto"/>
          <w:lang w:eastAsia="es-CO"/>
        </w:rPr>
        <w:t>la resolución número 1</w:t>
      </w:r>
      <w:r w:rsidR="008A56C0">
        <w:rPr>
          <w:rFonts w:eastAsia="Times New Roman"/>
          <w:b/>
          <w:color w:val="auto"/>
          <w:lang w:eastAsia="es-CO"/>
        </w:rPr>
        <w:t>XXX</w:t>
      </w:r>
      <w:r w:rsidR="007420DF">
        <w:rPr>
          <w:rFonts w:eastAsia="Times New Roman"/>
          <w:b/>
          <w:color w:val="auto"/>
          <w:lang w:eastAsia="es-CO"/>
        </w:rPr>
        <w:t xml:space="preserve"> de fecha 31 de mayo del 206</w:t>
      </w:r>
      <w:r w:rsidR="003A639C" w:rsidRPr="003A639C">
        <w:rPr>
          <w:rFonts w:eastAsia="Times New Roman"/>
          <w:b/>
          <w:color w:val="auto"/>
          <w:lang w:eastAsia="es-CO"/>
        </w:rPr>
        <w:t xml:space="preserve"> </w:t>
      </w:r>
      <w:r w:rsidRPr="00024773">
        <w:rPr>
          <w:rFonts w:eastAsia="Times New Roman"/>
          <w:color w:val="000000" w:themeColor="text1"/>
          <w:lang w:eastAsia="es-CO"/>
        </w:rPr>
        <w:t>de acuerdo con lo estipulado en el artículo 74 de la Constitución Política de Colombia que habla sobre el derecho de toda persona a acceder a los documentos públicos.</w:t>
      </w:r>
    </w:p>
    <w:p w:rsidR="00024773" w:rsidRDefault="00024773" w:rsidP="00024773">
      <w:pPr>
        <w:pStyle w:val="Default"/>
        <w:spacing w:line="276" w:lineRule="auto"/>
        <w:jc w:val="both"/>
        <w:rPr>
          <w:rFonts w:eastAsia="Times New Roman"/>
          <w:color w:val="E36C0A" w:themeColor="accent6" w:themeShade="BF"/>
          <w:lang w:eastAsia="es-CO"/>
        </w:rPr>
      </w:pPr>
    </w:p>
    <w:p w:rsidR="00024773" w:rsidRPr="00024773" w:rsidRDefault="00024773"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12</w:t>
      </w:r>
      <w:r w:rsidR="00261BF8">
        <w:rPr>
          <w:rFonts w:eastAsia="Times New Roman"/>
          <w:color w:val="000000" w:themeColor="text1"/>
          <w:lang w:eastAsia="es-CO"/>
        </w:rPr>
        <w:t>) Solicito</w:t>
      </w:r>
      <w:r w:rsidRPr="00024773">
        <w:rPr>
          <w:rFonts w:eastAsia="Times New Roman"/>
          <w:color w:val="000000" w:themeColor="text1"/>
          <w:lang w:eastAsia="es-CO"/>
        </w:rPr>
        <w:t xml:space="preserve"> que me envíen copia de documento alguno que ustedes tengan con fecha del intento de notificarme del mandamiento d</w:t>
      </w:r>
      <w:r w:rsidR="00320B96">
        <w:rPr>
          <w:rFonts w:eastAsia="Times New Roman"/>
          <w:color w:val="000000" w:themeColor="text1"/>
          <w:lang w:eastAsia="es-CO"/>
        </w:rPr>
        <w:t xml:space="preserve">e pago (cobro coactivo) del comparendo </w:t>
      </w:r>
      <w:r w:rsidR="00320B96" w:rsidRPr="00320B96">
        <w:rPr>
          <w:rFonts w:eastAsia="Times New Roman"/>
          <w:color w:val="000000" w:themeColor="text1"/>
          <w:lang w:eastAsia="es-CO"/>
        </w:rPr>
        <w:t xml:space="preserve">número </w:t>
      </w:r>
      <w:proofErr w:type="gramStart"/>
      <w:r w:rsidR="008A56C0">
        <w:rPr>
          <w:rFonts w:eastAsia="Times New Roman"/>
          <w:b/>
          <w:color w:val="000000" w:themeColor="text1"/>
          <w:lang w:eastAsia="es-CO"/>
        </w:rPr>
        <w:t>XXXXXX</w:t>
      </w:r>
      <w:r w:rsidR="007420DF" w:rsidRPr="007420DF">
        <w:rPr>
          <w:rFonts w:eastAsia="Times New Roman"/>
          <w:b/>
          <w:color w:val="000000" w:themeColor="text1"/>
          <w:lang w:eastAsia="es-CO"/>
        </w:rPr>
        <w:t>(</w:t>
      </w:r>
      <w:proofErr w:type="spellStart"/>
      <w:proofErr w:type="gramEnd"/>
      <w:r w:rsidR="007420DF" w:rsidRPr="007420DF">
        <w:rPr>
          <w:rFonts w:eastAsia="Times New Roman"/>
          <w:b/>
          <w:color w:val="000000" w:themeColor="text1"/>
          <w:lang w:eastAsia="es-CO"/>
        </w:rPr>
        <w:t>FotoMulta</w:t>
      </w:r>
      <w:proofErr w:type="spellEnd"/>
      <w:r w:rsidR="007420DF" w:rsidRPr="007420DF">
        <w:rPr>
          <w:rFonts w:eastAsia="Times New Roman"/>
          <w:b/>
          <w:color w:val="000000" w:themeColor="text1"/>
          <w:lang w:eastAsia="es-CO"/>
        </w:rPr>
        <w:t>)</w:t>
      </w:r>
      <w:r w:rsidR="003A639C">
        <w:rPr>
          <w:rFonts w:eastAsia="Times New Roman"/>
          <w:color w:val="000000" w:themeColor="text1"/>
          <w:lang w:eastAsia="es-CO"/>
        </w:rPr>
        <w:t xml:space="preserve"> </w:t>
      </w:r>
      <w:r w:rsidRPr="00024773">
        <w:rPr>
          <w:rFonts w:eastAsia="Times New Roman"/>
          <w:color w:val="000000" w:themeColor="text1"/>
          <w:lang w:eastAsia="es-CO"/>
        </w:rPr>
        <w:t>de acuerdo con acuerdo con el principio de publicidad de los actos administrativos contenido en la sentencia C-957 de 1.999 y lo establecido en el artículo 826 del Estatuto Tributario que dice:</w:t>
      </w:r>
    </w:p>
    <w:p w:rsidR="00024773" w:rsidRPr="00F111EC"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sz w:val="20"/>
          <w:szCs w:val="27"/>
          <w:lang w:eastAsia="es-CO"/>
        </w:rPr>
      </w:pPr>
      <w:r w:rsidRPr="00F111EC">
        <w:rPr>
          <w:rFonts w:ascii="Arial" w:eastAsia="Times New Roman" w:hAnsi="Arial" w:cs="Arial"/>
          <w:b/>
          <w:bCs/>
          <w:color w:val="000000"/>
          <w:sz w:val="20"/>
          <w:szCs w:val="27"/>
          <w:lang w:eastAsia="es-CO"/>
        </w:rPr>
        <w:t>Artículo</w:t>
      </w:r>
      <w:r w:rsidRPr="00F111EC">
        <w:rPr>
          <w:rFonts w:ascii="Arial" w:eastAsia="Times New Roman" w:hAnsi="Arial" w:cs="Arial"/>
          <w:color w:val="000000"/>
          <w:sz w:val="20"/>
          <w:szCs w:val="27"/>
          <w:lang w:eastAsia="es-CO"/>
        </w:rPr>
        <w:t> </w:t>
      </w:r>
      <w:r w:rsidRPr="00F111EC">
        <w:rPr>
          <w:rFonts w:ascii="Arial" w:eastAsia="Times New Roman" w:hAnsi="Arial" w:cs="Arial"/>
          <w:b/>
          <w:bCs/>
          <w:color w:val="000000"/>
          <w:sz w:val="20"/>
          <w:szCs w:val="27"/>
          <w:lang w:eastAsia="es-CO"/>
        </w:rPr>
        <w:t>826. Mandamiento de pago</w:t>
      </w:r>
      <w:r w:rsidRPr="00F111EC">
        <w:rPr>
          <w:rFonts w:ascii="Arial" w:eastAsia="Times New Roman" w:hAnsi="Arial" w:cs="Arial"/>
          <w:color w:val="000000"/>
          <w:sz w:val="20"/>
          <w:szCs w:val="27"/>
          <w:lang w:eastAsia="es-CO"/>
        </w:rPr>
        <w:t xml:space="preserve">. El funcionario competente para exigir el cobro coactivo, producirá el mandamiento de pago ordenando la cancelación de las obligaciones pendientes más los intereses respectivos. </w:t>
      </w:r>
      <w:r w:rsidRPr="00320B96">
        <w:rPr>
          <w:rFonts w:ascii="Arial" w:eastAsia="Times New Roman" w:hAnsi="Arial" w:cs="Arial"/>
          <w:b/>
          <w:sz w:val="20"/>
          <w:szCs w:val="27"/>
          <w:u w:val="single"/>
          <w:lang w:eastAsia="es-CO"/>
        </w:rPr>
        <w:t>Este mandamiento se no</w:t>
      </w:r>
      <w:r w:rsidR="00320B96">
        <w:rPr>
          <w:rFonts w:ascii="Arial" w:eastAsia="Times New Roman" w:hAnsi="Arial" w:cs="Arial"/>
          <w:b/>
          <w:sz w:val="20"/>
          <w:szCs w:val="27"/>
          <w:u w:val="single"/>
          <w:lang w:eastAsia="es-CO"/>
        </w:rPr>
        <w:t xml:space="preserve">tificará personalmente al deudor </w:t>
      </w:r>
      <w:r w:rsidRPr="00F111EC">
        <w:rPr>
          <w:rFonts w:ascii="Arial" w:eastAsia="Times New Roman" w:hAnsi="Arial" w:cs="Arial"/>
          <w:color w:val="000000" w:themeColor="text1"/>
          <w:sz w:val="20"/>
          <w:szCs w:val="27"/>
          <w:lang w:eastAsia="es-CO"/>
        </w:rPr>
        <w:t xml:space="preserve">previa citación para que comparezca en un término de diez (10) días. Si vencido el término no comparece, el mandamiento ejecutivo se notificará por correo. </w:t>
      </w:r>
      <w:r w:rsidRPr="00F111EC">
        <w:rPr>
          <w:rFonts w:ascii="Arial" w:eastAsia="Times New Roman" w:hAnsi="Arial" w:cs="Arial"/>
          <w:color w:val="000000"/>
          <w:sz w:val="20"/>
          <w:szCs w:val="27"/>
          <w:lang w:eastAsia="es-CO"/>
        </w:rPr>
        <w:t>En la misma forma se notificará el mandamiento ejecutivo a los herederos del deudor y a los deudores solidarios.</w:t>
      </w:r>
    </w:p>
    <w:p w:rsidR="00024773" w:rsidRPr="00F111EC"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sz w:val="20"/>
          <w:szCs w:val="27"/>
          <w:lang w:eastAsia="es-CO"/>
        </w:rPr>
      </w:pPr>
      <w:r w:rsidRPr="00F111EC">
        <w:rPr>
          <w:rFonts w:ascii="Arial" w:eastAsia="Times New Roman" w:hAnsi="Arial" w:cs="Arial"/>
          <w:color w:val="000000"/>
          <w:sz w:val="20"/>
          <w:szCs w:val="27"/>
          <w:lang w:eastAsia="es-CO"/>
        </w:rPr>
        <w:t>Cuando la notificación del mandamiento ejecutivo se haga por correo, deberá informarse de ello por cualquier medio de comunicación del lugar. La omisión de esta formalidad, no invalida la notificación efectuada.</w:t>
      </w:r>
    </w:p>
    <w:p w:rsidR="00024773" w:rsidRPr="00024773"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themeColor="text1"/>
          <w:sz w:val="20"/>
          <w:szCs w:val="27"/>
          <w:lang w:eastAsia="es-CO"/>
        </w:rPr>
      </w:pPr>
      <w:r w:rsidRPr="00F111EC">
        <w:rPr>
          <w:rFonts w:ascii="Arial" w:eastAsia="Times New Roman" w:hAnsi="Arial" w:cs="Arial"/>
          <w:b/>
          <w:bCs/>
          <w:color w:val="000000"/>
          <w:sz w:val="20"/>
          <w:szCs w:val="27"/>
          <w:lang w:eastAsia="es-CO"/>
        </w:rPr>
        <w:t>Parágrafo</w:t>
      </w:r>
      <w:r w:rsidRPr="00F111EC">
        <w:rPr>
          <w:rFonts w:ascii="Arial" w:eastAsia="Times New Roman" w:hAnsi="Arial" w:cs="Arial"/>
          <w:color w:val="000000"/>
          <w:sz w:val="20"/>
          <w:szCs w:val="27"/>
          <w:lang w:eastAsia="es-CO"/>
        </w:rPr>
        <w:t xml:space="preserve">. El mandamiento de pago podrá referirse a más de un título ejecutivo del mismo </w:t>
      </w:r>
      <w:r w:rsidRPr="00024773">
        <w:rPr>
          <w:rFonts w:ascii="Arial" w:eastAsia="Times New Roman" w:hAnsi="Arial" w:cs="Arial"/>
          <w:color w:val="000000" w:themeColor="text1"/>
          <w:sz w:val="20"/>
          <w:szCs w:val="27"/>
          <w:lang w:eastAsia="es-CO"/>
        </w:rPr>
        <w:t>deudor.</w:t>
      </w:r>
    </w:p>
    <w:p w:rsidR="00024773" w:rsidRDefault="00024773" w:rsidP="00D7507E">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13</w:t>
      </w:r>
      <w:r w:rsidR="00261BF8">
        <w:rPr>
          <w:rFonts w:ascii="Arial" w:eastAsia="Times New Roman" w:hAnsi="Arial" w:cs="Arial"/>
          <w:color w:val="000000" w:themeColor="text1"/>
          <w:sz w:val="24"/>
          <w:szCs w:val="24"/>
          <w:lang w:eastAsia="es-CO"/>
        </w:rPr>
        <w:t xml:space="preserve">) Solicito </w:t>
      </w:r>
      <w:r w:rsidRPr="00024773">
        <w:rPr>
          <w:rFonts w:ascii="Arial" w:eastAsia="Times New Roman" w:hAnsi="Arial" w:cs="Arial"/>
          <w:color w:val="000000" w:themeColor="text1"/>
          <w:sz w:val="24"/>
          <w:szCs w:val="24"/>
          <w:lang w:eastAsia="es-CO"/>
        </w:rPr>
        <w:t xml:space="preserve">me envíen copia del permiso o autorización emitido por el Ministerio de Transportes o la Superintendencia de Puertos y Transportes en donde los autoricen a instalar cámaras de </w:t>
      </w:r>
      <w:r w:rsidR="003C450A">
        <w:rPr>
          <w:rFonts w:ascii="Arial" w:eastAsia="Times New Roman" w:hAnsi="Arial" w:cs="Arial"/>
          <w:color w:val="000000" w:themeColor="text1"/>
          <w:sz w:val="24"/>
          <w:szCs w:val="24"/>
          <w:lang w:eastAsia="es-CO"/>
        </w:rPr>
        <w:t>foto-</w:t>
      </w:r>
      <w:r w:rsidR="003C450A" w:rsidRPr="00024773">
        <w:rPr>
          <w:rFonts w:ascii="Arial" w:eastAsia="Times New Roman" w:hAnsi="Arial" w:cs="Arial"/>
          <w:color w:val="000000" w:themeColor="text1"/>
          <w:sz w:val="24"/>
          <w:szCs w:val="24"/>
          <w:lang w:eastAsia="es-CO"/>
        </w:rPr>
        <w:t>detección</w:t>
      </w:r>
      <w:r w:rsidRPr="00024773">
        <w:rPr>
          <w:rFonts w:ascii="Arial" w:eastAsia="Times New Roman" w:hAnsi="Arial" w:cs="Arial"/>
          <w:color w:val="000000" w:themeColor="text1"/>
          <w:sz w:val="24"/>
          <w:szCs w:val="24"/>
          <w:lang w:eastAsia="es-CO"/>
        </w:rPr>
        <w:t xml:space="preserve"> o captar infracciones en vías nacionales de conformidad con el </w:t>
      </w:r>
      <w:r w:rsidR="003C450A" w:rsidRPr="00024773">
        <w:rPr>
          <w:rFonts w:ascii="Arial" w:eastAsia="Times New Roman" w:hAnsi="Arial" w:cs="Arial"/>
          <w:color w:val="000000" w:themeColor="text1"/>
          <w:sz w:val="24"/>
          <w:szCs w:val="24"/>
          <w:lang w:eastAsia="es-CO"/>
        </w:rPr>
        <w:t>Artículo</w:t>
      </w:r>
      <w:r w:rsidRPr="00024773">
        <w:rPr>
          <w:rFonts w:ascii="Arial" w:eastAsia="Times New Roman" w:hAnsi="Arial" w:cs="Arial"/>
          <w:color w:val="000000" w:themeColor="text1"/>
          <w:sz w:val="24"/>
          <w:szCs w:val="24"/>
          <w:lang w:eastAsia="es-CO"/>
        </w:rPr>
        <w:t xml:space="preserve"> 6, Parágrafo 2 d</w:t>
      </w:r>
      <w:r w:rsidR="003C450A">
        <w:rPr>
          <w:rFonts w:ascii="Arial" w:eastAsia="Times New Roman" w:hAnsi="Arial" w:cs="Arial"/>
          <w:color w:val="000000" w:themeColor="text1"/>
          <w:sz w:val="24"/>
          <w:szCs w:val="24"/>
          <w:lang w:eastAsia="es-CO"/>
        </w:rPr>
        <w:t xml:space="preserve">el Código Nacional de Tránsito y la </w:t>
      </w:r>
      <w:r w:rsidR="003C450A" w:rsidRPr="003C450A">
        <w:rPr>
          <w:rFonts w:ascii="Arial" w:eastAsia="Times New Roman" w:hAnsi="Arial" w:cs="Arial"/>
          <w:color w:val="000000" w:themeColor="text1"/>
          <w:sz w:val="24"/>
          <w:szCs w:val="24"/>
          <w:lang w:eastAsia="es-CO"/>
        </w:rPr>
        <w:t>LEY 1310 DE 2009</w:t>
      </w:r>
    </w:p>
    <w:p w:rsidR="00D7507E" w:rsidRPr="0047398F" w:rsidRDefault="00D7507E" w:rsidP="00D7507E">
      <w:pPr>
        <w:shd w:val="clear" w:color="auto" w:fill="FFFFFF"/>
        <w:spacing w:after="0" w:line="300" w:lineRule="atLeast"/>
        <w:jc w:val="both"/>
        <w:rPr>
          <w:rFonts w:ascii="Arial" w:eastAsia="Times New Roman" w:hAnsi="Arial" w:cs="Arial"/>
          <w:color w:val="00B050"/>
          <w:sz w:val="24"/>
          <w:szCs w:val="24"/>
          <w:lang w:eastAsia="es-CO"/>
        </w:rPr>
      </w:pPr>
    </w:p>
    <w:p w:rsidR="00991E43" w:rsidRDefault="0002477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RAZONES QUE SUSTENTAN ESTA PETICION</w:t>
      </w:r>
    </w:p>
    <w:p w:rsidR="00024773" w:rsidRPr="00B517C5" w:rsidRDefault="0002477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No había recibido</w:t>
      </w:r>
      <w:r w:rsidR="00991E43" w:rsidRPr="00580913">
        <w:rPr>
          <w:rFonts w:ascii="Arial" w:eastAsia="Times New Roman" w:hAnsi="Arial" w:cs="Arial"/>
          <w:color w:val="000000" w:themeColor="text1"/>
          <w:sz w:val="24"/>
          <w:szCs w:val="24"/>
          <w:lang w:eastAsia="es-CO"/>
        </w:rPr>
        <w:t xml:space="preserve"> información alguna de la supuesta infracción que se me endilga por lo cual me </w:t>
      </w:r>
      <w:r w:rsidR="00991E43">
        <w:rPr>
          <w:rFonts w:ascii="Arial" w:eastAsia="Times New Roman" w:hAnsi="Arial" w:cs="Arial"/>
          <w:color w:val="000000" w:themeColor="text1"/>
          <w:sz w:val="24"/>
          <w:szCs w:val="24"/>
          <w:lang w:eastAsia="es-CO"/>
        </w:rPr>
        <w:t>ha sido</w:t>
      </w:r>
      <w:r w:rsidR="00991E43" w:rsidRPr="00580913">
        <w:rPr>
          <w:rFonts w:ascii="Arial" w:eastAsia="Times New Roman" w:hAnsi="Arial" w:cs="Arial"/>
          <w:color w:val="000000" w:themeColor="text1"/>
          <w:sz w:val="24"/>
          <w:szCs w:val="24"/>
          <w:lang w:eastAsia="es-CO"/>
        </w:rPr>
        <w:t xml:space="preserve"> físicamente imposible defenderme. </w:t>
      </w:r>
      <w:r w:rsidR="00991E43">
        <w:rPr>
          <w:rFonts w:ascii="Arial" w:eastAsia="Times New Roman" w:hAnsi="Arial" w:cs="Arial"/>
          <w:color w:val="000000" w:themeColor="text1"/>
          <w:sz w:val="24"/>
          <w:szCs w:val="24"/>
          <w:lang w:eastAsia="es-CO"/>
        </w:rPr>
        <w:t>En ningún momento ha llegado a mis manos cart</w:t>
      </w:r>
      <w:r w:rsidR="00BA1D3B">
        <w:rPr>
          <w:rFonts w:ascii="Arial" w:eastAsia="Times New Roman" w:hAnsi="Arial" w:cs="Arial"/>
          <w:color w:val="000000" w:themeColor="text1"/>
          <w:sz w:val="24"/>
          <w:szCs w:val="24"/>
          <w:lang w:eastAsia="es-CO"/>
        </w:rPr>
        <w:t>a o comunicación alguna de la supuesta infracción de la</w:t>
      </w:r>
      <w:r w:rsidR="00991E43">
        <w:rPr>
          <w:rFonts w:ascii="Arial" w:eastAsia="Times New Roman" w:hAnsi="Arial" w:cs="Arial"/>
          <w:color w:val="000000" w:themeColor="text1"/>
          <w:sz w:val="24"/>
          <w:szCs w:val="24"/>
          <w:lang w:eastAsia="es-CO"/>
        </w:rPr>
        <w:t xml:space="preserve"> que se me acusa. </w:t>
      </w:r>
      <w:r w:rsidR="00991E43" w:rsidRPr="00580913">
        <w:rPr>
          <w:rFonts w:ascii="Arial" w:eastAsia="Times New Roman" w:hAnsi="Arial" w:cs="Arial"/>
          <w:color w:val="000000" w:themeColor="text1"/>
          <w:sz w:val="24"/>
          <w:szCs w:val="24"/>
          <w:lang w:eastAsia="es-CO"/>
        </w:rPr>
        <w:t>Hay que tener en cuenta que una máxima tanto de la lógica como de la dogmática y la doctrina en el derecho es que no se puede pedir el cumplimiento de lo imposible tanto a nivel fáctico como formal. En mi caso, el h</w:t>
      </w:r>
      <w:r w:rsidR="00991E43">
        <w:rPr>
          <w:rFonts w:ascii="Arial" w:eastAsia="Times New Roman" w:hAnsi="Arial" w:cs="Arial"/>
          <w:color w:val="000000" w:themeColor="text1"/>
          <w:sz w:val="24"/>
          <w:szCs w:val="24"/>
          <w:lang w:eastAsia="es-CO"/>
        </w:rPr>
        <w:t xml:space="preserve">echo de no haber sido </w:t>
      </w:r>
      <w:r w:rsidR="00BA1D3B">
        <w:rPr>
          <w:rFonts w:ascii="Arial" w:eastAsia="Times New Roman" w:hAnsi="Arial" w:cs="Arial"/>
          <w:color w:val="000000" w:themeColor="text1"/>
          <w:sz w:val="24"/>
          <w:szCs w:val="24"/>
          <w:lang w:eastAsia="es-CO"/>
        </w:rPr>
        <w:t>notificado</w:t>
      </w:r>
      <w:r w:rsidR="00991E43" w:rsidRPr="00BF13DF">
        <w:rPr>
          <w:rFonts w:ascii="Arial" w:eastAsia="Times New Roman" w:hAnsi="Arial" w:cs="Arial"/>
          <w:color w:val="000000" w:themeColor="text1"/>
          <w:sz w:val="24"/>
          <w:szCs w:val="24"/>
          <w:lang w:eastAsia="es-CO"/>
        </w:rPr>
        <w:t xml:space="preserve"> en </w:t>
      </w:r>
      <w:r w:rsidR="00991E43" w:rsidRPr="00580913">
        <w:rPr>
          <w:rFonts w:ascii="Arial" w:eastAsia="Times New Roman" w:hAnsi="Arial" w:cs="Arial"/>
          <w:color w:val="000000" w:themeColor="text1"/>
          <w:sz w:val="24"/>
          <w:szCs w:val="24"/>
          <w:lang w:eastAsia="es-CO"/>
        </w:rPr>
        <w:t>el plazo estipulado por la ley y por los medios previstos en la misma, me puso en una situación en la que, independientemente de mi voluntad, no pude saber de qué infracción se me acusaba y menos tratar de evaluar las posibilidades de defensa que tenía como recursos de reposición y en subsidio de apelación.</w:t>
      </w:r>
      <w:r w:rsidR="00991E43">
        <w:rPr>
          <w:rFonts w:ascii="Arial" w:eastAsia="Times New Roman" w:hAnsi="Arial" w:cs="Arial"/>
          <w:color w:val="000000" w:themeColor="text1"/>
          <w:sz w:val="24"/>
          <w:szCs w:val="24"/>
          <w:lang w:eastAsia="es-CO"/>
        </w:rPr>
        <w:t xml:space="preserve"> Inclusive así hubiera querido aceptar una presunta responsabilidad y pagar aprovechando los descuentos permitidos por ley </w:t>
      </w:r>
      <w:r w:rsidR="00991E43" w:rsidRPr="00580913">
        <w:rPr>
          <w:rFonts w:ascii="Arial" w:eastAsia="Times New Roman" w:hAnsi="Arial" w:cs="Arial"/>
          <w:color w:val="000000" w:themeColor="text1"/>
          <w:sz w:val="24"/>
          <w:szCs w:val="24"/>
          <w:lang w:eastAsia="es-CO"/>
        </w:rPr>
        <w:t xml:space="preserve"> </w:t>
      </w:r>
      <w:r w:rsidR="00991E43">
        <w:rPr>
          <w:rFonts w:ascii="Arial" w:eastAsia="Times New Roman" w:hAnsi="Arial" w:cs="Arial"/>
          <w:color w:val="000000" w:themeColor="text1"/>
          <w:sz w:val="24"/>
          <w:szCs w:val="24"/>
          <w:lang w:eastAsia="es-CO"/>
        </w:rPr>
        <w:t xml:space="preserve">no hubiera podido debido a la falta de una adecuada notificación a tiempo. </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verifican</w:t>
      </w:r>
      <w:r w:rsidR="003D47C6">
        <w:rPr>
          <w:rFonts w:ascii="Arial" w:eastAsia="Times New Roman" w:hAnsi="Arial" w:cs="Arial"/>
          <w:color w:val="000000" w:themeColor="text1"/>
          <w:sz w:val="24"/>
          <w:szCs w:val="24"/>
          <w:lang w:eastAsia="es-CO"/>
        </w:rPr>
        <w:t xml:space="preserve">do el SIMIT me doy cuenta que </w:t>
      </w:r>
      <w:r>
        <w:rPr>
          <w:rFonts w:ascii="Arial" w:eastAsia="Times New Roman" w:hAnsi="Arial" w:cs="Arial"/>
          <w:color w:val="000000" w:themeColor="text1"/>
          <w:sz w:val="24"/>
          <w:szCs w:val="24"/>
          <w:lang w:eastAsia="es-CO"/>
        </w:rPr>
        <w:t xml:space="preserve"> fue subida a esta plataforma la infracción indicada, violando de esta forma mi derecho al debido proceso, pues nunca tuve conocimiento de la mencionada infracción, y sin poder defenderme pues no se me notifico en su debido tiempo </w:t>
      </w:r>
      <w:r w:rsidR="003D47C6">
        <w:rPr>
          <w:rFonts w:ascii="Arial" w:eastAsia="Times New Roman" w:hAnsi="Arial" w:cs="Arial"/>
          <w:color w:val="000000" w:themeColor="text1"/>
          <w:sz w:val="24"/>
          <w:szCs w:val="24"/>
          <w:lang w:eastAsia="es-CO"/>
        </w:rPr>
        <w:t xml:space="preserve">y sin embargo </w:t>
      </w:r>
      <w:r>
        <w:rPr>
          <w:rFonts w:ascii="Arial" w:eastAsia="Times New Roman" w:hAnsi="Arial" w:cs="Arial"/>
          <w:color w:val="000000" w:themeColor="text1"/>
          <w:sz w:val="24"/>
          <w:szCs w:val="24"/>
          <w:lang w:eastAsia="es-CO"/>
        </w:rPr>
        <w:t>se me configuro contraventor</w:t>
      </w:r>
    </w:p>
    <w:p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Es de anotar que se ha violado todo precepto pues la entidad </w:t>
      </w:r>
      <w:r w:rsidR="009308E9">
        <w:rPr>
          <w:rFonts w:ascii="Arial" w:eastAsia="Times New Roman" w:hAnsi="Arial" w:cs="Arial"/>
          <w:color w:val="000000" w:themeColor="text1"/>
          <w:sz w:val="24"/>
          <w:szCs w:val="24"/>
          <w:lang w:eastAsia="es-CO"/>
        </w:rPr>
        <w:t>después de cometida la infracción y surtida la notificación tiene u</w:t>
      </w:r>
      <w:r w:rsidR="003273F6">
        <w:rPr>
          <w:rFonts w:ascii="Arial" w:eastAsia="Times New Roman" w:hAnsi="Arial" w:cs="Arial"/>
          <w:color w:val="000000" w:themeColor="text1"/>
          <w:sz w:val="24"/>
          <w:szCs w:val="24"/>
          <w:lang w:eastAsia="es-CO"/>
        </w:rPr>
        <w:t>n término de 30</w:t>
      </w:r>
      <w:r w:rsidR="009308E9">
        <w:rPr>
          <w:rFonts w:ascii="Arial" w:eastAsia="Times New Roman" w:hAnsi="Arial" w:cs="Arial"/>
          <w:color w:val="000000" w:themeColor="text1"/>
          <w:sz w:val="24"/>
          <w:szCs w:val="24"/>
          <w:lang w:eastAsia="es-CO"/>
        </w:rPr>
        <w:t xml:space="preserve"> días hasta 6 meses para emitir la resolución sanción, de esta forma vemos como la mencionada resolución se emitió sin haberme notificado en la debida forma, </w:t>
      </w:r>
    </w:p>
    <w:p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 </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Se debe tener presente que en el artículo 72 de la ley 1437 de 2011 se deja claro que la indebida notificación deja sin efectos legales cualquier decisión en un procedimiento administrativo de tipo sancionatorio:</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Pr="00C804D6" w:rsidRDefault="00991E43" w:rsidP="00991E43">
      <w:pPr>
        <w:shd w:val="clear" w:color="auto" w:fill="FFFFFF"/>
        <w:spacing w:after="0" w:line="300" w:lineRule="atLeast"/>
        <w:ind w:left="708"/>
        <w:jc w:val="both"/>
        <w:rPr>
          <w:rFonts w:ascii="Arial" w:eastAsia="Times New Roman" w:hAnsi="Arial" w:cs="Arial"/>
          <w:color w:val="000000" w:themeColor="text1"/>
          <w:sz w:val="16"/>
          <w:szCs w:val="24"/>
          <w:lang w:eastAsia="es-CO"/>
        </w:rPr>
      </w:pPr>
      <w:r w:rsidRPr="00C804D6">
        <w:rPr>
          <w:rFonts w:ascii="Arial" w:eastAsia="Times New Roman" w:hAnsi="Arial" w:cs="Arial"/>
          <w:color w:val="000000" w:themeColor="text1"/>
          <w:sz w:val="16"/>
          <w:szCs w:val="24"/>
          <w:lang w:eastAsia="es-CO"/>
        </w:rPr>
        <w:t xml:space="preserve">ARTÍCULO 72. FALTA O </w:t>
      </w:r>
      <w:r w:rsidRPr="00C804D6">
        <w:rPr>
          <w:rFonts w:ascii="Arial" w:eastAsia="Times New Roman" w:hAnsi="Arial" w:cs="Arial"/>
          <w:b/>
          <w:color w:val="000000" w:themeColor="text1"/>
          <w:sz w:val="16"/>
          <w:szCs w:val="24"/>
          <w:lang w:eastAsia="es-CO"/>
        </w:rPr>
        <w:t>IRREGULARIDAD DE LAS NOTIFICACIONES</w:t>
      </w:r>
      <w:r w:rsidRPr="00C804D6">
        <w:rPr>
          <w:rFonts w:ascii="Arial" w:eastAsia="Times New Roman" w:hAnsi="Arial" w:cs="Arial"/>
          <w:color w:val="000000" w:themeColor="text1"/>
          <w:sz w:val="16"/>
          <w:szCs w:val="24"/>
          <w:lang w:eastAsia="es-CO"/>
        </w:rPr>
        <w:t xml:space="preserve"> Y NOTIFICACIÓN POR CONDUCTA CONCLUYENTE.</w:t>
      </w:r>
      <w:r w:rsidRPr="00C804D6">
        <w:rPr>
          <w:rFonts w:eastAsia="Times New Roman"/>
          <w:color w:val="000000" w:themeColor="text1"/>
          <w:sz w:val="16"/>
          <w:szCs w:val="24"/>
          <w:lang w:eastAsia="es-CO"/>
        </w:rPr>
        <w:t> </w:t>
      </w:r>
      <w:r w:rsidRPr="00C804D6">
        <w:rPr>
          <w:rFonts w:ascii="Arial" w:eastAsia="Times New Roman" w:hAnsi="Arial" w:cs="Arial"/>
          <w:color w:val="000000" w:themeColor="text1"/>
          <w:sz w:val="16"/>
          <w:szCs w:val="24"/>
          <w:u w:val="single"/>
          <w:lang w:eastAsia="es-CO"/>
        </w:rPr>
        <w:t>Sin el lleno de los anteriores requisitos no se tendrá por hecha la notificación</w:t>
      </w:r>
      <w:r w:rsidR="00BA1D3B">
        <w:rPr>
          <w:rFonts w:ascii="Arial" w:eastAsia="Times New Roman" w:hAnsi="Arial" w:cs="Arial"/>
          <w:b/>
          <w:color w:val="000000" w:themeColor="text1"/>
          <w:sz w:val="16"/>
          <w:szCs w:val="24"/>
          <w:u w:val="single"/>
          <w:lang w:eastAsia="es-CO"/>
        </w:rPr>
        <w:t>,</w:t>
      </w:r>
      <w:r w:rsidR="00BA1D3B" w:rsidRPr="00BA1D3B">
        <w:rPr>
          <w:rFonts w:ascii="Arial" w:eastAsia="Times New Roman" w:hAnsi="Arial" w:cs="Arial"/>
          <w:b/>
          <w:color w:val="000000" w:themeColor="text1"/>
          <w:sz w:val="16"/>
          <w:szCs w:val="24"/>
          <w:u w:val="single"/>
          <w:lang w:eastAsia="es-CO"/>
        </w:rPr>
        <w:t xml:space="preserve"> no</w:t>
      </w:r>
      <w:r w:rsidRPr="00BA1D3B">
        <w:rPr>
          <w:rFonts w:ascii="Arial" w:eastAsia="Times New Roman" w:hAnsi="Arial" w:cs="Arial"/>
          <w:b/>
          <w:color w:val="000000" w:themeColor="text1"/>
          <w:sz w:val="16"/>
          <w:szCs w:val="24"/>
          <w:u w:val="single"/>
          <w:lang w:eastAsia="es-CO"/>
        </w:rPr>
        <w:t xml:space="preserve"> producirá efectos legales la decisión</w:t>
      </w:r>
      <w:r w:rsidRPr="00C804D6">
        <w:rPr>
          <w:rFonts w:ascii="Arial" w:eastAsia="Times New Roman" w:hAnsi="Arial" w:cs="Arial"/>
          <w:color w:val="000000" w:themeColor="text1"/>
          <w:sz w:val="16"/>
          <w:szCs w:val="24"/>
          <w:u w:val="single"/>
          <w:lang w:eastAsia="es-CO"/>
        </w:rPr>
        <w:t>,</w:t>
      </w:r>
      <w:r w:rsidRPr="00C804D6">
        <w:rPr>
          <w:rFonts w:ascii="Arial" w:eastAsia="Times New Roman" w:hAnsi="Arial" w:cs="Arial"/>
          <w:color w:val="000000" w:themeColor="text1"/>
          <w:sz w:val="16"/>
          <w:szCs w:val="24"/>
          <w:lang w:eastAsia="es-CO"/>
        </w:rPr>
        <w:t xml:space="preserve"> a menos que la parte interesada revele que conoce el acto, consienta la decisión o interponga los recursos legales.</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el artículo 1 del Código Nacional de Tránsito:</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Pr="00D01C93" w:rsidRDefault="00991E43" w:rsidP="00991E43">
      <w:pPr>
        <w:shd w:val="clear" w:color="auto" w:fill="FFFFFF"/>
        <w:spacing w:after="0" w:line="300" w:lineRule="atLeast"/>
        <w:ind w:left="708"/>
        <w:jc w:val="both"/>
        <w:rPr>
          <w:rFonts w:ascii="Arial" w:eastAsia="Times New Roman" w:hAnsi="Arial" w:cs="Arial"/>
          <w:b/>
          <w:color w:val="000000" w:themeColor="text1"/>
          <w:sz w:val="24"/>
          <w:szCs w:val="24"/>
          <w:u w:val="single"/>
          <w:lang w:eastAsia="es-CO"/>
        </w:rPr>
      </w:pPr>
      <w:r w:rsidRPr="00D01C93">
        <w:rPr>
          <w:rFonts w:ascii="Arial" w:eastAsia="Times New Roman" w:hAnsi="Arial" w:cs="Arial"/>
          <w:color w:val="000000" w:themeColor="text1"/>
          <w:sz w:val="24"/>
          <w:szCs w:val="24"/>
          <w:lang w:eastAsia="es-CO"/>
        </w:rPr>
        <w:t>ÁMBITO DE APLICACIÓN Y PRINCIPIOS.</w:t>
      </w:r>
      <w:r w:rsidRPr="00D01C93">
        <w:rPr>
          <w:rFonts w:eastAsia="Times New Roman"/>
          <w:color w:val="000000" w:themeColor="text1"/>
          <w:sz w:val="24"/>
          <w:szCs w:val="24"/>
          <w:lang w:eastAsia="es-CO"/>
        </w:rPr>
        <w:t> </w:t>
      </w:r>
      <w:hyperlink r:id="rId6" w:anchor="1" w:history="1">
        <w:r w:rsidRPr="00D01C93">
          <w:rPr>
            <w:rFonts w:eastAsia="Times New Roman"/>
            <w:color w:val="000000" w:themeColor="text1"/>
            <w:sz w:val="24"/>
            <w:szCs w:val="24"/>
            <w:lang w:eastAsia="es-CO"/>
          </w:rPr>
          <w:t>Modificado por el art. 1, Ley 1383 de 2010</w:t>
        </w:r>
      </w:hyperlink>
      <w:r w:rsidRPr="00D01C93">
        <w:rPr>
          <w:rFonts w:ascii="Arial" w:eastAsia="Times New Roman" w:hAnsi="Arial" w:cs="Arial"/>
          <w:color w:val="000000" w:themeColor="text1"/>
          <w:sz w:val="24"/>
          <w:szCs w:val="24"/>
          <w:lang w:eastAsia="es-CO"/>
        </w:rPr>
        <w:t xml:space="preserve">. Las normas del presente Código rigen en todo el territorio nacional y regulan la circulación de los peatones, usuarios, pasajeros, conductores, motociclistas, ciclistas, agentes de tránsito, y vehículos por las vías públicas o privadas que están abiertas al público, o en las vías privadas, que internamente circulen vehículos; </w:t>
      </w:r>
      <w:r w:rsidRPr="00D01C93">
        <w:rPr>
          <w:rFonts w:ascii="Arial" w:eastAsia="Times New Roman" w:hAnsi="Arial" w:cs="Arial"/>
          <w:b/>
          <w:color w:val="000000" w:themeColor="text1"/>
          <w:sz w:val="24"/>
          <w:szCs w:val="24"/>
          <w:u w:val="single"/>
          <w:lang w:eastAsia="es-CO"/>
        </w:rPr>
        <w:t>así como la actuación y procedimientos de las autoridades de tránsito.</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Ello implica que cualquier multa que impongan los organismos de transito debe ceñirse a los procedimientos taxativamente señalados en el mismo código, específicamente a los enumerados en los artículos 129 y 135 del mismo. </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este mismo artículo dice:</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ind w:left="708"/>
        <w:jc w:val="both"/>
        <w:rPr>
          <w:rFonts w:ascii="Arial" w:eastAsia="Times New Roman" w:hAnsi="Arial" w:cs="Arial"/>
          <w:color w:val="000000" w:themeColor="text1"/>
          <w:sz w:val="24"/>
          <w:szCs w:val="24"/>
          <w:lang w:eastAsia="es-CO"/>
        </w:rPr>
      </w:pPr>
      <w:r w:rsidRPr="00D01C93">
        <w:rPr>
          <w:rFonts w:ascii="Arial" w:eastAsia="Times New Roman" w:hAnsi="Arial" w:cs="Arial"/>
          <w:color w:val="000000" w:themeColor="text1"/>
          <w:sz w:val="24"/>
          <w:szCs w:val="24"/>
          <w:lang w:eastAsia="es-CO"/>
        </w:rPr>
        <w:t xml:space="preserve"> Los principios rectores de este código son: seguridad de los usuarios, calidad, oportunidad, cubrimiento, libertad de acceso, </w:t>
      </w:r>
      <w:r w:rsidRPr="00D01C93">
        <w:rPr>
          <w:rFonts w:ascii="Arial" w:eastAsia="Times New Roman" w:hAnsi="Arial" w:cs="Arial"/>
          <w:b/>
          <w:color w:val="000000" w:themeColor="text1"/>
          <w:sz w:val="24"/>
          <w:szCs w:val="24"/>
          <w:u w:val="single"/>
          <w:lang w:eastAsia="es-CO"/>
        </w:rPr>
        <w:t>plena identificación</w:t>
      </w:r>
      <w:r w:rsidRPr="00D01C93">
        <w:rPr>
          <w:rFonts w:ascii="Arial" w:eastAsia="Times New Roman" w:hAnsi="Arial" w:cs="Arial"/>
          <w:color w:val="000000" w:themeColor="text1"/>
          <w:sz w:val="24"/>
          <w:szCs w:val="24"/>
          <w:lang w:eastAsia="es-CO"/>
        </w:rPr>
        <w:t>, libre circulación, educación y descentralización.</w:t>
      </w:r>
      <w:r>
        <w:rPr>
          <w:rFonts w:ascii="Arial" w:eastAsia="Times New Roman" w:hAnsi="Arial" w:cs="Arial"/>
          <w:color w:val="000000" w:themeColor="text1"/>
          <w:sz w:val="24"/>
          <w:szCs w:val="24"/>
          <w:lang w:eastAsia="es-CO"/>
        </w:rPr>
        <w:t xml:space="preserve"> </w:t>
      </w:r>
    </w:p>
    <w:p w:rsidR="00991E43" w:rsidRDefault="00991E43" w:rsidP="00991E43">
      <w:pPr>
        <w:shd w:val="clear" w:color="auto" w:fill="FFFFFF"/>
        <w:spacing w:after="0" w:line="300" w:lineRule="atLeast"/>
        <w:ind w:left="708"/>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Lo anterior significa que si bien los medios tecnológicos pueden ser utilizados para emitir orden de comparendo, no pueden utilizarse para imponer una multa hasta tanto no hayan pruebas objetivas que demuestren la plena identificación e individualización del presunto contraventor. </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En cuanto al derecho constitucional a la defensa, en la ley </w:t>
      </w:r>
      <w:r w:rsidRPr="00521182">
        <w:rPr>
          <w:rFonts w:ascii="Arial" w:eastAsia="Times New Roman" w:hAnsi="Arial" w:cs="Arial"/>
          <w:color w:val="000000" w:themeColor="text1"/>
          <w:sz w:val="24"/>
          <w:szCs w:val="24"/>
          <w:u w:val="single"/>
          <w:lang w:eastAsia="es-CO"/>
        </w:rPr>
        <w:t>estatutaria</w:t>
      </w:r>
      <w:r>
        <w:rPr>
          <w:rFonts w:ascii="Arial" w:eastAsia="Times New Roman" w:hAnsi="Arial" w:cs="Arial"/>
          <w:color w:val="000000" w:themeColor="text1"/>
          <w:sz w:val="24"/>
          <w:szCs w:val="24"/>
          <w:lang w:eastAsia="es-CO"/>
        </w:rPr>
        <w:t xml:space="preserve"> (y por tanto hace parte del bloque de constitucionalidad) 270 del 07 de Marzo de 1996 dice:</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Pr="00521182" w:rsidRDefault="00991E43" w:rsidP="00991E43">
      <w:pPr>
        <w:shd w:val="clear" w:color="auto" w:fill="FFFFFF"/>
        <w:spacing w:after="0" w:line="300" w:lineRule="atLeast"/>
        <w:ind w:left="708"/>
        <w:jc w:val="both"/>
        <w:rPr>
          <w:rFonts w:ascii="Arial" w:eastAsia="Times New Roman" w:hAnsi="Arial" w:cs="Arial"/>
          <w:color w:val="000000" w:themeColor="text1"/>
          <w:szCs w:val="24"/>
          <w:lang w:eastAsia="es-CO"/>
        </w:rPr>
      </w:pPr>
      <w:r w:rsidRPr="00521182">
        <w:rPr>
          <w:rFonts w:ascii="Arial" w:hAnsi="Arial" w:cs="Arial"/>
          <w:b/>
          <w:bCs/>
          <w:color w:val="000000"/>
          <w:sz w:val="24"/>
          <w:szCs w:val="27"/>
          <w:shd w:val="clear" w:color="auto" w:fill="FFFFFF"/>
        </w:rPr>
        <w:t>ARTICULO 3º.</w:t>
      </w:r>
      <w:r w:rsidRPr="00521182">
        <w:rPr>
          <w:rStyle w:val="apple-converted-space"/>
          <w:rFonts w:ascii="Arial" w:hAnsi="Arial" w:cs="Arial"/>
          <w:color w:val="000000"/>
          <w:szCs w:val="27"/>
          <w:shd w:val="clear" w:color="auto" w:fill="FFFFFF"/>
        </w:rPr>
        <w:t> </w:t>
      </w:r>
      <w:r w:rsidRPr="00521182">
        <w:rPr>
          <w:rFonts w:ascii="Arial" w:hAnsi="Arial" w:cs="Arial"/>
          <w:b/>
          <w:bCs/>
          <w:color w:val="000000"/>
          <w:sz w:val="24"/>
          <w:szCs w:val="27"/>
          <w:shd w:val="clear" w:color="auto" w:fill="FFFFFF"/>
        </w:rPr>
        <w:t>DERECHO DE DEFENSA</w:t>
      </w:r>
      <w:r w:rsidRPr="00521182">
        <w:rPr>
          <w:rFonts w:ascii="Arial" w:hAnsi="Arial" w:cs="Arial"/>
          <w:color w:val="000000"/>
          <w:sz w:val="24"/>
          <w:szCs w:val="27"/>
          <w:shd w:val="clear" w:color="auto" w:fill="FFFFFF"/>
        </w:rPr>
        <w:t xml:space="preserve">. </w:t>
      </w:r>
      <w:r w:rsidRPr="00521182">
        <w:rPr>
          <w:rFonts w:ascii="Arial" w:hAnsi="Arial" w:cs="Arial"/>
          <w:color w:val="000000"/>
          <w:sz w:val="24"/>
          <w:szCs w:val="27"/>
          <w:u w:val="single"/>
          <w:shd w:val="clear" w:color="auto" w:fill="FFFFFF"/>
        </w:rPr>
        <w:t xml:space="preserve">En toda clase de actuaciones </w:t>
      </w:r>
      <w:r w:rsidRPr="00521182">
        <w:rPr>
          <w:rFonts w:ascii="Arial" w:hAnsi="Arial" w:cs="Arial"/>
          <w:color w:val="000000"/>
          <w:sz w:val="24"/>
          <w:szCs w:val="27"/>
          <w:shd w:val="clear" w:color="auto" w:fill="FFFFFF"/>
        </w:rPr>
        <w:t xml:space="preserve">judiciales y </w:t>
      </w:r>
      <w:r w:rsidRPr="00521182">
        <w:rPr>
          <w:rFonts w:ascii="Arial" w:hAnsi="Arial" w:cs="Arial"/>
          <w:b/>
          <w:color w:val="000000"/>
          <w:sz w:val="24"/>
          <w:szCs w:val="27"/>
          <w:u w:val="single"/>
          <w:shd w:val="clear" w:color="auto" w:fill="FFFFFF"/>
        </w:rPr>
        <w:t>administrativas</w:t>
      </w:r>
      <w:r w:rsidRPr="00521182">
        <w:rPr>
          <w:rFonts w:ascii="Arial" w:hAnsi="Arial" w:cs="Arial"/>
          <w:color w:val="000000"/>
          <w:sz w:val="24"/>
          <w:szCs w:val="27"/>
          <w:shd w:val="clear" w:color="auto" w:fill="FFFFFF"/>
        </w:rPr>
        <w:t xml:space="preserve"> se </w:t>
      </w:r>
      <w:r w:rsidRPr="00521182">
        <w:rPr>
          <w:rFonts w:ascii="Arial" w:hAnsi="Arial" w:cs="Arial"/>
          <w:b/>
          <w:color w:val="000000"/>
          <w:sz w:val="28"/>
          <w:szCs w:val="27"/>
          <w:u w:val="single"/>
          <w:shd w:val="clear" w:color="auto" w:fill="FFFFFF"/>
        </w:rPr>
        <w:t>garantiza, sin excepción alguna, el derecho de defensa,</w:t>
      </w:r>
      <w:r w:rsidRPr="00521182">
        <w:rPr>
          <w:rFonts w:ascii="Arial" w:hAnsi="Arial" w:cs="Arial"/>
          <w:color w:val="000000"/>
          <w:sz w:val="24"/>
          <w:szCs w:val="27"/>
          <w:shd w:val="clear" w:color="auto" w:fill="FFFFFF"/>
        </w:rPr>
        <w:t xml:space="preserve"> de acuerdo con la Constitución Política, los tratados internacionales vigentes ratificados por Colombia y la ley.</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br/>
        <w:t>Lo anterior significa que, el no garantizar el derecho a la defensa en los términos establecidos en la ley, es causal de mala conducta.</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cuanto al informe de comparendo que me endilgan, es necesario recordar lo que dice el Código Nacional de Transito en su artículo 161:</w:t>
      </w:r>
    </w:p>
    <w:p w:rsidR="00991E43" w:rsidRPr="006E7C51" w:rsidRDefault="00991E43" w:rsidP="00991E43">
      <w:pPr>
        <w:shd w:val="clear" w:color="auto" w:fill="FFFFFF"/>
        <w:spacing w:after="0" w:line="300" w:lineRule="atLeast"/>
        <w:ind w:left="708"/>
        <w:jc w:val="both"/>
        <w:rPr>
          <w:rFonts w:ascii="Arial" w:hAnsi="Arial" w:cs="Arial"/>
          <w:bCs/>
          <w:color w:val="000000"/>
          <w:sz w:val="20"/>
          <w:szCs w:val="27"/>
          <w:shd w:val="clear" w:color="auto" w:fill="FFFFFF"/>
        </w:rPr>
      </w:pPr>
    </w:p>
    <w:p w:rsidR="00991E43" w:rsidRPr="006E7C51" w:rsidRDefault="006E7C51" w:rsidP="006E7C51">
      <w:pPr>
        <w:shd w:val="clear" w:color="auto" w:fill="FFFFFF"/>
        <w:spacing w:after="0" w:line="240" w:lineRule="auto"/>
        <w:ind w:left="709"/>
        <w:jc w:val="both"/>
        <w:rPr>
          <w:rFonts w:ascii="Arial" w:hAnsi="Arial" w:cs="Arial"/>
          <w:bCs/>
          <w:color w:val="000000"/>
          <w:sz w:val="20"/>
          <w:szCs w:val="27"/>
          <w:shd w:val="clear" w:color="auto" w:fill="FFFFFF"/>
        </w:rPr>
      </w:pPr>
      <w:r w:rsidRPr="006E7C51">
        <w:rPr>
          <w:rFonts w:ascii="Arial" w:hAnsi="Arial" w:cs="Arial"/>
          <w:bCs/>
          <w:color w:val="000000"/>
          <w:sz w:val="20"/>
          <w:szCs w:val="27"/>
          <w:shd w:val="clear" w:color="auto" w:fill="FFFFFF"/>
        </w:rPr>
        <w:t xml:space="preserve">La acción por contravención de las normas de tránsito, </w:t>
      </w:r>
      <w:r w:rsidRPr="006E7C51">
        <w:rPr>
          <w:rFonts w:ascii="Arial" w:hAnsi="Arial" w:cs="Arial"/>
          <w:b/>
          <w:bCs/>
          <w:color w:val="000000"/>
          <w:sz w:val="20"/>
          <w:szCs w:val="27"/>
          <w:shd w:val="clear" w:color="auto" w:fill="FFFFFF"/>
        </w:rPr>
        <w:t>caduca al año (1),</w:t>
      </w:r>
      <w:r w:rsidRPr="006E7C51">
        <w:rPr>
          <w:rFonts w:ascii="Arial" w:hAnsi="Arial" w:cs="Arial"/>
          <w:bCs/>
          <w:color w:val="000000"/>
          <w:sz w:val="20"/>
          <w:szCs w:val="27"/>
          <w:shd w:val="clear" w:color="auto" w:fill="FFFFFF"/>
        </w:rPr>
        <w:t xml:space="preserve"> contado a partir de la ocurrencia de los hechos que dieron origen a ella. En consecuencia, durante este término se deberá decidir sobre la imposición de la sanción, en tal momento se entenderá realizada efectivamente la audiencia e interrumpida la caducidad</w:t>
      </w:r>
    </w:p>
    <w:p w:rsidR="006E7C51" w:rsidRDefault="006E7C51" w:rsidP="006E7C51">
      <w:pPr>
        <w:shd w:val="clear" w:color="auto" w:fill="FFFFFF"/>
        <w:spacing w:after="0" w:line="240" w:lineRule="auto"/>
        <w:jc w:val="both"/>
        <w:rPr>
          <w:rFonts w:ascii="Arial" w:eastAsia="Times New Roman" w:hAnsi="Arial" w:cs="Arial"/>
          <w:b/>
          <w:color w:val="000000" w:themeColor="text1"/>
          <w:sz w:val="24"/>
          <w:szCs w:val="24"/>
          <w:lang w:eastAsia="es-CO"/>
        </w:rPr>
      </w:pPr>
    </w:p>
    <w:p w:rsidR="00991E43" w:rsidRDefault="00991E43" w:rsidP="00991E43">
      <w:pPr>
        <w:shd w:val="clear" w:color="auto" w:fill="FFFFFF"/>
        <w:spacing w:after="0"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El hecho de no haber sido notificado</w:t>
      </w:r>
      <w:r w:rsidRPr="00D46189">
        <w:rPr>
          <w:rFonts w:ascii="Arial" w:eastAsia="Times New Roman" w:hAnsi="Arial" w:cs="Arial"/>
          <w:color w:val="000000" w:themeColor="text1"/>
          <w:sz w:val="24"/>
          <w:szCs w:val="24"/>
          <w:lang w:eastAsia="es-CO"/>
        </w:rPr>
        <w:t xml:space="preserve"> </w:t>
      </w:r>
      <w:r w:rsidRPr="00905DE1">
        <w:rPr>
          <w:rFonts w:ascii="Arial" w:eastAsia="Times New Roman" w:hAnsi="Arial" w:cs="Arial"/>
          <w:color w:val="000000" w:themeColor="text1"/>
          <w:sz w:val="24"/>
          <w:szCs w:val="24"/>
          <w:lang w:eastAsia="es-CO"/>
        </w:rPr>
        <w:t>e</w:t>
      </w:r>
      <w:r>
        <w:rPr>
          <w:rFonts w:ascii="Arial" w:eastAsia="Times New Roman" w:hAnsi="Arial" w:cs="Arial"/>
          <w:color w:val="000000" w:themeColor="text1"/>
          <w:sz w:val="24"/>
          <w:szCs w:val="24"/>
          <w:lang w:eastAsia="es-CO"/>
        </w:rPr>
        <w:t>n los términos exigidos por la ley, no me dio la oportunidad de defenderme, presentar pruebas ni controvertir las pruebas en mi contra tal como lo indica el artículo 29 de la Constitución Política de Colombia:</w:t>
      </w:r>
    </w:p>
    <w:p w:rsidR="00991E43" w:rsidRPr="00257435" w:rsidRDefault="00991E43" w:rsidP="00991E43">
      <w:pPr>
        <w:shd w:val="clear" w:color="auto" w:fill="FFFFFF"/>
        <w:spacing w:after="0" w:line="240" w:lineRule="auto"/>
        <w:jc w:val="both"/>
        <w:rPr>
          <w:rFonts w:ascii="Arial" w:eastAsia="Times New Roman" w:hAnsi="Arial" w:cs="Arial"/>
          <w:color w:val="000000" w:themeColor="text1"/>
          <w:sz w:val="20"/>
          <w:szCs w:val="24"/>
          <w:lang w:eastAsia="es-CO"/>
        </w:rPr>
      </w:pPr>
    </w:p>
    <w:p w:rsidR="00991E43" w:rsidRPr="00257435" w:rsidRDefault="00991E43" w:rsidP="00991E43">
      <w:pPr>
        <w:shd w:val="clear" w:color="auto" w:fill="FFFFFF"/>
        <w:spacing w:after="0" w:line="240" w:lineRule="auto"/>
        <w:ind w:left="708"/>
        <w:jc w:val="both"/>
        <w:rPr>
          <w:rFonts w:ascii="Arial" w:eastAsia="Times New Roman" w:hAnsi="Arial" w:cs="Arial"/>
          <w:i/>
          <w:color w:val="000000" w:themeColor="text1"/>
          <w:sz w:val="20"/>
          <w:szCs w:val="24"/>
          <w:u w:val="single"/>
          <w:lang w:eastAsia="es-CO"/>
        </w:rPr>
      </w:pPr>
      <w:r w:rsidRPr="00257435">
        <w:rPr>
          <w:rFonts w:ascii="Arial" w:eastAsia="Times New Roman" w:hAnsi="Arial" w:cs="Arial"/>
          <w:i/>
          <w:color w:val="000000" w:themeColor="text1"/>
          <w:sz w:val="20"/>
          <w:szCs w:val="24"/>
          <w:u w:val="single"/>
          <w:lang w:eastAsia="es-CO"/>
        </w:rPr>
        <w:t xml:space="preserve">Toda  persona  se  presume  inocente  mientras  no  se  la  haya declarado judicialmente culpable. </w:t>
      </w:r>
    </w:p>
    <w:p w:rsidR="00991E43" w:rsidRPr="00257435" w:rsidRDefault="00991E43" w:rsidP="00991E43">
      <w:pPr>
        <w:shd w:val="clear" w:color="auto" w:fill="FFFFFF"/>
        <w:spacing w:after="0" w:line="240" w:lineRule="auto"/>
        <w:jc w:val="both"/>
        <w:rPr>
          <w:rFonts w:ascii="Arial" w:eastAsia="Times New Roman" w:hAnsi="Arial" w:cs="Arial"/>
          <w:i/>
          <w:color w:val="000000" w:themeColor="text1"/>
          <w:sz w:val="20"/>
          <w:szCs w:val="24"/>
          <w:lang w:eastAsia="es-CO"/>
        </w:rPr>
      </w:pPr>
    </w:p>
    <w:p w:rsidR="00991E43" w:rsidRPr="001F6C0A" w:rsidRDefault="00991E43" w:rsidP="00991E43">
      <w:pPr>
        <w:shd w:val="clear" w:color="auto" w:fill="FFFFFF"/>
        <w:spacing w:after="0" w:line="240" w:lineRule="auto"/>
        <w:ind w:left="708"/>
        <w:jc w:val="both"/>
        <w:rPr>
          <w:rFonts w:ascii="Arial" w:eastAsia="Times New Roman" w:hAnsi="Arial" w:cs="Arial"/>
          <w:color w:val="000000" w:themeColor="text1"/>
          <w:sz w:val="20"/>
          <w:szCs w:val="24"/>
          <w:lang w:eastAsia="es-CO"/>
        </w:rPr>
      </w:pPr>
      <w:r w:rsidRPr="00257435">
        <w:rPr>
          <w:rFonts w:ascii="Arial" w:eastAsia="Times New Roman" w:hAnsi="Arial" w:cs="Arial"/>
          <w:i/>
          <w:color w:val="000000" w:themeColor="text1"/>
          <w:sz w:val="20"/>
          <w:szCs w:val="24"/>
          <w:lang w:eastAsia="es-CO"/>
        </w:rPr>
        <w:t xml:space="preserve">Quien sea </w:t>
      </w:r>
      <w:r w:rsidRPr="00257435">
        <w:rPr>
          <w:rFonts w:ascii="Arial" w:eastAsia="Times New Roman" w:hAnsi="Arial" w:cs="Arial"/>
          <w:i/>
          <w:color w:val="000000" w:themeColor="text1"/>
          <w:sz w:val="20"/>
          <w:szCs w:val="24"/>
          <w:u w:val="single"/>
          <w:lang w:eastAsia="es-CO"/>
        </w:rPr>
        <w:t>sindicado tiene derecho a la defensa</w:t>
      </w:r>
      <w:r w:rsidRPr="00257435">
        <w:rPr>
          <w:rFonts w:ascii="Arial" w:eastAsia="Times New Roman" w:hAnsi="Arial" w:cs="Arial"/>
          <w:i/>
          <w:color w:val="000000" w:themeColor="text1"/>
          <w:sz w:val="20"/>
          <w:szCs w:val="24"/>
          <w:lang w:eastAsia="es-CO"/>
        </w:rPr>
        <w:t xml:space="preserve"> y a la  asistencia de un abogado escogido por él, o de oficio, durante la investigación y  el  juzgamiento;  </w:t>
      </w:r>
      <w:proofErr w:type="gramStart"/>
      <w:r w:rsidRPr="00257435">
        <w:rPr>
          <w:rFonts w:ascii="Arial" w:eastAsia="Times New Roman" w:hAnsi="Arial" w:cs="Arial"/>
          <w:i/>
          <w:color w:val="000000" w:themeColor="text1"/>
          <w:sz w:val="20"/>
          <w:szCs w:val="24"/>
          <w:lang w:eastAsia="es-CO"/>
        </w:rPr>
        <w:t>a</w:t>
      </w:r>
      <w:proofErr w:type="gramEnd"/>
      <w:r w:rsidRPr="00257435">
        <w:rPr>
          <w:rFonts w:ascii="Arial" w:eastAsia="Times New Roman" w:hAnsi="Arial" w:cs="Arial"/>
          <w:i/>
          <w:color w:val="000000" w:themeColor="text1"/>
          <w:sz w:val="20"/>
          <w:szCs w:val="24"/>
          <w:lang w:eastAsia="es-CO"/>
        </w:rPr>
        <w:t xml:space="preserve">  un debido proceso         público  sin  dilaciones  injustificadas;  </w:t>
      </w:r>
      <w:proofErr w:type="gramStart"/>
      <w:r w:rsidRPr="00257435">
        <w:rPr>
          <w:rFonts w:ascii="Arial" w:eastAsia="Times New Roman" w:hAnsi="Arial" w:cs="Arial"/>
          <w:i/>
          <w:color w:val="000000" w:themeColor="text1"/>
          <w:sz w:val="20"/>
          <w:szCs w:val="24"/>
          <w:u w:val="single"/>
          <w:lang w:eastAsia="es-CO"/>
        </w:rPr>
        <w:t>a</w:t>
      </w:r>
      <w:proofErr w:type="gramEnd"/>
      <w:r w:rsidRPr="00257435">
        <w:rPr>
          <w:rFonts w:ascii="Arial" w:eastAsia="Times New Roman" w:hAnsi="Arial" w:cs="Arial"/>
          <w:i/>
          <w:color w:val="000000" w:themeColor="text1"/>
          <w:sz w:val="20"/>
          <w:szCs w:val="24"/>
          <w:u w:val="single"/>
          <w:lang w:eastAsia="es-CO"/>
        </w:rPr>
        <w:t xml:space="preserve"> presentar pruebas y a controvertir las que se alleguen en su contra; a impugnar la sentencia condenatoria</w:t>
      </w:r>
      <w:r w:rsidRPr="00257435">
        <w:rPr>
          <w:rFonts w:ascii="Arial" w:eastAsia="Times New Roman" w:hAnsi="Arial" w:cs="Arial"/>
          <w:i/>
          <w:color w:val="000000" w:themeColor="text1"/>
          <w:sz w:val="20"/>
          <w:szCs w:val="24"/>
          <w:lang w:eastAsia="es-CO"/>
        </w:rPr>
        <w:t>, y a no ser juzgado dos veces por el mismo hecho</w:t>
      </w:r>
      <w:r w:rsidRPr="00257435">
        <w:rPr>
          <w:rFonts w:ascii="Arial" w:eastAsia="Times New Roman" w:hAnsi="Arial" w:cs="Arial"/>
          <w:color w:val="000000" w:themeColor="text1"/>
          <w:sz w:val="20"/>
          <w:szCs w:val="24"/>
          <w:lang w:eastAsia="es-CO"/>
        </w:rPr>
        <w:t>.(subrayas fuera del texto original)</w:t>
      </w:r>
    </w:p>
    <w:p w:rsidR="00991E43" w:rsidRDefault="00991E43" w:rsidP="00991E43">
      <w:pPr>
        <w:shd w:val="clear" w:color="auto" w:fill="FFFFFF"/>
        <w:spacing w:after="0" w:line="240" w:lineRule="auto"/>
        <w:jc w:val="both"/>
        <w:rPr>
          <w:rFonts w:ascii="Arial" w:eastAsia="Times New Roman" w:hAnsi="Arial" w:cs="Arial"/>
          <w:bCs/>
          <w:color w:val="FF0000"/>
          <w:sz w:val="24"/>
          <w:szCs w:val="24"/>
          <w:lang w:eastAsia="es-CO"/>
        </w:rPr>
      </w:pPr>
    </w:p>
    <w:p w:rsidR="00991E43" w:rsidRDefault="00991E43" w:rsidP="00991E43">
      <w:pPr>
        <w:shd w:val="clear" w:color="auto" w:fill="FFFFFF"/>
        <w:spacing w:after="0"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El Cons</w:t>
      </w:r>
      <w:r w:rsidRPr="00A3501B">
        <w:rPr>
          <w:rFonts w:ascii="Arial" w:eastAsia="Times New Roman" w:hAnsi="Arial" w:cs="Arial"/>
          <w:color w:val="000000" w:themeColor="text1"/>
          <w:sz w:val="24"/>
          <w:szCs w:val="24"/>
          <w:lang w:eastAsia="es-CO"/>
        </w:rPr>
        <w:t xml:space="preserve">ejo de Estado </w:t>
      </w:r>
      <w:r>
        <w:rPr>
          <w:rFonts w:ascii="Arial" w:eastAsia="Times New Roman" w:hAnsi="Arial" w:cs="Arial"/>
          <w:color w:val="000000" w:themeColor="text1"/>
          <w:sz w:val="24"/>
          <w:szCs w:val="24"/>
          <w:lang w:eastAsia="es-CO"/>
        </w:rPr>
        <w:t xml:space="preserve">en sentencia </w:t>
      </w:r>
      <w:r w:rsidRPr="009D073F">
        <w:rPr>
          <w:rFonts w:ascii="Arial" w:eastAsia="Times New Roman" w:hAnsi="Arial" w:cs="Arial"/>
          <w:color w:val="000000" w:themeColor="text1"/>
          <w:sz w:val="24"/>
          <w:szCs w:val="24"/>
          <w:lang w:eastAsia="es-CO"/>
        </w:rPr>
        <w:t>25000234200020130432901 del 26 de septiembre de 2013</w:t>
      </w:r>
      <w:r w:rsidRPr="009D073F">
        <w:rPr>
          <w:rFonts w:ascii="Arial" w:eastAsia="Times New Roman" w:hAnsi="Arial" w:cs="Arial"/>
          <w:b/>
          <w:bCs/>
          <w:color w:val="000000" w:themeColor="text1"/>
          <w:sz w:val="24"/>
          <w:szCs w:val="24"/>
          <w:lang w:eastAsia="es-CO"/>
        </w:rPr>
        <w:t xml:space="preserve"> </w:t>
      </w:r>
      <w:r w:rsidRPr="00A3501B">
        <w:rPr>
          <w:rFonts w:ascii="Arial" w:eastAsia="Times New Roman" w:hAnsi="Arial" w:cs="Arial"/>
          <w:color w:val="000000" w:themeColor="text1"/>
          <w:sz w:val="24"/>
          <w:szCs w:val="24"/>
          <w:lang w:eastAsia="es-CO"/>
        </w:rPr>
        <w:t>dejo claro que “</w:t>
      </w:r>
      <w:r w:rsidRPr="009D073F">
        <w:rPr>
          <w:rFonts w:ascii="Arial" w:eastAsia="Times New Roman" w:hAnsi="Arial" w:cs="Arial"/>
          <w:color w:val="000000" w:themeColor="text1"/>
          <w:sz w:val="24"/>
          <w:szCs w:val="24"/>
          <w:lang w:eastAsia="es-CO"/>
        </w:rPr>
        <w:t>la multa nace cuando se demuestra la culpabilidad de la persona y no solo cuando se le toma la foto”. Ta</w:t>
      </w:r>
      <w:r>
        <w:rPr>
          <w:rFonts w:ascii="Arial" w:eastAsia="Times New Roman" w:hAnsi="Arial" w:cs="Arial"/>
          <w:color w:val="000000" w:themeColor="text1"/>
          <w:sz w:val="24"/>
          <w:szCs w:val="24"/>
          <w:lang w:eastAsia="es-CO"/>
        </w:rPr>
        <w:t>mbién dice:</w:t>
      </w:r>
    </w:p>
    <w:p w:rsidR="00991E43" w:rsidRDefault="00991E43" w:rsidP="00991E43">
      <w:pPr>
        <w:spacing w:after="0" w:line="240" w:lineRule="auto"/>
        <w:jc w:val="both"/>
        <w:rPr>
          <w:rFonts w:ascii="Arial" w:eastAsia="Times New Roman" w:hAnsi="Arial" w:cs="Arial"/>
          <w:color w:val="000000" w:themeColor="text1"/>
          <w:sz w:val="24"/>
          <w:szCs w:val="24"/>
          <w:lang w:eastAsia="es-CO"/>
        </w:rPr>
      </w:pPr>
    </w:p>
    <w:p w:rsidR="00991E43" w:rsidRPr="006E7C51" w:rsidRDefault="006E7C51" w:rsidP="006E7C51">
      <w:pPr>
        <w:spacing w:after="0" w:line="240" w:lineRule="auto"/>
        <w:ind w:left="708"/>
        <w:jc w:val="both"/>
        <w:rPr>
          <w:rFonts w:ascii="Arial" w:eastAsia="Times New Roman" w:hAnsi="Arial" w:cs="Arial"/>
          <w:b/>
          <w:color w:val="000000" w:themeColor="text1"/>
          <w:sz w:val="24"/>
          <w:szCs w:val="24"/>
          <w:u w:val="single"/>
          <w:lang w:eastAsia="es-CO"/>
        </w:rPr>
      </w:pPr>
      <w:r>
        <w:rPr>
          <w:rFonts w:ascii="Arial" w:eastAsia="Times New Roman" w:hAnsi="Arial" w:cs="Arial"/>
          <w:color w:val="000000" w:themeColor="text1"/>
          <w:sz w:val="24"/>
          <w:szCs w:val="24"/>
          <w:lang w:eastAsia="es-CO"/>
        </w:rPr>
        <w:t>En efecto, la Ley 1843 de 2017</w:t>
      </w:r>
      <w:r w:rsidR="00991E43" w:rsidRPr="009D073F">
        <w:rPr>
          <w:rFonts w:ascii="Arial" w:eastAsia="Times New Roman" w:hAnsi="Arial" w:cs="Arial"/>
          <w:color w:val="000000" w:themeColor="text1"/>
          <w:sz w:val="24"/>
          <w:szCs w:val="24"/>
          <w:lang w:eastAsia="es-CO"/>
        </w:rPr>
        <w:t xml:space="preserve"> que reforma el Código Nacio</w:t>
      </w:r>
      <w:r>
        <w:rPr>
          <w:rFonts w:ascii="Arial" w:eastAsia="Times New Roman" w:hAnsi="Arial" w:cs="Arial"/>
          <w:color w:val="000000" w:themeColor="text1"/>
          <w:sz w:val="24"/>
          <w:szCs w:val="24"/>
          <w:lang w:eastAsia="es-CO"/>
        </w:rPr>
        <w:t>nal de Tránsito estipula que:</w:t>
      </w:r>
      <w:r w:rsidR="00991E43" w:rsidRPr="009D073F">
        <w:rPr>
          <w:rFonts w:ascii="Arial" w:eastAsia="Times New Roman" w:hAnsi="Arial" w:cs="Arial"/>
          <w:color w:val="000000" w:themeColor="text1"/>
          <w:sz w:val="24"/>
          <w:szCs w:val="24"/>
          <w:lang w:eastAsia="es-CO"/>
        </w:rPr>
        <w:t xml:space="preserve"> </w:t>
      </w:r>
      <w:r w:rsidRPr="006E7C51">
        <w:rPr>
          <w:rFonts w:ascii="Arial" w:eastAsia="Times New Roman" w:hAnsi="Arial" w:cs="Arial"/>
          <w:b/>
          <w:color w:val="000000" w:themeColor="text1"/>
          <w:sz w:val="24"/>
          <w:szCs w:val="24"/>
          <w:u w:val="single"/>
          <w:lang w:eastAsia="es-CO"/>
        </w:rPr>
        <w:t>El envío se hará por correo y/o correo electrónico, en el prim</w:t>
      </w:r>
      <w:r>
        <w:rPr>
          <w:rFonts w:ascii="Arial" w:eastAsia="Times New Roman" w:hAnsi="Arial" w:cs="Arial"/>
          <w:b/>
          <w:color w:val="000000" w:themeColor="text1"/>
          <w:sz w:val="24"/>
          <w:szCs w:val="24"/>
          <w:u w:val="single"/>
          <w:lang w:eastAsia="es-CO"/>
        </w:rPr>
        <w:t xml:space="preserve">er caso a través de </w:t>
      </w:r>
      <w:r w:rsidRPr="006E7C51">
        <w:rPr>
          <w:rFonts w:ascii="Arial" w:eastAsia="Times New Roman" w:hAnsi="Arial" w:cs="Arial"/>
          <w:b/>
          <w:color w:val="000000" w:themeColor="text1"/>
          <w:sz w:val="24"/>
          <w:szCs w:val="24"/>
          <w:u w:val="single"/>
          <w:lang w:eastAsia="es-CO"/>
        </w:rPr>
        <w:t>una empresa de correos legalmente constitui</w:t>
      </w:r>
      <w:r>
        <w:rPr>
          <w:rFonts w:ascii="Arial" w:eastAsia="Times New Roman" w:hAnsi="Arial" w:cs="Arial"/>
          <w:b/>
          <w:color w:val="000000" w:themeColor="text1"/>
          <w:sz w:val="24"/>
          <w:szCs w:val="24"/>
          <w:u w:val="single"/>
          <w:lang w:eastAsia="es-CO"/>
        </w:rPr>
        <w:t xml:space="preserve">da, dentro de los tres (3) días </w:t>
      </w:r>
      <w:r w:rsidRPr="006E7C51">
        <w:rPr>
          <w:rFonts w:ascii="Arial" w:eastAsia="Times New Roman" w:hAnsi="Arial" w:cs="Arial"/>
          <w:b/>
          <w:color w:val="000000" w:themeColor="text1"/>
          <w:sz w:val="24"/>
          <w:szCs w:val="24"/>
          <w:u w:val="single"/>
          <w:lang w:eastAsia="es-CO"/>
        </w:rPr>
        <w:t>hábiles siguientes a la validación del compar</w:t>
      </w:r>
      <w:r>
        <w:rPr>
          <w:rFonts w:ascii="Arial" w:eastAsia="Times New Roman" w:hAnsi="Arial" w:cs="Arial"/>
          <w:b/>
          <w:color w:val="000000" w:themeColor="text1"/>
          <w:sz w:val="24"/>
          <w:szCs w:val="24"/>
          <w:u w:val="single"/>
          <w:lang w:eastAsia="es-CO"/>
        </w:rPr>
        <w:t xml:space="preserve">endo por parte de la autoridad, </w:t>
      </w:r>
      <w:r w:rsidRPr="006E7C51">
        <w:rPr>
          <w:rFonts w:ascii="Arial" w:eastAsia="Times New Roman" w:hAnsi="Arial" w:cs="Arial"/>
          <w:b/>
          <w:color w:val="000000" w:themeColor="text1"/>
          <w:sz w:val="24"/>
          <w:szCs w:val="24"/>
          <w:u w:val="single"/>
          <w:lang w:eastAsia="es-CO"/>
        </w:rPr>
        <w:t>copia del comparendo y sus soportes al propietar</w:t>
      </w:r>
      <w:r>
        <w:rPr>
          <w:rFonts w:ascii="Arial" w:eastAsia="Times New Roman" w:hAnsi="Arial" w:cs="Arial"/>
          <w:b/>
          <w:color w:val="000000" w:themeColor="text1"/>
          <w:sz w:val="24"/>
          <w:szCs w:val="24"/>
          <w:u w:val="single"/>
          <w:lang w:eastAsia="es-CO"/>
        </w:rPr>
        <w:t xml:space="preserve">io del </w:t>
      </w:r>
      <w:proofErr w:type="spellStart"/>
      <w:r>
        <w:rPr>
          <w:rFonts w:ascii="Arial" w:eastAsia="Times New Roman" w:hAnsi="Arial" w:cs="Arial"/>
          <w:b/>
          <w:color w:val="000000" w:themeColor="text1"/>
          <w:sz w:val="24"/>
          <w:szCs w:val="24"/>
          <w:u w:val="single"/>
          <w:lang w:eastAsia="es-CO"/>
        </w:rPr>
        <w:t>vetlículo</w:t>
      </w:r>
      <w:proofErr w:type="spellEnd"/>
      <w:r>
        <w:rPr>
          <w:rFonts w:ascii="Arial" w:eastAsia="Times New Roman" w:hAnsi="Arial" w:cs="Arial"/>
          <w:b/>
          <w:color w:val="000000" w:themeColor="text1"/>
          <w:sz w:val="24"/>
          <w:szCs w:val="24"/>
          <w:u w:val="single"/>
          <w:lang w:eastAsia="es-CO"/>
        </w:rPr>
        <w:t xml:space="preserve"> y a la empresa a </w:t>
      </w:r>
      <w:r w:rsidRPr="006E7C51">
        <w:rPr>
          <w:rFonts w:ascii="Arial" w:eastAsia="Times New Roman" w:hAnsi="Arial" w:cs="Arial"/>
          <w:b/>
          <w:color w:val="000000" w:themeColor="text1"/>
          <w:sz w:val="24"/>
          <w:szCs w:val="24"/>
          <w:u w:val="single"/>
          <w:lang w:eastAsia="es-CO"/>
        </w:rPr>
        <w:t xml:space="preserve"> l</w:t>
      </w:r>
      <w:r>
        <w:rPr>
          <w:rFonts w:ascii="Arial" w:eastAsia="Times New Roman" w:hAnsi="Arial" w:cs="Arial"/>
          <w:b/>
          <w:color w:val="000000" w:themeColor="text1"/>
          <w:sz w:val="24"/>
          <w:szCs w:val="24"/>
          <w:u w:val="single"/>
          <w:lang w:eastAsia="es-CO"/>
        </w:rPr>
        <w:t>a cual se encuentra vinculado;</w:t>
      </w:r>
    </w:p>
    <w:p w:rsidR="00991E43" w:rsidRDefault="00991E43" w:rsidP="00991E43">
      <w:pPr>
        <w:spacing w:after="0" w:line="240" w:lineRule="auto"/>
        <w:ind w:left="708"/>
        <w:jc w:val="both"/>
        <w:rPr>
          <w:rFonts w:ascii="Arial" w:eastAsia="Times New Roman" w:hAnsi="Arial" w:cs="Arial"/>
          <w:color w:val="000000" w:themeColor="text1"/>
          <w:sz w:val="24"/>
          <w:szCs w:val="24"/>
          <w:lang w:eastAsia="es-CO"/>
        </w:rPr>
      </w:pPr>
    </w:p>
    <w:p w:rsidR="00991E43" w:rsidRPr="00AE53FD" w:rsidRDefault="00991E43" w:rsidP="00991E43">
      <w:pPr>
        <w:spacing w:after="0" w:line="240" w:lineRule="auto"/>
        <w:jc w:val="both"/>
        <w:rPr>
          <w:rFonts w:ascii="Arial" w:eastAsia="Times New Roman" w:hAnsi="Arial" w:cs="Arial"/>
          <w:color w:val="FF0000"/>
          <w:sz w:val="18"/>
          <w:szCs w:val="24"/>
          <w:lang w:eastAsia="es-CO"/>
        </w:rPr>
      </w:pPr>
      <w:r w:rsidRPr="003A3B04">
        <w:rPr>
          <w:rFonts w:ascii="Arial" w:eastAsia="Times New Roman" w:hAnsi="Arial" w:cs="Arial"/>
          <w:color w:val="000000" w:themeColor="text1"/>
          <w:sz w:val="24"/>
          <w:szCs w:val="24"/>
          <w:lang w:eastAsia="es-CO"/>
        </w:rPr>
        <w:t>En estas condiciones es claro que, al no realizar la respectiva notificación se le está vulnerando los derechos fundamentales al debido proceso y a la defensa del accionante, puesto que, el actor no podrá ejercer su derecho de contradecir e impugnar el comparendo y, si fuera el caso, allegar pruebas.</w:t>
      </w:r>
      <w:r>
        <w:rPr>
          <w:rFonts w:ascii="Tahoma" w:hAnsi="Tahoma" w:cs="Tahoma"/>
          <w:sz w:val="23"/>
          <w:szCs w:val="23"/>
        </w:rPr>
        <w:t xml:space="preserve">  </w:t>
      </w:r>
      <w:r w:rsidRPr="009D073F">
        <w:rPr>
          <w:rFonts w:ascii="Arial" w:eastAsia="Times New Roman" w:hAnsi="Arial" w:cs="Arial"/>
          <w:color w:val="000000" w:themeColor="text1"/>
          <w:sz w:val="24"/>
          <w:szCs w:val="24"/>
          <w:lang w:eastAsia="es-CO"/>
        </w:rPr>
        <w:t>(Subrayas fuera del texto original</w:t>
      </w:r>
      <w:r>
        <w:rPr>
          <w:rFonts w:ascii="Arial" w:eastAsia="Times New Roman" w:hAnsi="Arial" w:cs="Arial"/>
          <w:color w:val="000000" w:themeColor="text1"/>
          <w:sz w:val="24"/>
          <w:szCs w:val="24"/>
          <w:lang w:eastAsia="es-CO"/>
        </w:rPr>
        <w:t>)</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w:t>
      </w:r>
    </w:p>
    <w:p w:rsidR="00973AF7" w:rsidRPr="00973AF7" w:rsidRDefault="00973AF7"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73AF7">
        <w:rPr>
          <w:rFonts w:ascii="Arial" w:eastAsia="Times New Roman" w:hAnsi="Arial" w:cs="Arial"/>
          <w:color w:val="000000" w:themeColor="text1"/>
          <w:sz w:val="24"/>
          <w:szCs w:val="24"/>
          <w:lang w:eastAsia="es-CO"/>
        </w:rPr>
        <w:t xml:space="preserve">En reciente sentencia de la corte </w:t>
      </w:r>
      <w:r w:rsidRPr="00973AF7">
        <w:rPr>
          <w:rFonts w:ascii="Arial" w:eastAsia="Times New Roman" w:hAnsi="Arial" w:cs="Arial"/>
          <w:b/>
          <w:color w:val="000000" w:themeColor="text1"/>
          <w:sz w:val="24"/>
          <w:szCs w:val="24"/>
          <w:lang w:eastAsia="es-CO"/>
        </w:rPr>
        <w:t xml:space="preserve">T-051/16 </w:t>
      </w:r>
      <w:r w:rsidRPr="00973AF7">
        <w:rPr>
          <w:rFonts w:ascii="Arial" w:eastAsia="Times New Roman" w:hAnsi="Arial" w:cs="Arial"/>
          <w:color w:val="000000" w:themeColor="text1"/>
          <w:sz w:val="24"/>
          <w:szCs w:val="24"/>
          <w:lang w:eastAsia="es-CO"/>
        </w:rPr>
        <w:t>trazo las pautas a seguir en los eventos de la foto multas, estableciendo lo siguiente:</w:t>
      </w:r>
    </w:p>
    <w:p w:rsidR="00973AF7" w:rsidRPr="00973AF7" w:rsidRDefault="00973AF7" w:rsidP="006E7C51">
      <w:pPr>
        <w:numPr>
          <w:ilvl w:val="0"/>
          <w:numId w:val="2"/>
        </w:numPr>
        <w:spacing w:before="100" w:beforeAutospacing="1" w:after="100" w:afterAutospacing="1" w:line="330" w:lineRule="atLeast"/>
        <w:jc w:val="both"/>
        <w:rPr>
          <w:rFonts w:ascii="Arial" w:hAnsi="Arial" w:cs="Arial"/>
          <w:color w:val="000000"/>
          <w:sz w:val="24"/>
          <w:szCs w:val="24"/>
        </w:rPr>
      </w:pPr>
      <w:r w:rsidRPr="00973AF7">
        <w:rPr>
          <w:rFonts w:ascii="Arial" w:hAnsi="Arial" w:cs="Arial"/>
          <w:color w:val="000000"/>
          <w:sz w:val="24"/>
          <w:szCs w:val="24"/>
        </w:rPr>
        <w:t>Dentro de los</w:t>
      </w:r>
      <w:r w:rsidRPr="00973AF7">
        <w:rPr>
          <w:rStyle w:val="apple-converted-space"/>
          <w:rFonts w:ascii="Arial" w:hAnsi="Arial" w:cs="Arial"/>
          <w:color w:val="000000"/>
          <w:sz w:val="24"/>
          <w:szCs w:val="24"/>
        </w:rPr>
        <w:t> </w:t>
      </w:r>
      <w:r w:rsidRPr="00973AF7">
        <w:rPr>
          <w:rStyle w:val="Textoennegrita"/>
          <w:rFonts w:ascii="Arial" w:hAnsi="Arial" w:cs="Arial"/>
          <w:color w:val="000000"/>
          <w:sz w:val="24"/>
          <w:szCs w:val="24"/>
          <w:u w:val="single"/>
        </w:rPr>
        <w:t>tres días hábiles siguientes</w:t>
      </w:r>
      <w:r w:rsidR="006E7C51">
        <w:rPr>
          <w:rStyle w:val="Textoennegrita"/>
          <w:rFonts w:ascii="Arial" w:hAnsi="Arial" w:cs="Arial"/>
          <w:color w:val="000000"/>
          <w:sz w:val="24"/>
          <w:szCs w:val="24"/>
          <w:u w:val="single"/>
        </w:rPr>
        <w:t xml:space="preserve"> </w:t>
      </w:r>
      <w:r w:rsidR="006E7C51">
        <w:rPr>
          <w:rStyle w:val="Textoennegrita"/>
          <w:rFonts w:ascii="Arial" w:hAnsi="Arial" w:cs="Arial"/>
          <w:b w:val="0"/>
          <w:color w:val="000000"/>
          <w:sz w:val="24"/>
          <w:szCs w:val="24"/>
        </w:rPr>
        <w:t>a la validación del comparendo</w:t>
      </w:r>
      <w:r w:rsidRPr="00973AF7">
        <w:rPr>
          <w:rStyle w:val="apple-converted-space"/>
          <w:rFonts w:ascii="Arial" w:hAnsi="Arial" w:cs="Arial"/>
          <w:color w:val="000000"/>
          <w:sz w:val="24"/>
          <w:szCs w:val="24"/>
        </w:rPr>
        <w:t> </w:t>
      </w:r>
      <w:r w:rsidRPr="00973AF7">
        <w:rPr>
          <w:rFonts w:ascii="Arial" w:hAnsi="Arial" w:cs="Arial"/>
          <w:color w:val="000000"/>
          <w:sz w:val="24"/>
          <w:szCs w:val="24"/>
        </w:rPr>
        <w:t>se debe notificar al último propietario registrado del vehículo o, de ser posible, al conductor que incurrió en la infracción (Artículo 135, Inciso 5).</w:t>
      </w:r>
    </w:p>
    <w:p w:rsidR="00973AF7" w:rsidRPr="00973AF7" w:rsidRDefault="00973AF7" w:rsidP="00973AF7">
      <w:pPr>
        <w:numPr>
          <w:ilvl w:val="0"/>
          <w:numId w:val="2"/>
        </w:numPr>
        <w:spacing w:before="100" w:beforeAutospacing="1" w:after="100" w:afterAutospacing="1" w:line="330" w:lineRule="atLeast"/>
        <w:rPr>
          <w:rFonts w:ascii="Arial" w:hAnsi="Arial" w:cs="Arial"/>
          <w:color w:val="000000"/>
          <w:sz w:val="24"/>
          <w:szCs w:val="24"/>
        </w:rPr>
      </w:pPr>
      <w:r w:rsidRPr="00973AF7">
        <w:rPr>
          <w:rFonts w:ascii="Arial" w:hAnsi="Arial" w:cs="Arial"/>
          <w:color w:val="000000"/>
          <w:sz w:val="24"/>
          <w:szCs w:val="24"/>
        </w:rPr>
        <w:t>La notificación debe realizarse</w:t>
      </w:r>
      <w:r w:rsidRPr="00973AF7">
        <w:rPr>
          <w:rStyle w:val="apple-converted-space"/>
          <w:rFonts w:ascii="Arial" w:hAnsi="Arial" w:cs="Arial"/>
          <w:color w:val="000000"/>
          <w:sz w:val="24"/>
          <w:szCs w:val="24"/>
        </w:rPr>
        <w:t> </w:t>
      </w:r>
      <w:r w:rsidRPr="00973AF7">
        <w:rPr>
          <w:rStyle w:val="Textoennegrita"/>
          <w:rFonts w:ascii="Arial" w:hAnsi="Arial" w:cs="Arial"/>
          <w:color w:val="000000"/>
          <w:sz w:val="24"/>
          <w:szCs w:val="24"/>
          <w:u w:val="single"/>
        </w:rPr>
        <w:t>por correo certificado</w:t>
      </w:r>
      <w:r w:rsidRPr="00973AF7">
        <w:rPr>
          <w:rFonts w:ascii="Arial" w:hAnsi="Arial" w:cs="Arial"/>
          <w:color w:val="000000"/>
          <w:sz w:val="24"/>
          <w:szCs w:val="24"/>
        </w:rPr>
        <w:t>, de no ser posible se deben agotar todos los medios de notificación regulados en la legislación vigente (Artículo 135, inciso 5 y Sentencia C-980 de 2010).</w:t>
      </w:r>
    </w:p>
    <w:p w:rsidR="00973AF7" w:rsidRDefault="00973AF7" w:rsidP="00973AF7">
      <w:pPr>
        <w:numPr>
          <w:ilvl w:val="0"/>
          <w:numId w:val="2"/>
        </w:numPr>
        <w:spacing w:before="100" w:beforeAutospacing="1" w:after="100" w:afterAutospacing="1" w:line="330" w:lineRule="atLeast"/>
        <w:rPr>
          <w:rFonts w:ascii="Arial" w:hAnsi="Arial" w:cs="Arial"/>
          <w:color w:val="000000"/>
          <w:sz w:val="24"/>
          <w:szCs w:val="24"/>
        </w:rPr>
      </w:pPr>
      <w:r w:rsidRPr="00973AF7">
        <w:rPr>
          <w:rFonts w:ascii="Arial" w:hAnsi="Arial" w:cs="Arial"/>
          <w:color w:val="000000"/>
          <w:sz w:val="24"/>
          <w:szCs w:val="24"/>
        </w:rPr>
        <w:t>A la notificación</w:t>
      </w:r>
      <w:r w:rsidRPr="00973AF7">
        <w:rPr>
          <w:rStyle w:val="apple-converted-space"/>
          <w:rFonts w:ascii="Arial" w:hAnsi="Arial" w:cs="Arial"/>
          <w:color w:val="000000"/>
          <w:sz w:val="24"/>
          <w:szCs w:val="24"/>
        </w:rPr>
        <w:t> </w:t>
      </w:r>
      <w:r w:rsidRPr="00973AF7">
        <w:rPr>
          <w:rStyle w:val="Textoennegrita"/>
          <w:rFonts w:ascii="Arial" w:hAnsi="Arial" w:cs="Arial"/>
          <w:color w:val="000000"/>
          <w:sz w:val="24"/>
          <w:szCs w:val="24"/>
          <w:u w:val="single"/>
        </w:rPr>
        <w:t>se debe adjuntar el comparendo y los soportes del mismo</w:t>
      </w:r>
      <w:r w:rsidRPr="00973AF7">
        <w:rPr>
          <w:rStyle w:val="apple-converted-space"/>
          <w:rFonts w:ascii="Arial" w:hAnsi="Arial" w:cs="Arial"/>
          <w:color w:val="000000"/>
          <w:sz w:val="24"/>
          <w:szCs w:val="24"/>
        </w:rPr>
        <w:t> </w:t>
      </w:r>
      <w:r w:rsidRPr="00973AF7">
        <w:rPr>
          <w:rFonts w:ascii="Arial" w:hAnsi="Arial" w:cs="Arial"/>
          <w:color w:val="000000"/>
          <w:sz w:val="24"/>
          <w:szCs w:val="24"/>
        </w:rPr>
        <w:t>(Artículo 135, inciso 5 y Ley 1437 de 2011, Artículo 72).</w:t>
      </w:r>
    </w:p>
    <w:p w:rsidR="00973AF7" w:rsidRPr="006E7C51" w:rsidRDefault="00425046" w:rsidP="006E7C51">
      <w:pPr>
        <w:spacing w:before="100" w:beforeAutospacing="1" w:after="100" w:afterAutospacing="1" w:line="330" w:lineRule="atLeast"/>
        <w:jc w:val="both"/>
        <w:rPr>
          <w:rFonts w:ascii="Arial" w:hAnsi="Arial" w:cs="Arial"/>
          <w:color w:val="000000"/>
          <w:sz w:val="24"/>
          <w:szCs w:val="24"/>
        </w:rPr>
      </w:pPr>
      <w:r>
        <w:rPr>
          <w:rFonts w:ascii="Arial" w:hAnsi="Arial" w:cs="Arial"/>
          <w:color w:val="000000"/>
          <w:sz w:val="24"/>
          <w:szCs w:val="24"/>
        </w:rPr>
        <w:t xml:space="preserve">Establece la sentencia en mención </w:t>
      </w:r>
      <w:r w:rsidRPr="00425046">
        <w:rPr>
          <w:rFonts w:ascii="Arial" w:hAnsi="Arial" w:cs="Arial"/>
          <w:color w:val="000000"/>
          <w:sz w:val="24"/>
          <w:szCs w:val="24"/>
        </w:rPr>
        <w:t>que no basta que el servicio postal les devuelva el comprobante de “entregado en la dirección”; ahora, la NOTIFICACIÓN PERSONAL, queda surtida cuando reciban a vuelta de correo, la constancia, bajo firma personal y número de cédula</w:t>
      </w:r>
    </w:p>
    <w:p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xml:space="preserve">La </w:t>
      </w:r>
      <w:r w:rsidRPr="00692CA9">
        <w:rPr>
          <w:rFonts w:ascii="Arial" w:eastAsia="Times New Roman" w:hAnsi="Arial" w:cs="Arial"/>
          <w:b/>
          <w:color w:val="000000" w:themeColor="text1"/>
          <w:sz w:val="24"/>
          <w:szCs w:val="24"/>
          <w:u w:val="single"/>
          <w:lang w:eastAsia="es-CO"/>
        </w:rPr>
        <w:t>presunción de inocencia</w:t>
      </w:r>
      <w:r w:rsidRPr="00A3501B">
        <w:rPr>
          <w:rFonts w:ascii="Arial" w:eastAsia="Times New Roman" w:hAnsi="Arial" w:cs="Arial"/>
          <w:color w:val="000000" w:themeColor="text1"/>
          <w:sz w:val="24"/>
          <w:szCs w:val="24"/>
          <w:lang w:eastAsia="es-CO"/>
        </w:rPr>
        <w:t xml:space="preserve"> en nuestro ordenamiento jurídico adquiere el rango de </w:t>
      </w:r>
      <w:r w:rsidRPr="00692CA9">
        <w:rPr>
          <w:rFonts w:ascii="Arial" w:eastAsia="Times New Roman" w:hAnsi="Arial" w:cs="Arial"/>
          <w:b/>
          <w:color w:val="000000" w:themeColor="text1"/>
          <w:sz w:val="24"/>
          <w:szCs w:val="24"/>
          <w:u w:val="single"/>
          <w:lang w:eastAsia="es-CO"/>
        </w:rPr>
        <w:t>derecho fundamental,</w:t>
      </w:r>
      <w:r w:rsidRPr="00A3501B">
        <w:rPr>
          <w:rFonts w:ascii="Arial" w:eastAsia="Times New Roman" w:hAnsi="Arial" w:cs="Arial"/>
          <w:color w:val="000000" w:themeColor="text1"/>
          <w:sz w:val="24"/>
          <w:szCs w:val="24"/>
          <w:lang w:eastAsia="es-CO"/>
        </w:rPr>
        <w:t xml:space="preserve"> por virtud del cual el acusado NO está obligado a presentar prueba que demuestre su inocencia pues esto constituiría un caso de probatio diabólica </w:t>
      </w:r>
      <w:r w:rsidRPr="00D46189">
        <w:rPr>
          <w:rFonts w:ascii="Arial" w:eastAsia="Times New Roman" w:hAnsi="Arial" w:cs="Arial"/>
          <w:color w:val="000000" w:themeColor="text1"/>
          <w:sz w:val="24"/>
          <w:szCs w:val="24"/>
          <w:lang w:eastAsia="es-CO"/>
        </w:rPr>
        <w:t xml:space="preserve">y, por el contrario, ordena a las autoridades competentes, </w:t>
      </w:r>
      <w:r w:rsidRPr="00A3501B">
        <w:rPr>
          <w:rFonts w:ascii="Arial" w:eastAsia="Times New Roman" w:hAnsi="Arial" w:cs="Arial"/>
          <w:color w:val="000000" w:themeColor="text1"/>
          <w:sz w:val="24"/>
          <w:szCs w:val="24"/>
          <w:lang w:eastAsia="es-CO"/>
        </w:rPr>
        <w:t xml:space="preserve">la demostración de la culpabilidad del indiciado (onus </w:t>
      </w:r>
      <w:r w:rsidR="00425046" w:rsidRPr="00A3501B">
        <w:rPr>
          <w:rFonts w:ascii="Arial" w:eastAsia="Times New Roman" w:hAnsi="Arial" w:cs="Arial"/>
          <w:color w:val="000000" w:themeColor="text1"/>
          <w:sz w:val="24"/>
          <w:szCs w:val="24"/>
          <w:lang w:eastAsia="es-CO"/>
        </w:rPr>
        <w:t>probandi</w:t>
      </w:r>
      <w:r w:rsidRPr="00A3501B">
        <w:rPr>
          <w:rFonts w:ascii="Arial" w:eastAsia="Times New Roman" w:hAnsi="Arial" w:cs="Arial"/>
          <w:color w:val="000000" w:themeColor="text1"/>
          <w:sz w:val="24"/>
          <w:szCs w:val="24"/>
          <w:lang w:eastAsia="es-CO"/>
        </w:rPr>
        <w:t xml:space="preserve">) - pues lo normal se presume y lo anormal se prueba basado en el principio ontológico de que la naturaleza de los que conducen un vehículo automotor es no cometer infracciones y, cuando alguien se sale de dicho parámetro, se debe probar que así sucedió pues es más fácil probar que algo se hizo a que no se hizo o, en otras palabras, siempre es más fácil hacer afirmaciones positivas que negativas- y exige para ser desvirtuada la convicción o certeza, más allá de la duda razonable, basada en el material probatorio </w:t>
      </w:r>
      <w:r>
        <w:rPr>
          <w:rFonts w:ascii="Arial" w:eastAsia="Times New Roman" w:hAnsi="Arial" w:cs="Arial"/>
          <w:color w:val="000000" w:themeColor="text1"/>
          <w:sz w:val="24"/>
          <w:szCs w:val="24"/>
          <w:lang w:eastAsia="es-CO"/>
        </w:rPr>
        <w:t>que establezca los elementos de la infracción</w:t>
      </w:r>
      <w:r w:rsidRPr="00A3501B">
        <w:rPr>
          <w:rFonts w:ascii="Arial" w:eastAsia="Times New Roman" w:hAnsi="Arial" w:cs="Arial"/>
          <w:color w:val="000000" w:themeColor="text1"/>
          <w:sz w:val="24"/>
          <w:szCs w:val="24"/>
          <w:lang w:eastAsia="es-CO"/>
        </w:rPr>
        <w:t xml:space="preserve">. La </w:t>
      </w:r>
      <w:r w:rsidRPr="00EB2CA8">
        <w:rPr>
          <w:rFonts w:ascii="Arial" w:eastAsia="Times New Roman" w:hAnsi="Arial" w:cs="Arial"/>
          <w:b/>
          <w:color w:val="000000" w:themeColor="text1"/>
          <w:sz w:val="24"/>
          <w:szCs w:val="24"/>
          <w:u w:val="single"/>
          <w:lang w:eastAsia="es-CO"/>
        </w:rPr>
        <w:t>presunción de culpa</w:t>
      </w:r>
      <w:r w:rsidRPr="00EB2CA8">
        <w:rPr>
          <w:rFonts w:ascii="Arial" w:eastAsia="Times New Roman" w:hAnsi="Arial" w:cs="Arial"/>
          <w:color w:val="000000" w:themeColor="text1"/>
          <w:sz w:val="24"/>
          <w:szCs w:val="24"/>
          <w:lang w:eastAsia="es-CO"/>
        </w:rPr>
        <w:t xml:space="preserve"> </w:t>
      </w:r>
      <w:r w:rsidRPr="00A3501B">
        <w:rPr>
          <w:rFonts w:ascii="Arial" w:eastAsia="Times New Roman" w:hAnsi="Arial" w:cs="Arial"/>
          <w:color w:val="000000" w:themeColor="text1"/>
          <w:sz w:val="24"/>
          <w:szCs w:val="24"/>
          <w:lang w:eastAsia="es-CO"/>
        </w:rPr>
        <w:t xml:space="preserve">basada en fotodetecciones </w:t>
      </w:r>
      <w:r w:rsidRPr="00EB2CA8">
        <w:rPr>
          <w:rFonts w:ascii="Arial" w:eastAsia="Times New Roman" w:hAnsi="Arial" w:cs="Arial"/>
          <w:b/>
          <w:color w:val="000000" w:themeColor="text1"/>
          <w:sz w:val="24"/>
          <w:szCs w:val="24"/>
          <w:u w:val="single"/>
          <w:lang w:eastAsia="es-CO"/>
        </w:rPr>
        <w:t xml:space="preserve">deja dudas </w:t>
      </w:r>
      <w:r w:rsidRPr="00A3501B">
        <w:rPr>
          <w:rFonts w:ascii="Arial" w:eastAsia="Times New Roman" w:hAnsi="Arial" w:cs="Arial"/>
          <w:color w:val="000000" w:themeColor="text1"/>
          <w:sz w:val="24"/>
          <w:szCs w:val="24"/>
          <w:lang w:eastAsia="es-CO"/>
        </w:rPr>
        <w:t xml:space="preserve">y </w:t>
      </w:r>
      <w:r w:rsidRPr="00EB2CA8">
        <w:rPr>
          <w:rFonts w:ascii="Arial" w:eastAsia="Times New Roman" w:hAnsi="Arial" w:cs="Arial"/>
          <w:b/>
          <w:color w:val="000000" w:themeColor="text1"/>
          <w:sz w:val="24"/>
          <w:szCs w:val="24"/>
          <w:u w:val="single"/>
          <w:lang w:eastAsia="es-CO"/>
        </w:rPr>
        <w:t>toda duda debe resolverse a favor del indiciado</w:t>
      </w:r>
      <w:r w:rsidRPr="00A3501B">
        <w:rPr>
          <w:rFonts w:ascii="Arial" w:eastAsia="Times New Roman" w:hAnsi="Arial" w:cs="Arial"/>
          <w:color w:val="000000" w:themeColor="text1"/>
          <w:sz w:val="24"/>
          <w:szCs w:val="24"/>
          <w:lang w:eastAsia="es-CO"/>
        </w:rPr>
        <w:t xml:space="preserve"> (in dubio pro reo). Y si se analiza el caso contrario -la presunción de culpabilidad a priori - se hace evidente porque se debe partir de la suposición de que alguien es inocente hasta que no se consiga prueba que demuestre lo contrario pues, si suponemos que el principio ontológico es que la naturaleza de todo el que conduce un vehículo automotor es cometer infracciones todo el tiempo, no habría necesidad de con</w:t>
      </w:r>
      <w:r>
        <w:rPr>
          <w:rFonts w:ascii="Arial" w:eastAsia="Times New Roman" w:hAnsi="Arial" w:cs="Arial"/>
          <w:color w:val="000000" w:themeColor="text1"/>
          <w:sz w:val="24"/>
          <w:szCs w:val="24"/>
          <w:lang w:eastAsia="es-CO"/>
        </w:rPr>
        <w:t>seguir pruebas en contrario por</w:t>
      </w:r>
      <w:r w:rsidRPr="00A3501B">
        <w:rPr>
          <w:rFonts w:ascii="Arial" w:eastAsia="Times New Roman" w:hAnsi="Arial" w:cs="Arial"/>
          <w:color w:val="000000" w:themeColor="text1"/>
          <w:sz w:val="24"/>
          <w:szCs w:val="24"/>
          <w:lang w:eastAsia="es-CO"/>
        </w:rPr>
        <w:t>que sería como tratar de probar una verdad que es evidente por si misma (como el hecho de que todo lo que sube aquí en la tierra tiene que bajar) y no se necesitaría de una audiencia previa ni de imputación de cargos para individualizar, acusar y condenar al indiciado. Por otro lado, si cometer infracciones fuera una ley natural que nadie puede evitar, no habría culpabilidad de nadie pues no habría dolo (actuar de mala fe o con mala intención), además, según la doctrina y los principios generales del derecho, el derecho (valga la redundancia) no se ocupa de las leyes naturales sino las leyes positivas creadas por el hombre a través de organismos competentes por medio de un procedimiento preestablecido. </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Pr="00141900"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Por otro lado, es preciso recordar los términos establecidos para la respuesta de los derechos de petición consagrados en la ley 1437 de 2011 en su artículo 14:</w:t>
      </w:r>
    </w:p>
    <w:p w:rsidR="00991E43" w:rsidRDefault="00991E43" w:rsidP="00991E43">
      <w:pPr>
        <w:shd w:val="clear" w:color="auto" w:fill="FFFFFF"/>
        <w:spacing w:after="0" w:line="300" w:lineRule="atLeast"/>
        <w:ind w:left="708"/>
        <w:jc w:val="both"/>
        <w:rPr>
          <w:rFonts w:ascii="Arial" w:eastAsia="Times New Roman" w:hAnsi="Arial" w:cs="Arial"/>
          <w:color w:val="000000" w:themeColor="text1"/>
          <w:sz w:val="18"/>
          <w:szCs w:val="24"/>
          <w:lang w:eastAsia="es-CO"/>
        </w:rPr>
      </w:pPr>
    </w:p>
    <w:p w:rsidR="00991E43" w:rsidRPr="00141900" w:rsidRDefault="00991E43" w:rsidP="00991E43">
      <w:pPr>
        <w:shd w:val="clear" w:color="auto" w:fill="FFFFFF"/>
        <w:spacing w:after="0" w:line="300" w:lineRule="atLeast"/>
        <w:ind w:left="708"/>
        <w:jc w:val="both"/>
        <w:rPr>
          <w:rFonts w:ascii="Arial" w:eastAsia="Times New Roman" w:hAnsi="Arial" w:cs="Arial"/>
          <w:color w:val="000000" w:themeColor="text1"/>
          <w:sz w:val="18"/>
          <w:szCs w:val="24"/>
          <w:lang w:eastAsia="es-CO"/>
        </w:rPr>
      </w:pPr>
      <w:r w:rsidRPr="00E33F8E">
        <w:rPr>
          <w:rFonts w:ascii="Arial" w:eastAsia="Times New Roman" w:hAnsi="Arial" w:cs="Arial"/>
          <w:color w:val="000000" w:themeColor="text1"/>
          <w:sz w:val="18"/>
          <w:szCs w:val="24"/>
          <w:lang w:eastAsia="es-CO"/>
        </w:rPr>
        <w:t xml:space="preserve">ARTÍCULO 14. Salvo norma legal especial y so pena de sanción disciplinaria, </w:t>
      </w:r>
      <w:r w:rsidRPr="00E33F8E">
        <w:rPr>
          <w:rFonts w:ascii="Arial" w:eastAsia="Times New Roman" w:hAnsi="Arial" w:cs="Arial"/>
          <w:b/>
          <w:color w:val="000000" w:themeColor="text1"/>
          <w:sz w:val="18"/>
          <w:szCs w:val="24"/>
          <w:u w:val="single"/>
          <w:lang w:eastAsia="es-CO"/>
        </w:rPr>
        <w:t>toda petición deberá resolverse dentro de los quince (15) días siguientes a su recepción.</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Pr="00141900"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Por último, es necesario tener en cuenta el artículo 31 de la ley 1437 de 2011 en cuanto a la adecuada respuesta que deben tener los derechos de petición:</w:t>
      </w:r>
    </w:p>
    <w:p w:rsidR="00991E43" w:rsidRDefault="00991E43" w:rsidP="00991E43">
      <w:pPr>
        <w:shd w:val="clear" w:color="auto" w:fill="FFFFFF"/>
        <w:spacing w:after="0" w:line="300" w:lineRule="atLeast"/>
        <w:ind w:left="708"/>
        <w:jc w:val="both"/>
        <w:rPr>
          <w:rFonts w:ascii="Arial" w:eastAsia="Times New Roman" w:hAnsi="Arial" w:cs="Arial"/>
          <w:color w:val="000000" w:themeColor="text1"/>
          <w:sz w:val="18"/>
          <w:szCs w:val="24"/>
          <w:lang w:eastAsia="es-CO"/>
        </w:rPr>
      </w:pPr>
    </w:p>
    <w:p w:rsidR="00991E43" w:rsidRPr="00E33F8E" w:rsidRDefault="00991E43" w:rsidP="00991E43">
      <w:pPr>
        <w:shd w:val="clear" w:color="auto" w:fill="FFFFFF"/>
        <w:spacing w:after="0" w:line="300" w:lineRule="atLeast"/>
        <w:ind w:left="708"/>
        <w:jc w:val="both"/>
        <w:rPr>
          <w:rFonts w:ascii="Arial" w:eastAsia="Times New Roman" w:hAnsi="Arial" w:cs="Arial"/>
          <w:b/>
          <w:color w:val="000000" w:themeColor="text1"/>
          <w:sz w:val="18"/>
          <w:szCs w:val="24"/>
          <w:u w:val="single"/>
          <w:lang w:eastAsia="es-CO"/>
        </w:rPr>
      </w:pPr>
      <w:r w:rsidRPr="00E33F8E">
        <w:rPr>
          <w:rFonts w:ascii="Arial" w:eastAsia="Times New Roman" w:hAnsi="Arial" w:cs="Arial"/>
          <w:color w:val="000000" w:themeColor="text1"/>
          <w:sz w:val="18"/>
          <w:szCs w:val="24"/>
          <w:lang w:eastAsia="es-CO"/>
        </w:rPr>
        <w:t>ARTÍCULO 31</w:t>
      </w:r>
      <w:r w:rsidRPr="00E33F8E">
        <w:rPr>
          <w:rFonts w:ascii="Arial" w:eastAsia="Times New Roman" w:hAnsi="Arial" w:cs="Arial"/>
          <w:color w:val="000000" w:themeColor="text1"/>
          <w:sz w:val="18"/>
          <w:szCs w:val="24"/>
          <w:u w:val="single"/>
          <w:lang w:eastAsia="es-CO"/>
        </w:rPr>
        <w:t xml:space="preserve">. La falta de atención a las peticiones y a los </w:t>
      </w:r>
      <w:r w:rsidRPr="00E33F8E">
        <w:rPr>
          <w:rFonts w:ascii="Arial" w:eastAsia="Times New Roman" w:hAnsi="Arial" w:cs="Arial"/>
          <w:b/>
          <w:color w:val="000000" w:themeColor="text1"/>
          <w:sz w:val="18"/>
          <w:szCs w:val="24"/>
          <w:u w:val="single"/>
          <w:lang w:eastAsia="es-CO"/>
        </w:rPr>
        <w:t>términos para resolver</w:t>
      </w:r>
      <w:r w:rsidRPr="00E33F8E">
        <w:rPr>
          <w:rFonts w:ascii="Arial" w:eastAsia="Times New Roman" w:hAnsi="Arial" w:cs="Arial"/>
          <w:color w:val="000000" w:themeColor="text1"/>
          <w:sz w:val="18"/>
          <w:szCs w:val="24"/>
          <w:u w:val="single"/>
          <w:lang w:eastAsia="es-CO"/>
        </w:rPr>
        <w:t>,</w:t>
      </w:r>
      <w:r w:rsidRPr="00E33F8E">
        <w:rPr>
          <w:rFonts w:ascii="Arial" w:eastAsia="Times New Roman" w:hAnsi="Arial" w:cs="Arial"/>
          <w:color w:val="000000" w:themeColor="text1"/>
          <w:sz w:val="18"/>
          <w:szCs w:val="24"/>
          <w:lang w:eastAsia="es-CO"/>
        </w:rPr>
        <w:t xml:space="preserve"> la contravención a las prohibiciones y el desconocimiento de los derechos de las personas de que trata esta Parte Primera del Código; </w:t>
      </w:r>
      <w:r w:rsidRPr="00E33F8E">
        <w:rPr>
          <w:rFonts w:ascii="Arial" w:eastAsia="Times New Roman" w:hAnsi="Arial" w:cs="Arial"/>
          <w:b/>
          <w:color w:val="000000" w:themeColor="text1"/>
          <w:sz w:val="18"/>
          <w:szCs w:val="24"/>
          <w:u w:val="single"/>
          <w:lang w:eastAsia="es-CO"/>
        </w:rPr>
        <w:t xml:space="preserve">constituirán falta gravísima para el servidor público y darán lugar a las sanciones correspondientes de acuerdo con la ley disciplinaria. </w:t>
      </w:r>
    </w:p>
    <w:p w:rsidR="00991E43" w:rsidRDefault="00991E43" w:rsidP="00371EAF">
      <w:pPr>
        <w:shd w:val="clear" w:color="auto" w:fill="FFFFFF"/>
        <w:spacing w:after="0" w:line="300" w:lineRule="atLeast"/>
        <w:jc w:val="center"/>
        <w:rPr>
          <w:rFonts w:ascii="Arial" w:eastAsia="Times New Roman" w:hAnsi="Arial" w:cs="Arial"/>
          <w:b/>
          <w:color w:val="000000" w:themeColor="text1"/>
          <w:sz w:val="28"/>
          <w:szCs w:val="24"/>
          <w:lang w:eastAsia="es-CO"/>
        </w:rPr>
      </w:pPr>
    </w:p>
    <w:p w:rsidR="00371EAF" w:rsidRPr="00991E43" w:rsidRDefault="00371EAF" w:rsidP="00371EAF">
      <w:pPr>
        <w:shd w:val="clear" w:color="auto" w:fill="FFFFFF"/>
        <w:spacing w:after="0" w:line="300" w:lineRule="atLeast"/>
        <w:jc w:val="center"/>
        <w:rPr>
          <w:rFonts w:ascii="Arial" w:eastAsia="Times New Roman" w:hAnsi="Arial" w:cs="Arial"/>
          <w:b/>
          <w:color w:val="000000" w:themeColor="text1"/>
          <w:sz w:val="28"/>
          <w:szCs w:val="24"/>
          <w:lang w:eastAsia="es-CO"/>
        </w:rPr>
      </w:pPr>
      <w:r>
        <w:rPr>
          <w:rFonts w:ascii="Arial" w:eastAsia="Times New Roman" w:hAnsi="Arial" w:cs="Arial"/>
          <w:b/>
          <w:color w:val="000000" w:themeColor="text1"/>
          <w:sz w:val="28"/>
          <w:szCs w:val="24"/>
          <w:lang w:eastAsia="es-CO"/>
        </w:rPr>
        <w:t>NOTIFICACIONES</w:t>
      </w:r>
    </w:p>
    <w:p w:rsidR="00991E43" w:rsidRPr="00991E43" w:rsidRDefault="00991E43" w:rsidP="00991E43">
      <w:pPr>
        <w:shd w:val="clear" w:color="auto" w:fill="FFFFFF"/>
        <w:spacing w:after="0" w:line="300" w:lineRule="atLeast"/>
        <w:jc w:val="both"/>
        <w:rPr>
          <w:rFonts w:ascii="Arial" w:eastAsia="Times New Roman" w:hAnsi="Arial" w:cs="Arial"/>
          <w:b/>
          <w:color w:val="000000" w:themeColor="text1"/>
          <w:sz w:val="28"/>
          <w:szCs w:val="24"/>
          <w:lang w:eastAsia="es-CO"/>
        </w:rPr>
      </w:pPr>
    </w:p>
    <w:p w:rsidR="00991E43" w:rsidRPr="003A639C" w:rsidRDefault="00371EAF" w:rsidP="003A639C">
      <w:pPr>
        <w:rPr>
          <w:rFonts w:ascii="Arial" w:hAnsi="Arial" w:cs="Arial"/>
          <w:sz w:val="24"/>
          <w:szCs w:val="24"/>
        </w:rPr>
      </w:pPr>
      <w:r w:rsidRPr="00371EAF">
        <w:rPr>
          <w:rFonts w:ascii="Arial" w:hAnsi="Arial" w:cs="Arial"/>
          <w:sz w:val="24"/>
          <w:szCs w:val="24"/>
        </w:rPr>
        <w:t>El su</w:t>
      </w:r>
      <w:r>
        <w:rPr>
          <w:rFonts w:ascii="Arial" w:hAnsi="Arial" w:cs="Arial"/>
          <w:sz w:val="24"/>
          <w:szCs w:val="24"/>
        </w:rPr>
        <w:t>scrito recibirá notificaciones</w:t>
      </w:r>
      <w:r w:rsidR="003D47C6">
        <w:rPr>
          <w:rFonts w:ascii="Arial" w:hAnsi="Arial" w:cs="Arial"/>
          <w:sz w:val="24"/>
          <w:szCs w:val="24"/>
        </w:rPr>
        <w:t xml:space="preserve"> en la </w:t>
      </w:r>
      <w:proofErr w:type="spellStart"/>
      <w:r w:rsidR="003D47C6">
        <w:rPr>
          <w:rFonts w:ascii="Arial" w:hAnsi="Arial" w:cs="Arial"/>
          <w:sz w:val="24"/>
          <w:szCs w:val="24"/>
        </w:rPr>
        <w:t>carrera</w:t>
      </w:r>
      <w:r w:rsidR="008A56C0">
        <w:rPr>
          <w:rFonts w:ascii="Arial" w:hAnsi="Arial" w:cs="Arial"/>
          <w:sz w:val="24"/>
          <w:szCs w:val="24"/>
        </w:rPr>
        <w:t>XXXXX</w:t>
      </w:r>
      <w:proofErr w:type="spellEnd"/>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Cordialmente, </w:t>
      </w:r>
    </w:p>
    <w:p w:rsidR="00425046" w:rsidRDefault="00425046"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425046" w:rsidRPr="00FF11A1" w:rsidRDefault="008A56C0" w:rsidP="00991E43">
      <w:pPr>
        <w:shd w:val="clear" w:color="auto" w:fill="FFFFFF"/>
        <w:spacing w:after="0" w:line="300" w:lineRule="atLeast"/>
        <w:jc w:val="both"/>
        <w:rPr>
          <w:rFonts w:ascii="Arial" w:eastAsia="Times New Roman" w:hAnsi="Arial" w:cs="Arial"/>
          <w:b/>
          <w:sz w:val="24"/>
          <w:szCs w:val="24"/>
          <w:u w:val="single"/>
          <w:lang w:eastAsia="es-CO"/>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ascii="Arial" w:eastAsia="Times New Roman" w:hAnsi="Arial" w:cs="Arial"/>
          <w:b/>
          <w:color w:val="000000" w:themeColor="text1"/>
          <w:sz w:val="24"/>
          <w:szCs w:val="24"/>
          <w:lang w:eastAsia="es-CO"/>
        </w:rPr>
        <w:t>XXXX</w:t>
      </w:r>
    </w:p>
    <w:p w:rsidR="00991E43" w:rsidRPr="00FF11A1"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F824D1" w:rsidRPr="00FF11A1" w:rsidRDefault="008A56C0" w:rsidP="003D47C6">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XXXXXX</w:t>
      </w:r>
    </w:p>
    <w:sectPr w:rsidR="00F824D1" w:rsidRPr="00FF11A1" w:rsidSect="009308E9">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95A82"/>
    <w:multiLevelType w:val="multilevel"/>
    <w:tmpl w:val="0AEA2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B904593"/>
    <w:multiLevelType w:val="hybridMultilevel"/>
    <w:tmpl w:val="D0028BBC"/>
    <w:lvl w:ilvl="0" w:tplc="FEC67E82">
      <w:start w:val="2"/>
      <w:numFmt w:val="decimal"/>
      <w:lvlText w:val="%1)"/>
      <w:lvlJc w:val="left"/>
      <w:pPr>
        <w:ind w:left="720" w:hanging="360"/>
      </w:pPr>
      <w:rPr>
        <w:rFonts w:asciiTheme="minorHAnsi" w:eastAsiaTheme="minorHAnsi" w:hAnsiTheme="minorHAnsi" w:cstheme="minorBidi" w:hint="default"/>
        <w:b w:val="0"/>
        <w:color w:val="000000"/>
        <w:sz w:val="28"/>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41F04BC7"/>
    <w:multiLevelType w:val="hybridMultilevel"/>
    <w:tmpl w:val="0B1C9D34"/>
    <w:lvl w:ilvl="0" w:tplc="74403768">
      <w:start w:val="2"/>
      <w:numFmt w:val="decimal"/>
      <w:lvlText w:val="%1)"/>
      <w:lvlJc w:val="left"/>
      <w:pPr>
        <w:ind w:left="720" w:hanging="360"/>
      </w:pPr>
      <w:rPr>
        <w:rFonts w:hint="default"/>
        <w:b w:val="0"/>
        <w:sz w:val="24"/>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4C674D37"/>
    <w:multiLevelType w:val="multilevel"/>
    <w:tmpl w:val="080E64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CC43DBD"/>
    <w:multiLevelType w:val="multilevel"/>
    <w:tmpl w:val="6826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7E42F7"/>
    <w:multiLevelType w:val="multilevel"/>
    <w:tmpl w:val="918E5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CB6C5B"/>
    <w:multiLevelType w:val="hybridMultilevel"/>
    <w:tmpl w:val="4CBADE9A"/>
    <w:lvl w:ilvl="0" w:tplc="5F28005E">
      <w:start w:val="1"/>
      <w:numFmt w:val="bullet"/>
      <w:lvlText w:val="-"/>
      <w:lvlJc w:val="left"/>
      <w:pPr>
        <w:ind w:left="1068" w:hanging="360"/>
      </w:pPr>
      <w:rPr>
        <w:rFonts w:ascii="Arial" w:eastAsia="Times New Roman"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nsid w:val="710E6948"/>
    <w:multiLevelType w:val="multilevel"/>
    <w:tmpl w:val="5F246B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DD5D0D"/>
    <w:multiLevelType w:val="multilevel"/>
    <w:tmpl w:val="EB1891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5"/>
  </w:num>
  <w:num w:numId="5">
    <w:abstractNumId w:val="8"/>
  </w:num>
  <w:num w:numId="6">
    <w:abstractNumId w:val="7"/>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E43"/>
    <w:rsid w:val="00024773"/>
    <w:rsid w:val="00032602"/>
    <w:rsid w:val="0008786E"/>
    <w:rsid w:val="00141654"/>
    <w:rsid w:val="00161A35"/>
    <w:rsid w:val="001F0B19"/>
    <w:rsid w:val="00261BF8"/>
    <w:rsid w:val="00320B96"/>
    <w:rsid w:val="003273F6"/>
    <w:rsid w:val="00344B7D"/>
    <w:rsid w:val="00350BAD"/>
    <w:rsid w:val="00371EAF"/>
    <w:rsid w:val="003A639C"/>
    <w:rsid w:val="003A71A2"/>
    <w:rsid w:val="003C450A"/>
    <w:rsid w:val="003D47C6"/>
    <w:rsid w:val="003E5DDE"/>
    <w:rsid w:val="00425046"/>
    <w:rsid w:val="004733CC"/>
    <w:rsid w:val="004926C4"/>
    <w:rsid w:val="004A1866"/>
    <w:rsid w:val="004B5B2B"/>
    <w:rsid w:val="00504A66"/>
    <w:rsid w:val="006E7C51"/>
    <w:rsid w:val="00717527"/>
    <w:rsid w:val="007420DF"/>
    <w:rsid w:val="0088101D"/>
    <w:rsid w:val="00894966"/>
    <w:rsid w:val="008A56C0"/>
    <w:rsid w:val="009074F9"/>
    <w:rsid w:val="009308E9"/>
    <w:rsid w:val="00932FD2"/>
    <w:rsid w:val="00973AF7"/>
    <w:rsid w:val="00991E43"/>
    <w:rsid w:val="00AE02FB"/>
    <w:rsid w:val="00BA1D3B"/>
    <w:rsid w:val="00C00707"/>
    <w:rsid w:val="00C00EA8"/>
    <w:rsid w:val="00C317B3"/>
    <w:rsid w:val="00CA3FFB"/>
    <w:rsid w:val="00D07AAA"/>
    <w:rsid w:val="00D7507E"/>
    <w:rsid w:val="00DB40C5"/>
    <w:rsid w:val="00E43CD6"/>
    <w:rsid w:val="00E51F69"/>
    <w:rsid w:val="00EF02D5"/>
    <w:rsid w:val="00F01EE2"/>
    <w:rsid w:val="00F72E8C"/>
    <w:rsid w:val="00F824D1"/>
    <w:rsid w:val="00F97601"/>
    <w:rsid w:val="00FF11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E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3">
    <w:name w:val="Estilo3"/>
    <w:basedOn w:val="Fuentedeprrafopredeter"/>
    <w:uiPriority w:val="1"/>
    <w:qFormat/>
    <w:rsid w:val="00894966"/>
    <w:rPr>
      <w:rFonts w:ascii="Calibri" w:hAnsi="Calibri"/>
      <w:sz w:val="22"/>
    </w:rPr>
  </w:style>
  <w:style w:type="character" w:customStyle="1" w:styleId="Estilo4">
    <w:name w:val="Estilo4"/>
    <w:basedOn w:val="Fuentedeprrafopredeter"/>
    <w:uiPriority w:val="1"/>
    <w:rsid w:val="00894966"/>
    <w:rPr>
      <w:rFonts w:ascii="Calibri" w:hAnsi="Calibri"/>
      <w:sz w:val="24"/>
    </w:rPr>
  </w:style>
  <w:style w:type="paragraph" w:customStyle="1" w:styleId="Default">
    <w:name w:val="Default"/>
    <w:rsid w:val="00991E43"/>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uentedeprrafopredeter"/>
    <w:rsid w:val="00991E43"/>
  </w:style>
  <w:style w:type="paragraph" w:styleId="NormalWeb">
    <w:name w:val="Normal (Web)"/>
    <w:basedOn w:val="Normal"/>
    <w:uiPriority w:val="99"/>
    <w:unhideWhenUsed/>
    <w:rsid w:val="00991E4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1E43"/>
    <w:rPr>
      <w:b/>
      <w:bCs/>
    </w:rPr>
  </w:style>
  <w:style w:type="character" w:styleId="Hipervnculo">
    <w:name w:val="Hyperlink"/>
    <w:basedOn w:val="Fuentedeprrafopredeter"/>
    <w:uiPriority w:val="99"/>
    <w:unhideWhenUsed/>
    <w:rsid w:val="00991E43"/>
    <w:rPr>
      <w:color w:val="0000FF"/>
      <w:u w:val="single"/>
    </w:rPr>
  </w:style>
  <w:style w:type="paragraph" w:styleId="Textodeglobo">
    <w:name w:val="Balloon Text"/>
    <w:basedOn w:val="Normal"/>
    <w:link w:val="TextodegloboCar"/>
    <w:uiPriority w:val="99"/>
    <w:semiHidden/>
    <w:unhideWhenUsed/>
    <w:rsid w:val="00991E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E43"/>
    <w:rPr>
      <w:rFonts w:ascii="Tahoma" w:hAnsi="Tahoma" w:cs="Tahoma"/>
      <w:sz w:val="16"/>
      <w:szCs w:val="16"/>
    </w:rPr>
  </w:style>
  <w:style w:type="paragraph" w:styleId="Prrafodelista">
    <w:name w:val="List Paragraph"/>
    <w:basedOn w:val="Normal"/>
    <w:uiPriority w:val="34"/>
    <w:qFormat/>
    <w:rsid w:val="00504A6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E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3">
    <w:name w:val="Estilo3"/>
    <w:basedOn w:val="Fuentedeprrafopredeter"/>
    <w:uiPriority w:val="1"/>
    <w:qFormat/>
    <w:rsid w:val="00894966"/>
    <w:rPr>
      <w:rFonts w:ascii="Calibri" w:hAnsi="Calibri"/>
      <w:sz w:val="22"/>
    </w:rPr>
  </w:style>
  <w:style w:type="character" w:customStyle="1" w:styleId="Estilo4">
    <w:name w:val="Estilo4"/>
    <w:basedOn w:val="Fuentedeprrafopredeter"/>
    <w:uiPriority w:val="1"/>
    <w:rsid w:val="00894966"/>
    <w:rPr>
      <w:rFonts w:ascii="Calibri" w:hAnsi="Calibri"/>
      <w:sz w:val="24"/>
    </w:rPr>
  </w:style>
  <w:style w:type="paragraph" w:customStyle="1" w:styleId="Default">
    <w:name w:val="Default"/>
    <w:rsid w:val="00991E43"/>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uentedeprrafopredeter"/>
    <w:rsid w:val="00991E43"/>
  </w:style>
  <w:style w:type="paragraph" w:styleId="NormalWeb">
    <w:name w:val="Normal (Web)"/>
    <w:basedOn w:val="Normal"/>
    <w:uiPriority w:val="99"/>
    <w:unhideWhenUsed/>
    <w:rsid w:val="00991E4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1E43"/>
    <w:rPr>
      <w:b/>
      <w:bCs/>
    </w:rPr>
  </w:style>
  <w:style w:type="character" w:styleId="Hipervnculo">
    <w:name w:val="Hyperlink"/>
    <w:basedOn w:val="Fuentedeprrafopredeter"/>
    <w:uiPriority w:val="99"/>
    <w:unhideWhenUsed/>
    <w:rsid w:val="00991E43"/>
    <w:rPr>
      <w:color w:val="0000FF"/>
      <w:u w:val="single"/>
    </w:rPr>
  </w:style>
  <w:style w:type="paragraph" w:styleId="Textodeglobo">
    <w:name w:val="Balloon Text"/>
    <w:basedOn w:val="Normal"/>
    <w:link w:val="TextodegloboCar"/>
    <w:uiPriority w:val="99"/>
    <w:semiHidden/>
    <w:unhideWhenUsed/>
    <w:rsid w:val="00991E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E43"/>
    <w:rPr>
      <w:rFonts w:ascii="Tahoma" w:hAnsi="Tahoma" w:cs="Tahoma"/>
      <w:sz w:val="16"/>
      <w:szCs w:val="16"/>
    </w:rPr>
  </w:style>
  <w:style w:type="paragraph" w:styleId="Prrafodelista">
    <w:name w:val="List Paragraph"/>
    <w:basedOn w:val="Normal"/>
    <w:uiPriority w:val="34"/>
    <w:qFormat/>
    <w:rsid w:val="00504A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790156">
      <w:bodyDiv w:val="1"/>
      <w:marLeft w:val="0"/>
      <w:marRight w:val="0"/>
      <w:marTop w:val="0"/>
      <w:marBottom w:val="0"/>
      <w:divBdr>
        <w:top w:val="none" w:sz="0" w:space="0" w:color="auto"/>
        <w:left w:val="none" w:sz="0" w:space="0" w:color="auto"/>
        <w:bottom w:val="none" w:sz="0" w:space="0" w:color="auto"/>
        <w:right w:val="none" w:sz="0" w:space="0" w:color="auto"/>
      </w:divBdr>
    </w:div>
    <w:div w:id="706563263">
      <w:bodyDiv w:val="1"/>
      <w:marLeft w:val="0"/>
      <w:marRight w:val="0"/>
      <w:marTop w:val="0"/>
      <w:marBottom w:val="0"/>
      <w:divBdr>
        <w:top w:val="none" w:sz="0" w:space="0" w:color="auto"/>
        <w:left w:val="none" w:sz="0" w:space="0" w:color="auto"/>
        <w:bottom w:val="none" w:sz="0" w:space="0" w:color="auto"/>
        <w:right w:val="none" w:sz="0" w:space="0" w:color="auto"/>
      </w:divBdr>
    </w:div>
    <w:div w:id="1013872770">
      <w:bodyDiv w:val="1"/>
      <w:marLeft w:val="0"/>
      <w:marRight w:val="0"/>
      <w:marTop w:val="0"/>
      <w:marBottom w:val="0"/>
      <w:divBdr>
        <w:top w:val="none" w:sz="0" w:space="0" w:color="auto"/>
        <w:left w:val="none" w:sz="0" w:space="0" w:color="auto"/>
        <w:bottom w:val="none" w:sz="0" w:space="0" w:color="auto"/>
        <w:right w:val="none" w:sz="0" w:space="0" w:color="auto"/>
      </w:divBdr>
    </w:div>
    <w:div w:id="1084952933">
      <w:bodyDiv w:val="1"/>
      <w:marLeft w:val="0"/>
      <w:marRight w:val="0"/>
      <w:marTop w:val="0"/>
      <w:marBottom w:val="0"/>
      <w:divBdr>
        <w:top w:val="none" w:sz="0" w:space="0" w:color="auto"/>
        <w:left w:val="none" w:sz="0" w:space="0" w:color="auto"/>
        <w:bottom w:val="none" w:sz="0" w:space="0" w:color="auto"/>
        <w:right w:val="none" w:sz="0" w:space="0" w:color="auto"/>
      </w:divBdr>
    </w:div>
    <w:div w:id="1382745828">
      <w:bodyDiv w:val="1"/>
      <w:marLeft w:val="0"/>
      <w:marRight w:val="0"/>
      <w:marTop w:val="0"/>
      <w:marBottom w:val="0"/>
      <w:divBdr>
        <w:top w:val="none" w:sz="0" w:space="0" w:color="auto"/>
        <w:left w:val="none" w:sz="0" w:space="0" w:color="auto"/>
        <w:bottom w:val="none" w:sz="0" w:space="0" w:color="auto"/>
        <w:right w:val="none" w:sz="0" w:space="0" w:color="auto"/>
      </w:divBdr>
    </w:div>
    <w:div w:id="1406879987">
      <w:bodyDiv w:val="1"/>
      <w:marLeft w:val="0"/>
      <w:marRight w:val="0"/>
      <w:marTop w:val="0"/>
      <w:marBottom w:val="0"/>
      <w:divBdr>
        <w:top w:val="none" w:sz="0" w:space="0" w:color="auto"/>
        <w:left w:val="none" w:sz="0" w:space="0" w:color="auto"/>
        <w:bottom w:val="none" w:sz="0" w:space="0" w:color="auto"/>
        <w:right w:val="none" w:sz="0" w:space="0" w:color="auto"/>
      </w:divBdr>
    </w:div>
    <w:div w:id="1624926154">
      <w:bodyDiv w:val="1"/>
      <w:marLeft w:val="0"/>
      <w:marRight w:val="0"/>
      <w:marTop w:val="0"/>
      <w:marBottom w:val="0"/>
      <w:divBdr>
        <w:top w:val="none" w:sz="0" w:space="0" w:color="auto"/>
        <w:left w:val="none" w:sz="0" w:space="0" w:color="auto"/>
        <w:bottom w:val="none" w:sz="0" w:space="0" w:color="auto"/>
        <w:right w:val="none" w:sz="0" w:space="0" w:color="auto"/>
      </w:divBdr>
    </w:div>
    <w:div w:id="21060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lcaldiabogota.gov.co/sisjur/normas/Norma1.jsp?i=3918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42</TotalTime>
  <Pages>6</Pages>
  <Words>2803</Words>
  <Characters>15420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cp:lastPrinted/>
  <dcterms:created xsi:type="dcterms:W3CDTF">2017-03-10T15:34:00Z</dcterms:created>
  <dcterms:modified xsi:type="dcterms:W3CDTF">2019-05-17T04:04:00Z</dcterms:modified>
</cp:coreProperties>
</file>