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MODELO DE IMPUGNACIÓN DE TUTELA REFERENTE AL REINTEGRO Y PAGO DE LA SEGURIDAD SOCIAL</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SEÑOR</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JUEZ ………….</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E.S.D.</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REFERENCIA: Impugnación del Fallo de Tutela de la Señora………………. contra la empresa.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RADICADO: …....................................</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en mi condición de accionante dentro del proceso de la referencia, en los términos del </w:t>
      </w:r>
      <w:hyperlink r:id="rId4" w:anchor="vid/435495417" w:history="1">
        <w:r>
          <w:rPr>
            <w:rStyle w:val="user-highlighted-active"/>
            <w:rFonts w:ascii="Baskerville" w:hAnsi="Baskerville"/>
            <w:color w:val="127CC1"/>
            <w:sz w:val="27"/>
            <w:szCs w:val="27"/>
          </w:rPr>
          <w:t>Artículo 31</w:t>
        </w:r>
      </w:hyperlink>
      <w:r>
        <w:rPr>
          <w:rStyle w:val="user-highlighted-active"/>
          <w:rFonts w:ascii="Baskerville" w:hAnsi="Baskerville"/>
          <w:color w:val="333333"/>
          <w:sz w:val="27"/>
          <w:szCs w:val="27"/>
        </w:rPr>
        <w:t> del </w:t>
      </w:r>
      <w:hyperlink r:id="rId5" w:anchor="vid/435495417" w:history="1">
        <w:r>
          <w:rPr>
            <w:rStyle w:val="user-highlighted-active"/>
            <w:rFonts w:ascii="Baskerville" w:hAnsi="Baskerville"/>
            <w:color w:val="127CC1"/>
            <w:sz w:val="27"/>
            <w:szCs w:val="27"/>
          </w:rPr>
          <w:t>Decreto 2591 de 1991</w:t>
        </w:r>
      </w:hyperlink>
      <w:r>
        <w:rPr>
          <w:rStyle w:val="user-highlighted-active"/>
          <w:rFonts w:ascii="Baskerville" w:hAnsi="Baskerville"/>
          <w:color w:val="333333"/>
          <w:sz w:val="27"/>
          <w:szCs w:val="27"/>
        </w:rPr>
        <w:t>, respetuosamente manifiesto a usted que por medio del presente escrito impugno parcialmente ante el Tribunal Superior de Distrito Judicial de Ibagué, la decisión proferida por este despacho …..................................., notificada personalmente el día …......................................, relativa al asunto de la referencia, mediante la cual se decidió sobre:</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La protección a mis derechos constitucionales fundamentales al mínimo vital, la vida, la dignidad humana, la seguridad social, el trabajo, la estabilidad laboral reforzada, la igualdad, la protección de la mujer embarazada y los del nasciturus.</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Como consecuencia, se declare ineficaz el despido ocurrido y se me reintegre al empleo que venía desempeñando, con reconocimiento y pago de los salarios y las prestaciones sociales dejadas de percibir, el pago de la seguridad social para tener la asistencia a seguridad social y las demás prestaciones que el juez constitucional considere pertinentes desde el ______________, fecha en la que me manifiestan la terminación del contrato, hasta la fecha de mi reintegro.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3. Se ordene a la empresa ______________ la efectiva vinculación laboral a través de un Contrato de Trabajo, para que de esta manera prime la realidad laboral sobre las formalidades estipuladas, en razón a que he venido desempeñado de forma eficiente un cargo que corresponde al rol ordinario de las </w:t>
      </w:r>
      <w:r>
        <w:rPr>
          <w:rStyle w:val="user-highlighted-active"/>
          <w:rFonts w:ascii="Baskerville" w:hAnsi="Baskerville"/>
          <w:color w:val="333333"/>
          <w:sz w:val="27"/>
          <w:szCs w:val="27"/>
        </w:rPr>
        <w:lastRenderedPageBreak/>
        <w:t>actividades que desarrolla la empresa, recibiendo ordenes de mis superiores y percibiendo un salario.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Todas estas solicitudes fueron presentadas en el escrito de Tutela, sustentadas en la siguiente forma: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HECHOS</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El día …............................, me vincule con la empresa ________., mediante el aparente contrato …......................, para ocupar el cargo …........................................., recibiendo un salario de …........................ mensuales.</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El …....................................., procedí a comunicar a mi empleador de forma verbal y escrita mi estado …........................., lo que genero mi despido inmediato, y mi correspondiente Liquidación por los días trabajados.</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Como consecuencia de lo anterior, presente el …........................mediante Derecho de Petición, solicitud respetuosa ante la Gerente de la empresa ……………, doctora …………….., con el objetivo de aclarar los hechos relacionados con mi estado …..........................</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El …............................., la empresa ………… Ltda., dio contestación al escrito de fecha ….........................</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5. Actualmente tengo ….................., estoy sin empleo y no cuento con la seguridad social necesaria para el desarrollo de mi embarazo y los medios son insuficientes por cuanto mi esposo no tiene un trabajo estable.</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6. Interpuse Acción de Tutela, …..........................., como mecanismo transitorio, para evitar el perjuicio irremediable que se estaba generando por la afectación de mi mínimo vital y el de mi familia, por lo argumente que la entidad accionada, estaba vulnerando mis derechos fundamentales a la Salud; a la seguridad social, la Vida, la Dignidad Humana, la igualdad, al trabajo, al mínimo vital y móvil ya la estabilidad laboral reforzada, toda vez que fui despedida por causa a mi estado de gravidez.</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7. El ….........................................., me fue notificada la decisión del Juzgado …………………., quien resolvió conceder parcialmente el amparo solicitado dentro de la tutela, sin que se ordenara a la empresa……….. a la afiliación al sistema de seguridad social en salud, dejando a decisión de la empresa, proteger o vulnerar el Derecho Fundamental del nacituro.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FUNDAMENTOS DE LA IMPUGNACIÓN</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_____________________________________________________________________________________________________</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OPORTUNIDAD DEL RECURSO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_____________________________________________________________________________________________________</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FUNDAMENTOS DE DERECHO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w:t>
      </w:r>
      <w:hyperlink r:id="rId6" w:anchor="vid/435495417" w:history="1">
        <w:r>
          <w:rPr>
            <w:rStyle w:val="user-highlighted-active"/>
            <w:rFonts w:ascii="Baskerville" w:hAnsi="Baskerville"/>
            <w:color w:val="127CC1"/>
            <w:sz w:val="27"/>
            <w:szCs w:val="27"/>
          </w:rPr>
          <w:t>Artículo 31</w:t>
        </w:r>
      </w:hyperlink>
      <w:r>
        <w:rPr>
          <w:rStyle w:val="user-highlighted-active"/>
          <w:rFonts w:ascii="Baskerville" w:hAnsi="Baskerville"/>
          <w:color w:val="333333"/>
          <w:sz w:val="27"/>
          <w:szCs w:val="27"/>
        </w:rPr>
        <w:t> del </w:t>
      </w:r>
      <w:hyperlink r:id="rId7" w:anchor="vid/435495417" w:history="1">
        <w:r>
          <w:rPr>
            <w:rStyle w:val="user-highlighted-active"/>
            <w:rFonts w:ascii="Baskerville" w:hAnsi="Baskerville"/>
            <w:color w:val="127CC1"/>
            <w:sz w:val="27"/>
            <w:szCs w:val="27"/>
          </w:rPr>
          <w:t>Decreto 2591 de 1991</w:t>
        </w:r>
      </w:hyperlink>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Artículo 57 del Sustantivo del Trabajo y de la Seguridad Social</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w:t>
      </w:r>
      <w:hyperlink r:id="rId8" w:anchor="vid/43621575" w:history="1">
        <w:r>
          <w:rPr>
            <w:rStyle w:val="user-highlighted-active"/>
            <w:rFonts w:ascii="Baskerville" w:hAnsi="Baskerville"/>
            <w:color w:val="127CC1"/>
            <w:sz w:val="27"/>
            <w:szCs w:val="27"/>
            <w:shd w:val="clear" w:color="auto" w:fill="E9E7E1"/>
          </w:rPr>
          <w:t>Sentencia T-529 de 2004</w:t>
        </w:r>
      </w:hyperlink>
      <w:r>
        <w:rPr>
          <w:rStyle w:val="user-highlighted-active"/>
          <w:rFonts w:ascii="Baskerville" w:hAnsi="Baskerville"/>
          <w:color w:val="333333"/>
          <w:sz w:val="27"/>
          <w:szCs w:val="27"/>
        </w:rPr>
        <w:t>. MP: Dr. MARCO GERARDO MONROY CABRA.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w:t>
      </w:r>
      <w:hyperlink r:id="rId9" w:anchor="vid/312898662" w:history="1">
        <w:r>
          <w:rPr>
            <w:rStyle w:val="user-highlighted-active"/>
            <w:rFonts w:ascii="Baskerville" w:hAnsi="Baskerville"/>
            <w:color w:val="127CC1"/>
            <w:sz w:val="27"/>
            <w:szCs w:val="27"/>
            <w:shd w:val="clear" w:color="auto" w:fill="E9E7E1"/>
          </w:rPr>
          <w:t>sentencia T 024 de 2011</w:t>
        </w:r>
      </w:hyperlink>
      <w:r>
        <w:rPr>
          <w:rStyle w:val="user-highlighted-active"/>
          <w:rFonts w:ascii="Baskerville" w:hAnsi="Baskerville"/>
          <w:color w:val="333333"/>
          <w:sz w:val="27"/>
          <w:szCs w:val="27"/>
        </w:rPr>
        <w:t>. MP: Dr. LUIS ERNESTO VARGAS SILVA.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PRUEBAS</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Copia del Fallo de Tutela.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2. Copia de la respuesta dada por la empresa de ………….. Ltda.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3. Copia de ordenes de la empresa de ………. Ltda.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4. Copia de los manejos de fax.</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5. Copia del archivo y registro de ordenes de giro y demanda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6. Copia del manual de funciones en el cargo de recepcionista.</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7. Copia de los desprendibles de pago</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Del señor juez,</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w:t>
      </w:r>
    </w:p>
    <w:p w:rsidR="00BA2A88" w:rsidRDefault="00BA2A88" w:rsidP="00BA2A88">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107720"/>
    <w:rsid w:val="00136590"/>
    <w:rsid w:val="00226F13"/>
    <w:rsid w:val="003C5200"/>
    <w:rsid w:val="00467E28"/>
    <w:rsid w:val="004F48F0"/>
    <w:rsid w:val="00707E27"/>
    <w:rsid w:val="00785955"/>
    <w:rsid w:val="007E7F20"/>
    <w:rsid w:val="008443C4"/>
    <w:rsid w:val="008D7957"/>
    <w:rsid w:val="009C04A2"/>
    <w:rsid w:val="00B03BC7"/>
    <w:rsid w:val="00BA2A88"/>
    <w:rsid w:val="00BB4003"/>
    <w:rsid w:val="00C34A41"/>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A2A88"/>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BA2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theme" Target="theme/theme1.xml"/><Relationship Id="rId5" Type="http://schemas.openxmlformats.org/officeDocument/2006/relationships/hyperlink" Target="http://app.vlex.com.sibulgem.unilibre.edu.co/" TargetMode="External"/><Relationship Id="rId10" Type="http://schemas.openxmlformats.org/officeDocument/2006/relationships/fontTable" Target="fontTable.xm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4</Pages>
  <Words>827</Words>
  <Characters>4552</Characters>
  <Application>Microsoft Office Word</Application>
  <DocSecurity>0</DocSecurity>
  <Lines>37</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2019-10-06T07:21:00Z</dcterms:created>
  <dcterms:modified xsi:type="dcterms:W3CDTF">2019-10-06T07:21:00Z</dcterms:modified>
</cp:coreProperties>
</file>