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38F1" w:rsidRPr="001B38F1" w:rsidRDefault="001B38F1" w:rsidP="001B38F1">
      <w:pPr>
        <w:pStyle w:val="NormalWeb"/>
        <w:shd w:val="clear" w:color="auto" w:fill="FFFFFF"/>
        <w:spacing w:before="0" w:beforeAutospacing="0"/>
        <w:rPr>
          <w:rFonts w:ascii="Georgia" w:hAnsi="Georgia"/>
          <w:color w:val="000000" w:themeColor="text1"/>
        </w:rPr>
      </w:pPr>
      <w:bookmarkStart w:id="0" w:name="_GoBack"/>
      <w:r w:rsidRPr="001B38F1">
        <w:rPr>
          <w:rStyle w:val="user-highlighted-active"/>
          <w:rFonts w:ascii="Georgia" w:hAnsi="Georgia"/>
          <w:b/>
          <w:bCs/>
          <w:color w:val="000000" w:themeColor="text1"/>
        </w:rPr>
        <w:t>Señor</w:t>
      </w:r>
    </w:p>
    <w:p w:rsidR="001B38F1" w:rsidRPr="001B38F1" w:rsidRDefault="001B38F1" w:rsidP="001B38F1">
      <w:pPr>
        <w:pStyle w:val="NormalWeb"/>
        <w:shd w:val="clear" w:color="auto" w:fill="FFFFFF"/>
        <w:spacing w:before="0" w:beforeAutospacing="0"/>
        <w:rPr>
          <w:rFonts w:ascii="Georgia" w:hAnsi="Georgia"/>
          <w:color w:val="000000" w:themeColor="text1"/>
        </w:rPr>
      </w:pPr>
      <w:r w:rsidRPr="001B38F1">
        <w:rPr>
          <w:rStyle w:val="user-highlighted-active"/>
          <w:rFonts w:ascii="Georgia" w:hAnsi="Georgia"/>
          <w:b/>
          <w:bCs/>
          <w:color w:val="000000" w:themeColor="text1"/>
        </w:rPr>
        <w:t>JUEZ_____ LABORAL DEL CIRCUITO DE ____________</w:t>
      </w:r>
    </w:p>
    <w:p w:rsidR="001B38F1" w:rsidRPr="001B38F1" w:rsidRDefault="001B38F1" w:rsidP="001B38F1">
      <w:pPr>
        <w:pStyle w:val="NormalWeb"/>
        <w:shd w:val="clear" w:color="auto" w:fill="FFFFFF"/>
        <w:spacing w:before="0" w:beforeAutospacing="0"/>
        <w:rPr>
          <w:rFonts w:ascii="Georgia" w:hAnsi="Georgia"/>
          <w:color w:val="000000" w:themeColor="text1"/>
        </w:rPr>
      </w:pPr>
      <w:r w:rsidRPr="001B38F1">
        <w:rPr>
          <w:rStyle w:val="user-highlighted-active"/>
          <w:rFonts w:ascii="Georgia" w:hAnsi="Georgia"/>
          <w:b/>
          <w:bCs/>
          <w:color w:val="000000" w:themeColor="text1"/>
        </w:rPr>
        <w:t>E. S. D.</w:t>
      </w:r>
    </w:p>
    <w:p w:rsidR="001B38F1" w:rsidRPr="001B38F1" w:rsidRDefault="001B38F1" w:rsidP="001B38F1">
      <w:pPr>
        <w:pStyle w:val="NormalWeb"/>
        <w:shd w:val="clear" w:color="auto" w:fill="FFFFFF"/>
        <w:spacing w:before="0" w:beforeAutospacing="0"/>
        <w:rPr>
          <w:rFonts w:ascii="Georgia" w:hAnsi="Georgia"/>
          <w:color w:val="000000" w:themeColor="text1"/>
        </w:rPr>
      </w:pPr>
      <w:r w:rsidRPr="001B38F1">
        <w:rPr>
          <w:rStyle w:val="user-highlighted-active"/>
          <w:rFonts w:ascii="Georgia" w:hAnsi="Georgia"/>
          <w:color w:val="000000" w:themeColor="text1"/>
        </w:rPr>
        <w:t>REF: No. ______________ ORDINARIO DE_______________________________ V/S __________________________________________.</w:t>
      </w:r>
    </w:p>
    <w:p w:rsidR="001B38F1" w:rsidRPr="001B38F1" w:rsidRDefault="001B38F1" w:rsidP="001B38F1">
      <w:pPr>
        <w:pStyle w:val="NormalWeb"/>
        <w:shd w:val="clear" w:color="auto" w:fill="FFFFFF"/>
        <w:spacing w:before="0" w:beforeAutospacing="0"/>
        <w:rPr>
          <w:rFonts w:ascii="Georgia" w:hAnsi="Georgia"/>
          <w:color w:val="000000" w:themeColor="text1"/>
        </w:rPr>
      </w:pPr>
      <w:r w:rsidRPr="001B38F1">
        <w:rPr>
          <w:rStyle w:val="user-highlighted-active"/>
          <w:rFonts w:ascii="Georgia" w:hAnsi="Georgia"/>
          <w:color w:val="000000" w:themeColor="text1"/>
        </w:rPr>
        <w:t>_________________________________, apoderado de la parte actora dentro del proceso de la referencia y encontrándome en el término de ley </w:t>
      </w:r>
      <w:r w:rsidRPr="001B38F1">
        <w:rPr>
          <w:rStyle w:val="user-highlighted-active"/>
          <w:rFonts w:ascii="Georgia" w:hAnsi="Georgia"/>
          <w:b/>
          <w:bCs/>
          <w:color w:val="000000" w:themeColor="text1"/>
        </w:rPr>
        <w:t>INTERPONGO RECURSO DE REPOSICIÓN</w:t>
      </w:r>
      <w:r w:rsidRPr="001B38F1">
        <w:rPr>
          <w:rStyle w:val="user-highlighted-active"/>
          <w:rFonts w:ascii="Georgia" w:hAnsi="Georgia"/>
          <w:color w:val="000000" w:themeColor="text1"/>
        </w:rPr>
        <w:t> contra el auto fechado_____________________, providencia que no admite la demanda.</w:t>
      </w:r>
    </w:p>
    <w:p w:rsidR="001B38F1" w:rsidRPr="001B38F1" w:rsidRDefault="001B38F1" w:rsidP="001B38F1">
      <w:pPr>
        <w:pStyle w:val="NormalWeb"/>
        <w:shd w:val="clear" w:color="auto" w:fill="FFFFFF"/>
        <w:spacing w:before="0" w:beforeAutospacing="0"/>
        <w:rPr>
          <w:rFonts w:ascii="Georgia" w:hAnsi="Georgia"/>
          <w:color w:val="000000" w:themeColor="text1"/>
        </w:rPr>
      </w:pPr>
      <w:r w:rsidRPr="001B38F1">
        <w:rPr>
          <w:rStyle w:val="user-highlighted-active"/>
          <w:rFonts w:ascii="Georgia" w:hAnsi="Georgia"/>
          <w:b/>
          <w:bCs/>
          <w:color w:val="000000" w:themeColor="text1"/>
        </w:rPr>
        <w:t>FUNDAMENTOS DEL RECURSO</w:t>
      </w:r>
    </w:p>
    <w:p w:rsidR="001B38F1" w:rsidRPr="001B38F1" w:rsidRDefault="001B38F1" w:rsidP="001B38F1">
      <w:pPr>
        <w:pStyle w:val="NormalWeb"/>
        <w:shd w:val="clear" w:color="auto" w:fill="FFFFFF"/>
        <w:spacing w:before="0" w:beforeAutospacing="0"/>
        <w:rPr>
          <w:rFonts w:ascii="Georgia" w:hAnsi="Georgia"/>
          <w:color w:val="000000" w:themeColor="text1"/>
        </w:rPr>
      </w:pPr>
      <w:r w:rsidRPr="001B38F1">
        <w:rPr>
          <w:rStyle w:val="user-highlighted-active"/>
          <w:rFonts w:ascii="Georgia" w:hAnsi="Georgia"/>
          <w:color w:val="000000" w:themeColor="text1"/>
        </w:rPr>
        <w:t>1. Interpuse la acción de Nulidad y restablecimiento del Derecho ante el Tribunal Contencioso Administrativo dentro del término legal y este a su vez nos dice que no es competente para conocer de la presente demanda, y lo envía de oficio a reparto a la jurisdicción laboral.</w:t>
      </w:r>
    </w:p>
    <w:p w:rsidR="001B38F1" w:rsidRPr="001B38F1" w:rsidRDefault="001B38F1" w:rsidP="001B38F1">
      <w:pPr>
        <w:pStyle w:val="NormalWeb"/>
        <w:shd w:val="clear" w:color="auto" w:fill="FFFFFF"/>
        <w:spacing w:before="0" w:beforeAutospacing="0"/>
        <w:rPr>
          <w:rFonts w:ascii="Georgia" w:hAnsi="Georgia"/>
          <w:color w:val="000000" w:themeColor="text1"/>
        </w:rPr>
      </w:pPr>
      <w:r w:rsidRPr="001B38F1">
        <w:rPr>
          <w:rStyle w:val="user-highlighted-active"/>
          <w:rFonts w:ascii="Georgia" w:hAnsi="Georgia"/>
          <w:color w:val="000000" w:themeColor="text1"/>
        </w:rPr>
        <w:t>2. Por reparto le correspondió conocer a su despacho de la presente acción y esta fue negada argumentando que no reúne los requisitos exigidos para que sea tramitada por la jurisdicción ordinaria.</w:t>
      </w:r>
    </w:p>
    <w:p w:rsidR="001B38F1" w:rsidRPr="001B38F1" w:rsidRDefault="001B38F1" w:rsidP="001B38F1">
      <w:pPr>
        <w:pStyle w:val="NormalWeb"/>
        <w:shd w:val="clear" w:color="auto" w:fill="FFFFFF"/>
        <w:spacing w:before="0" w:beforeAutospacing="0"/>
        <w:rPr>
          <w:rFonts w:ascii="Georgia" w:hAnsi="Georgia"/>
          <w:color w:val="000000" w:themeColor="text1"/>
        </w:rPr>
      </w:pPr>
      <w:r w:rsidRPr="001B38F1">
        <w:rPr>
          <w:rStyle w:val="user-highlighted-active"/>
          <w:rFonts w:ascii="Georgia" w:hAnsi="Georgia"/>
          <w:color w:val="000000" w:themeColor="text1"/>
        </w:rPr>
        <w:t>3. En aras de los principios de la celeridad procesal, economía procesal y hermenéutica jurídica, este despacho se ha apresurado a inadmitir la demanda cuando la ley procesal permite otras vías interpretativas para evitar el desgaste de la administración de justicia y el del mismo accionante, como el consagrado en el mismo artículo 28 del código de procedimiento laboral en concordancia con el Decreto 2282 de 1989, Art. 1. Num. 39, norma esta última que da oportunidad al demandante de sustituir la demanda pero sin que esta sea retirada en favor de los principios señalados anteriormente.</w:t>
      </w:r>
    </w:p>
    <w:p w:rsidR="001B38F1" w:rsidRPr="001B38F1" w:rsidRDefault="001B38F1" w:rsidP="001B38F1">
      <w:pPr>
        <w:pStyle w:val="NormalWeb"/>
        <w:shd w:val="clear" w:color="auto" w:fill="FFFFFF"/>
        <w:spacing w:before="0" w:beforeAutospacing="0"/>
        <w:rPr>
          <w:rFonts w:ascii="Georgia" w:hAnsi="Georgia"/>
          <w:color w:val="000000" w:themeColor="text1"/>
        </w:rPr>
      </w:pPr>
      <w:r w:rsidRPr="001B38F1">
        <w:rPr>
          <w:rStyle w:val="user-highlighted-active"/>
          <w:rFonts w:ascii="Georgia" w:hAnsi="Georgia"/>
          <w:color w:val="000000" w:themeColor="text1"/>
        </w:rPr>
        <w:t>4. Insisto a su Señoría, que sea admitida la demanda por su despacho y no se desconozca todo el trámite y tiempo agotado por la administración de justicia y el suscrito.</w:t>
      </w:r>
    </w:p>
    <w:p w:rsidR="001B38F1" w:rsidRPr="001B38F1" w:rsidRDefault="001B38F1" w:rsidP="001B38F1">
      <w:pPr>
        <w:pStyle w:val="NormalWeb"/>
        <w:shd w:val="clear" w:color="auto" w:fill="FFFFFF"/>
        <w:spacing w:before="0" w:beforeAutospacing="0"/>
        <w:rPr>
          <w:rFonts w:ascii="Georgia" w:hAnsi="Georgia"/>
          <w:color w:val="000000" w:themeColor="text1"/>
        </w:rPr>
      </w:pPr>
      <w:r w:rsidRPr="001B38F1">
        <w:rPr>
          <w:rStyle w:val="user-highlighted-active"/>
          <w:rFonts w:ascii="Georgia" w:hAnsi="Georgia"/>
          <w:b/>
          <w:bCs/>
          <w:color w:val="000000" w:themeColor="text1"/>
        </w:rPr>
        <w:t>PETICIONES</w:t>
      </w:r>
    </w:p>
    <w:p w:rsidR="001B38F1" w:rsidRPr="001B38F1" w:rsidRDefault="001B38F1" w:rsidP="001B38F1">
      <w:pPr>
        <w:pStyle w:val="NormalWeb"/>
        <w:shd w:val="clear" w:color="auto" w:fill="FFFFFF"/>
        <w:spacing w:before="0" w:beforeAutospacing="0"/>
        <w:rPr>
          <w:rFonts w:ascii="Georgia" w:hAnsi="Georgia"/>
          <w:color w:val="000000" w:themeColor="text1"/>
        </w:rPr>
      </w:pPr>
      <w:r w:rsidRPr="001B38F1">
        <w:rPr>
          <w:rStyle w:val="user-highlighted-active"/>
          <w:rFonts w:ascii="Georgia" w:hAnsi="Georgia"/>
          <w:color w:val="000000" w:themeColor="text1"/>
        </w:rPr>
        <w:t>1. Se revoque el auto de fecha______________________.</w:t>
      </w:r>
    </w:p>
    <w:p w:rsidR="001B38F1" w:rsidRPr="001B38F1" w:rsidRDefault="001B38F1" w:rsidP="001B38F1">
      <w:pPr>
        <w:pStyle w:val="NormalWeb"/>
        <w:shd w:val="clear" w:color="auto" w:fill="FFFFFF"/>
        <w:spacing w:before="0" w:beforeAutospacing="0"/>
        <w:rPr>
          <w:rFonts w:ascii="Georgia" w:hAnsi="Georgia"/>
          <w:color w:val="000000" w:themeColor="text1"/>
        </w:rPr>
      </w:pPr>
      <w:r w:rsidRPr="001B38F1">
        <w:rPr>
          <w:rStyle w:val="user-highlighted-active"/>
          <w:rFonts w:ascii="Georgia" w:hAnsi="Georgia"/>
          <w:color w:val="000000" w:themeColor="text1"/>
        </w:rPr>
        <w:t>2. Se admita la demanda de la referencia, previa sustitución de la demanda de conformidad al artículo 28 del Código de Procedimiento Laboral y Decreto 2282 de 1989, Art. 1. Num. 39 esta última como norma de aplicación supletoria según el artículo 19 del Código Laboral.</w:t>
      </w:r>
    </w:p>
    <w:p w:rsidR="001B38F1" w:rsidRPr="001B38F1" w:rsidRDefault="001B38F1" w:rsidP="001B38F1">
      <w:pPr>
        <w:pStyle w:val="NormalWeb"/>
        <w:shd w:val="clear" w:color="auto" w:fill="FFFFFF"/>
        <w:spacing w:before="0" w:beforeAutospacing="0"/>
        <w:rPr>
          <w:rFonts w:ascii="Georgia" w:hAnsi="Georgia"/>
          <w:color w:val="000000" w:themeColor="text1"/>
        </w:rPr>
      </w:pPr>
      <w:r w:rsidRPr="001B38F1">
        <w:rPr>
          <w:rStyle w:val="user-highlighted-active"/>
          <w:rFonts w:ascii="Georgia" w:hAnsi="Georgia"/>
          <w:color w:val="000000" w:themeColor="text1"/>
        </w:rPr>
        <w:lastRenderedPageBreak/>
        <w:t>3. Se sirva continuar con el trámite ordinario laboral. Sírvase proceder de conformidad.</w:t>
      </w:r>
    </w:p>
    <w:p w:rsidR="001B38F1" w:rsidRPr="001B38F1" w:rsidRDefault="001B38F1" w:rsidP="001B38F1">
      <w:pPr>
        <w:pStyle w:val="NormalWeb"/>
        <w:shd w:val="clear" w:color="auto" w:fill="FFFFFF"/>
        <w:spacing w:before="0" w:beforeAutospacing="0"/>
        <w:rPr>
          <w:rFonts w:ascii="Georgia" w:hAnsi="Georgia"/>
          <w:color w:val="000000" w:themeColor="text1"/>
        </w:rPr>
      </w:pPr>
      <w:r w:rsidRPr="001B38F1">
        <w:rPr>
          <w:rStyle w:val="user-highlighted-active"/>
          <w:rFonts w:ascii="Georgia" w:hAnsi="Georgia"/>
          <w:color w:val="000000" w:themeColor="text1"/>
        </w:rPr>
        <w:t>Atentamente,</w:t>
      </w:r>
    </w:p>
    <w:p w:rsidR="001B38F1" w:rsidRPr="001B38F1" w:rsidRDefault="001B38F1" w:rsidP="001B38F1">
      <w:pPr>
        <w:pStyle w:val="NormalWeb"/>
        <w:shd w:val="clear" w:color="auto" w:fill="FFFFFF"/>
        <w:spacing w:before="0" w:beforeAutospacing="0"/>
        <w:rPr>
          <w:rFonts w:ascii="Georgia" w:hAnsi="Georgia"/>
          <w:color w:val="000000" w:themeColor="text1"/>
        </w:rPr>
      </w:pPr>
      <w:r w:rsidRPr="001B38F1">
        <w:rPr>
          <w:rStyle w:val="user-highlighted-active"/>
          <w:rFonts w:ascii="Georgia" w:hAnsi="Georgia"/>
          <w:color w:val="000000" w:themeColor="text1"/>
        </w:rPr>
        <w:t>_____________________________</w:t>
      </w:r>
    </w:p>
    <w:p w:rsidR="001B38F1" w:rsidRPr="001B38F1" w:rsidRDefault="001B38F1" w:rsidP="001B38F1">
      <w:pPr>
        <w:pStyle w:val="NormalWeb"/>
        <w:shd w:val="clear" w:color="auto" w:fill="FFFFFF"/>
        <w:spacing w:before="0" w:beforeAutospacing="0"/>
        <w:rPr>
          <w:rFonts w:ascii="Georgia" w:hAnsi="Georgia"/>
          <w:color w:val="000000" w:themeColor="text1"/>
        </w:rPr>
      </w:pPr>
      <w:r w:rsidRPr="001B38F1">
        <w:rPr>
          <w:rStyle w:val="user-highlighted-active"/>
          <w:rFonts w:ascii="Georgia" w:hAnsi="Georgia"/>
          <w:color w:val="000000" w:themeColor="text1"/>
        </w:rPr>
        <w:t>C. C. No. _______de___________.</w:t>
      </w:r>
    </w:p>
    <w:p w:rsidR="001B38F1" w:rsidRPr="001B38F1" w:rsidRDefault="001B38F1" w:rsidP="001B38F1">
      <w:pPr>
        <w:pStyle w:val="NormalWeb"/>
        <w:shd w:val="clear" w:color="auto" w:fill="FFFFFF"/>
        <w:spacing w:before="0" w:beforeAutospacing="0"/>
        <w:rPr>
          <w:rFonts w:ascii="Georgia" w:hAnsi="Georgia"/>
          <w:color w:val="000000" w:themeColor="text1"/>
        </w:rPr>
      </w:pPr>
      <w:r w:rsidRPr="001B38F1">
        <w:rPr>
          <w:rStyle w:val="user-highlighted-active"/>
          <w:rFonts w:ascii="Georgia" w:hAnsi="Georgia"/>
          <w:color w:val="000000" w:themeColor="text1"/>
        </w:rPr>
        <w:t>T. P. No. _______ del C. S. de la J.</w:t>
      </w:r>
    </w:p>
    <w:p w:rsidR="001B38F1" w:rsidRPr="001B38F1" w:rsidRDefault="001B38F1" w:rsidP="001B38F1">
      <w:pPr>
        <w:pStyle w:val="Ttulo2"/>
        <w:shd w:val="clear" w:color="auto" w:fill="FFFFFF"/>
        <w:rPr>
          <w:rFonts w:ascii="Georgia" w:hAnsi="Georgia"/>
          <w:b w:val="0"/>
          <w:bCs w:val="0"/>
          <w:color w:val="000000" w:themeColor="text1"/>
        </w:rPr>
      </w:pPr>
      <w:r w:rsidRPr="001B38F1">
        <w:rPr>
          <w:rStyle w:val="user-highlighted-active"/>
          <w:rFonts w:ascii="Georgia" w:hAnsi="Georgia"/>
          <w:b w:val="0"/>
          <w:bCs w:val="0"/>
          <w:color w:val="000000" w:themeColor="text1"/>
        </w:rPr>
        <w:t>Fundamentos de Derecho</w:t>
      </w:r>
    </w:p>
    <w:p w:rsidR="001B38F1" w:rsidRPr="001B38F1" w:rsidRDefault="001B38F1" w:rsidP="001B38F1">
      <w:pPr>
        <w:pStyle w:val="NormalWeb"/>
        <w:shd w:val="clear" w:color="auto" w:fill="FFFFFF"/>
        <w:spacing w:before="0" w:beforeAutospacing="0" w:after="0" w:afterAutospacing="0"/>
        <w:rPr>
          <w:rFonts w:ascii="Georgia" w:hAnsi="Georgia"/>
          <w:color w:val="000000" w:themeColor="text1"/>
        </w:rPr>
      </w:pPr>
      <w:r w:rsidRPr="001B38F1">
        <w:rPr>
          <w:rStyle w:val="user-highlighted-active"/>
          <w:rFonts w:ascii="Georgia" w:hAnsi="Georgia"/>
          <w:color w:val="000000" w:themeColor="text1"/>
        </w:rPr>
        <w:t>Artículos 28 del Código Procesal del Trabajo y de la Seguridad Social y 318 del Código General del Proceso.</w:t>
      </w:r>
    </w:p>
    <w:bookmarkEnd w:id="0"/>
    <w:p w:rsidR="004431E9" w:rsidRDefault="004431E9"/>
    <w:sectPr w:rsidR="004431E9"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F5E"/>
    <w:rsid w:val="00107720"/>
    <w:rsid w:val="001B38F1"/>
    <w:rsid w:val="002B3F5E"/>
    <w:rsid w:val="004431E9"/>
    <w:rsid w:val="00507AEE"/>
    <w:rsid w:val="006417F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0937140"/>
  <w15:chartTrackingRefBased/>
  <w15:docId w15:val="{3BE7284A-B5F6-7A44-B89E-5C3AB32BC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6417FC"/>
    <w:pPr>
      <w:spacing w:before="100" w:beforeAutospacing="1" w:after="100" w:afterAutospacing="1"/>
      <w:outlineLvl w:val="1"/>
    </w:pPr>
    <w:rPr>
      <w:rFonts w:ascii="Times New Roman" w:eastAsia="Times New Roman" w:hAnsi="Times New Roman" w:cs="Times New Roman"/>
      <w:b/>
      <w:bCs/>
      <w:sz w:val="36"/>
      <w:szCs w:val="36"/>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B3F5E"/>
    <w:pPr>
      <w:spacing w:before="100" w:beforeAutospacing="1" w:after="100" w:afterAutospacing="1"/>
    </w:pPr>
    <w:rPr>
      <w:rFonts w:ascii="Times New Roman" w:eastAsia="Times New Roman" w:hAnsi="Times New Roman" w:cs="Times New Roman"/>
      <w:lang w:eastAsia="es-ES_tradnl"/>
    </w:rPr>
  </w:style>
  <w:style w:type="character" w:customStyle="1" w:styleId="user-highlighted-active">
    <w:name w:val="user-highlighted-active"/>
    <w:basedOn w:val="Fuentedeprrafopredeter"/>
    <w:rsid w:val="002B3F5E"/>
  </w:style>
  <w:style w:type="character" w:customStyle="1" w:styleId="Ttulo2Car">
    <w:name w:val="Título 2 Car"/>
    <w:basedOn w:val="Fuentedeprrafopredeter"/>
    <w:link w:val="Ttulo2"/>
    <w:uiPriority w:val="9"/>
    <w:rsid w:val="006417FC"/>
    <w:rPr>
      <w:rFonts w:ascii="Times New Roman" w:eastAsia="Times New Roman" w:hAnsi="Times New Roman" w:cs="Times New Roman"/>
      <w:b/>
      <w:bCs/>
      <w:sz w:val="36"/>
      <w:szCs w:val="36"/>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37695">
      <w:bodyDiv w:val="1"/>
      <w:marLeft w:val="0"/>
      <w:marRight w:val="0"/>
      <w:marTop w:val="0"/>
      <w:marBottom w:val="0"/>
      <w:divBdr>
        <w:top w:val="none" w:sz="0" w:space="0" w:color="auto"/>
        <w:left w:val="none" w:sz="0" w:space="0" w:color="auto"/>
        <w:bottom w:val="none" w:sz="0" w:space="0" w:color="auto"/>
        <w:right w:val="none" w:sz="0" w:space="0" w:color="auto"/>
      </w:divBdr>
    </w:div>
    <w:div w:id="219053399">
      <w:bodyDiv w:val="1"/>
      <w:marLeft w:val="0"/>
      <w:marRight w:val="0"/>
      <w:marTop w:val="0"/>
      <w:marBottom w:val="0"/>
      <w:divBdr>
        <w:top w:val="none" w:sz="0" w:space="0" w:color="auto"/>
        <w:left w:val="none" w:sz="0" w:space="0" w:color="auto"/>
        <w:bottom w:val="none" w:sz="0" w:space="0" w:color="auto"/>
        <w:right w:val="none" w:sz="0" w:space="0" w:color="auto"/>
      </w:divBdr>
    </w:div>
    <w:div w:id="1755852772">
      <w:bodyDiv w:val="1"/>
      <w:marLeft w:val="0"/>
      <w:marRight w:val="0"/>
      <w:marTop w:val="0"/>
      <w:marBottom w:val="0"/>
      <w:divBdr>
        <w:top w:val="none" w:sz="0" w:space="0" w:color="auto"/>
        <w:left w:val="none" w:sz="0" w:space="0" w:color="auto"/>
        <w:bottom w:val="none" w:sz="0" w:space="0" w:color="auto"/>
        <w:right w:val="none" w:sz="0" w:space="0" w:color="auto"/>
      </w:divBdr>
    </w:div>
    <w:div w:id="1982464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2</Pages>
  <Words>362</Words>
  <Characters>1996</Characters>
  <Application>Microsoft Office Word</Application>
  <DocSecurity>0</DocSecurity>
  <Lines>16</Lines>
  <Paragraphs>4</Paragraphs>
  <ScaleCrop>false</ScaleCrop>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2019-10-18T22:44:00Z</dcterms:created>
  <dcterms:modified xsi:type="dcterms:W3CDTF">2019-10-18T22:44:00Z</dcterms:modified>
</cp:coreProperties>
</file>